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3CB54" w14:textId="77777777" w:rsidR="00324370" w:rsidRPr="00FA302B" w:rsidRDefault="00324370" w:rsidP="00324370">
      <w:pPr>
        <w:spacing w:before="100" w:beforeAutospacing="1" w:after="100" w:afterAutospacing="1" w:line="240" w:lineRule="auto"/>
        <w:outlineLvl w:val="0"/>
        <w:rPr>
          <w:rFonts w:ascii="Arial" w:eastAsia="Times New Roman" w:hAnsi="Arial" w:cs="Arial"/>
          <w:b/>
          <w:bCs/>
          <w:color w:val="000000"/>
          <w:kern w:val="36"/>
          <w:sz w:val="48"/>
          <w:szCs w:val="48"/>
          <w:lang w:eastAsia="da-DK"/>
        </w:rPr>
      </w:pPr>
      <w:bookmarkStart w:id="0" w:name="_GoBack"/>
      <w:bookmarkEnd w:id="0"/>
      <w:r w:rsidRPr="00FA302B">
        <w:rPr>
          <w:rFonts w:ascii="Arial" w:eastAsia="Times New Roman" w:hAnsi="Arial" w:cs="Arial"/>
          <w:b/>
          <w:bCs/>
          <w:color w:val="365F91"/>
          <w:kern w:val="36"/>
          <w:sz w:val="29"/>
          <w:szCs w:val="29"/>
          <w:lang w:eastAsia="da-DK"/>
        </w:rPr>
        <w:t>Uddannelsesprogram for at opnå ekspertanerkendelse i pædiatrisk hæmatologi</w:t>
      </w:r>
      <w:r w:rsidR="00840225" w:rsidRPr="00FA302B">
        <w:rPr>
          <w:rFonts w:ascii="Arial" w:eastAsia="Times New Roman" w:hAnsi="Arial" w:cs="Arial"/>
          <w:b/>
          <w:bCs/>
          <w:color w:val="365F91"/>
          <w:kern w:val="36"/>
          <w:sz w:val="29"/>
          <w:szCs w:val="29"/>
          <w:lang w:eastAsia="da-DK"/>
        </w:rPr>
        <w:t xml:space="preserve"> og </w:t>
      </w:r>
      <w:r w:rsidRPr="00FA302B">
        <w:rPr>
          <w:rFonts w:ascii="Arial" w:eastAsia="Times New Roman" w:hAnsi="Arial" w:cs="Arial"/>
          <w:b/>
          <w:bCs/>
          <w:color w:val="365F91"/>
          <w:kern w:val="36"/>
          <w:sz w:val="29"/>
          <w:szCs w:val="29"/>
          <w:lang w:eastAsia="da-DK"/>
        </w:rPr>
        <w:t>onkologi</w:t>
      </w:r>
    </w:p>
    <w:p w14:paraId="71CC2E74" w14:textId="05D4D726" w:rsidR="009438D8" w:rsidRPr="00FA302B" w:rsidRDefault="00324370" w:rsidP="00324370">
      <w:pPr>
        <w:spacing w:after="0" w:line="240" w:lineRule="auto"/>
        <w:rPr>
          <w:rFonts w:ascii="Arial" w:hAnsi="Arial" w:cs="Arial"/>
          <w:sz w:val="24"/>
          <w:szCs w:val="24"/>
        </w:rPr>
      </w:pPr>
      <w:r w:rsidRPr="00FA302B">
        <w:rPr>
          <w:rFonts w:ascii="Arial" w:eastAsia="Times New Roman" w:hAnsi="Arial" w:cs="Arial"/>
          <w:color w:val="000000"/>
          <w:sz w:val="24"/>
          <w:szCs w:val="24"/>
          <w:lang w:eastAsia="da-DK"/>
        </w:rPr>
        <w:t xml:space="preserve">Fagområdeuddannelsen kan føre til ansættelse som afdelingslæge eller overlæge på enhver af de danske børneonkologiske afdelinger og er fyldestgørende for </w:t>
      </w:r>
      <w:r w:rsidR="00840225" w:rsidRPr="00FA302B">
        <w:rPr>
          <w:rFonts w:ascii="Arial" w:eastAsia="Times New Roman" w:hAnsi="Arial" w:cs="Arial"/>
          <w:color w:val="000000"/>
          <w:sz w:val="24"/>
          <w:szCs w:val="24"/>
          <w:lang w:eastAsia="da-DK"/>
        </w:rPr>
        <w:t>kompetencer</w:t>
      </w:r>
      <w:r w:rsidRPr="00FA302B">
        <w:rPr>
          <w:rFonts w:ascii="Arial" w:eastAsia="Times New Roman" w:hAnsi="Arial" w:cs="Arial"/>
          <w:color w:val="000000"/>
          <w:sz w:val="24"/>
          <w:szCs w:val="24"/>
          <w:lang w:eastAsia="da-DK"/>
        </w:rPr>
        <w:t xml:space="preserve"> som </w:t>
      </w:r>
      <w:r w:rsidR="00840225" w:rsidRPr="00FA302B">
        <w:rPr>
          <w:rFonts w:ascii="Arial" w:eastAsia="Times New Roman" w:hAnsi="Arial" w:cs="Arial"/>
          <w:color w:val="000000"/>
          <w:sz w:val="24"/>
          <w:szCs w:val="24"/>
          <w:lang w:eastAsia="da-DK"/>
        </w:rPr>
        <w:t>ekspert i pædiatrisk hæmatologi og onkologi</w:t>
      </w:r>
      <w:r w:rsidRPr="00FA302B">
        <w:rPr>
          <w:rFonts w:ascii="Arial" w:eastAsia="Times New Roman" w:hAnsi="Arial" w:cs="Arial"/>
          <w:color w:val="000000"/>
          <w:sz w:val="24"/>
          <w:szCs w:val="24"/>
          <w:lang w:eastAsia="da-DK"/>
        </w:rPr>
        <w:t>.</w:t>
      </w:r>
      <w:r w:rsidRPr="00FA302B">
        <w:rPr>
          <w:rFonts w:ascii="Arial" w:eastAsia="Times New Roman" w:hAnsi="Arial" w:cs="Arial"/>
          <w:color w:val="000000"/>
          <w:sz w:val="27"/>
          <w:szCs w:val="27"/>
          <w:lang w:eastAsia="da-DK"/>
        </w:rPr>
        <w:br/>
      </w:r>
      <w:r w:rsidRPr="00FA302B">
        <w:rPr>
          <w:rFonts w:ascii="Arial" w:eastAsia="Times New Roman" w:hAnsi="Arial" w:cs="Arial"/>
          <w:color w:val="000000"/>
          <w:sz w:val="24"/>
          <w:szCs w:val="24"/>
          <w:lang w:eastAsia="da-DK"/>
        </w:rPr>
        <w:t>Nedenstående retningslin</w:t>
      </w:r>
      <w:r w:rsidR="00952E73" w:rsidRPr="00FA302B">
        <w:rPr>
          <w:rFonts w:ascii="Arial" w:eastAsia="Times New Roman" w:hAnsi="Arial" w:cs="Arial"/>
          <w:color w:val="000000"/>
          <w:sz w:val="24"/>
          <w:szCs w:val="24"/>
          <w:lang w:eastAsia="da-DK"/>
        </w:rPr>
        <w:t>j</w:t>
      </w:r>
      <w:r w:rsidRPr="00FA302B">
        <w:rPr>
          <w:rFonts w:ascii="Arial" w:eastAsia="Times New Roman" w:hAnsi="Arial" w:cs="Arial"/>
          <w:color w:val="000000"/>
          <w:sz w:val="24"/>
          <w:szCs w:val="24"/>
          <w:lang w:eastAsia="da-DK"/>
        </w:rPr>
        <w:t xml:space="preserve">er er en dansk tilpasning af </w:t>
      </w:r>
      <w:r w:rsidR="009438D8" w:rsidRPr="00FA302B">
        <w:rPr>
          <w:rFonts w:ascii="Arial" w:hAnsi="Arial" w:cs="Arial"/>
          <w:sz w:val="24"/>
          <w:szCs w:val="24"/>
        </w:rPr>
        <w:t xml:space="preserve">European Training Programme in </w:t>
      </w:r>
      <w:proofErr w:type="spellStart"/>
      <w:r w:rsidR="009438D8" w:rsidRPr="00FA302B">
        <w:rPr>
          <w:rFonts w:ascii="Arial" w:hAnsi="Arial" w:cs="Arial"/>
          <w:sz w:val="24"/>
          <w:szCs w:val="24"/>
        </w:rPr>
        <w:t>Paediatric</w:t>
      </w:r>
      <w:proofErr w:type="spellEnd"/>
      <w:r w:rsidR="009438D8" w:rsidRPr="00FA302B">
        <w:rPr>
          <w:rFonts w:ascii="Arial" w:hAnsi="Arial" w:cs="Arial"/>
          <w:sz w:val="24"/>
          <w:szCs w:val="24"/>
        </w:rPr>
        <w:t xml:space="preserve"> </w:t>
      </w:r>
      <w:proofErr w:type="spellStart"/>
      <w:r w:rsidR="009438D8" w:rsidRPr="00FA302B">
        <w:rPr>
          <w:rFonts w:ascii="Arial" w:hAnsi="Arial" w:cs="Arial"/>
          <w:sz w:val="24"/>
          <w:szCs w:val="24"/>
        </w:rPr>
        <w:t>Haematology</w:t>
      </w:r>
      <w:proofErr w:type="spellEnd"/>
      <w:r w:rsidR="009438D8" w:rsidRPr="00FA302B">
        <w:rPr>
          <w:rFonts w:ascii="Arial" w:hAnsi="Arial" w:cs="Arial"/>
          <w:sz w:val="24"/>
          <w:szCs w:val="24"/>
        </w:rPr>
        <w:t xml:space="preserve"> and </w:t>
      </w:r>
      <w:proofErr w:type="spellStart"/>
      <w:r w:rsidR="009438D8" w:rsidRPr="00FA302B">
        <w:rPr>
          <w:rFonts w:ascii="Arial" w:hAnsi="Arial" w:cs="Arial"/>
          <w:sz w:val="24"/>
          <w:szCs w:val="24"/>
        </w:rPr>
        <w:t>Oncology</w:t>
      </w:r>
      <w:proofErr w:type="spellEnd"/>
      <w:r w:rsidR="009438D8" w:rsidRPr="00FA302B">
        <w:rPr>
          <w:rFonts w:ascii="Arial" w:hAnsi="Arial" w:cs="Arial"/>
          <w:sz w:val="24"/>
          <w:szCs w:val="24"/>
        </w:rPr>
        <w:t xml:space="preserve">, European Board of </w:t>
      </w:r>
      <w:proofErr w:type="spellStart"/>
      <w:r w:rsidR="009438D8" w:rsidRPr="00FA302B">
        <w:rPr>
          <w:rFonts w:ascii="Arial" w:hAnsi="Arial" w:cs="Arial"/>
          <w:sz w:val="24"/>
          <w:szCs w:val="24"/>
        </w:rPr>
        <w:t>Paediatrics</w:t>
      </w:r>
      <w:proofErr w:type="spellEnd"/>
      <w:r w:rsidR="009438D8" w:rsidRPr="00FA302B">
        <w:rPr>
          <w:rFonts w:ascii="Arial" w:hAnsi="Arial" w:cs="Arial"/>
          <w:sz w:val="24"/>
          <w:szCs w:val="24"/>
        </w:rPr>
        <w:t xml:space="preserve">, SIOP Europe og ENCCA dateret </w:t>
      </w:r>
      <w:r w:rsidR="00557EF0">
        <w:rPr>
          <w:rFonts w:ascii="Arial" w:hAnsi="Arial" w:cs="Arial"/>
          <w:sz w:val="24"/>
          <w:szCs w:val="24"/>
        </w:rPr>
        <w:t>m</w:t>
      </w:r>
      <w:r w:rsidR="009438D8" w:rsidRPr="00FA302B">
        <w:rPr>
          <w:rFonts w:ascii="Arial" w:hAnsi="Arial" w:cs="Arial"/>
          <w:sz w:val="24"/>
          <w:szCs w:val="24"/>
        </w:rPr>
        <w:t>arts 2013</w:t>
      </w:r>
    </w:p>
    <w:p w14:paraId="411F0948" w14:textId="77777777" w:rsidR="00F25A17" w:rsidRPr="00FA302B" w:rsidRDefault="00324370" w:rsidP="00324370">
      <w:pPr>
        <w:spacing w:after="0" w:line="240" w:lineRule="auto"/>
        <w:rPr>
          <w:rFonts w:ascii="Arial" w:eastAsia="Times New Roman" w:hAnsi="Arial" w:cs="Arial"/>
          <w:color w:val="000000"/>
          <w:sz w:val="24"/>
          <w:szCs w:val="24"/>
          <w:lang w:eastAsia="da-DK"/>
        </w:rPr>
      </w:pPr>
      <w:r w:rsidRPr="00FA302B">
        <w:rPr>
          <w:rFonts w:ascii="Arial" w:eastAsia="Times New Roman" w:hAnsi="Arial" w:cs="Arial"/>
          <w:color w:val="000000"/>
          <w:sz w:val="27"/>
          <w:szCs w:val="27"/>
          <w:lang w:eastAsia="da-DK"/>
        </w:rPr>
        <w:br/>
      </w:r>
      <w:r w:rsidRPr="00FA302B">
        <w:rPr>
          <w:rFonts w:ascii="Arial" w:eastAsia="Times New Roman" w:hAnsi="Arial" w:cs="Arial"/>
          <w:color w:val="000000"/>
          <w:sz w:val="24"/>
          <w:szCs w:val="24"/>
          <w:lang w:eastAsia="da-DK"/>
        </w:rPr>
        <w:t>Der er tale om fælleseuropæiske retningslin</w:t>
      </w:r>
      <w:r w:rsidR="00952E73" w:rsidRPr="00FA302B">
        <w:rPr>
          <w:rFonts w:ascii="Arial" w:eastAsia="Times New Roman" w:hAnsi="Arial" w:cs="Arial"/>
          <w:color w:val="000000"/>
          <w:sz w:val="24"/>
          <w:szCs w:val="24"/>
          <w:lang w:eastAsia="da-DK"/>
        </w:rPr>
        <w:t>j</w:t>
      </w:r>
      <w:r w:rsidRPr="00FA302B">
        <w:rPr>
          <w:rFonts w:ascii="Arial" w:eastAsia="Times New Roman" w:hAnsi="Arial" w:cs="Arial"/>
          <w:color w:val="000000"/>
          <w:sz w:val="24"/>
          <w:szCs w:val="24"/>
          <w:lang w:eastAsia="da-DK"/>
        </w:rPr>
        <w:t>er</w:t>
      </w:r>
      <w:r w:rsidR="002C24C2" w:rsidRPr="00FA302B">
        <w:rPr>
          <w:rFonts w:ascii="Arial" w:eastAsia="Times New Roman" w:hAnsi="Arial" w:cs="Arial"/>
          <w:color w:val="000000"/>
          <w:sz w:val="24"/>
          <w:szCs w:val="24"/>
          <w:lang w:eastAsia="da-DK"/>
        </w:rPr>
        <w:t xml:space="preserve">. </w:t>
      </w:r>
      <w:r w:rsidR="00D93766" w:rsidRPr="00FA302B">
        <w:rPr>
          <w:rFonts w:ascii="Arial" w:eastAsia="Times New Roman" w:hAnsi="Arial" w:cs="Arial"/>
          <w:color w:val="000000"/>
          <w:sz w:val="24"/>
          <w:szCs w:val="24"/>
          <w:lang w:eastAsia="da-DK"/>
        </w:rPr>
        <w:t xml:space="preserve">Enkelte europæiske krav er justeret i forhold </w:t>
      </w:r>
      <w:r w:rsidR="00F25A17" w:rsidRPr="00FA302B">
        <w:rPr>
          <w:rFonts w:ascii="Arial" w:eastAsia="Times New Roman" w:hAnsi="Arial" w:cs="Arial"/>
          <w:color w:val="000000"/>
          <w:sz w:val="24"/>
          <w:szCs w:val="24"/>
          <w:lang w:eastAsia="da-DK"/>
        </w:rPr>
        <w:t>til organisatoriske</w:t>
      </w:r>
      <w:r w:rsidRPr="00FA302B">
        <w:rPr>
          <w:rFonts w:ascii="Arial" w:eastAsia="Times New Roman" w:hAnsi="Arial" w:cs="Arial"/>
          <w:color w:val="000000"/>
          <w:sz w:val="24"/>
          <w:szCs w:val="24"/>
          <w:lang w:eastAsia="da-DK"/>
        </w:rPr>
        <w:t xml:space="preserve"> og faglige traditioner</w:t>
      </w:r>
      <w:r w:rsidR="00F25A17" w:rsidRPr="00FA302B">
        <w:rPr>
          <w:rFonts w:ascii="Arial" w:eastAsia="Times New Roman" w:hAnsi="Arial" w:cs="Arial"/>
          <w:color w:val="000000"/>
          <w:sz w:val="24"/>
          <w:szCs w:val="24"/>
          <w:lang w:eastAsia="da-DK"/>
        </w:rPr>
        <w:t>, samt</w:t>
      </w:r>
      <w:r w:rsidR="00D93766" w:rsidRPr="00FA302B">
        <w:rPr>
          <w:rFonts w:ascii="Arial" w:eastAsia="Times New Roman" w:hAnsi="Arial" w:cs="Arial"/>
          <w:color w:val="000000"/>
          <w:sz w:val="24"/>
          <w:szCs w:val="24"/>
          <w:lang w:eastAsia="da-DK"/>
        </w:rPr>
        <w:t xml:space="preserve"> og patientgrundlaget</w:t>
      </w:r>
      <w:r w:rsidRPr="00FA302B">
        <w:rPr>
          <w:rFonts w:ascii="Arial" w:eastAsia="Times New Roman" w:hAnsi="Arial" w:cs="Arial"/>
          <w:color w:val="000000"/>
          <w:sz w:val="24"/>
          <w:szCs w:val="24"/>
          <w:lang w:eastAsia="da-DK"/>
        </w:rPr>
        <w:t xml:space="preserve"> i Danmark</w:t>
      </w:r>
      <w:r w:rsidR="00F25A17" w:rsidRPr="00FA302B">
        <w:rPr>
          <w:rFonts w:ascii="Arial" w:eastAsia="Times New Roman" w:hAnsi="Arial" w:cs="Arial"/>
          <w:color w:val="000000"/>
          <w:sz w:val="24"/>
          <w:szCs w:val="24"/>
          <w:lang w:eastAsia="da-DK"/>
        </w:rPr>
        <w:t>.</w:t>
      </w:r>
    </w:p>
    <w:p w14:paraId="389C3DB0" w14:textId="77777777" w:rsidR="00324370" w:rsidRPr="00FA302B" w:rsidRDefault="00324370" w:rsidP="00324370">
      <w:pPr>
        <w:spacing w:before="100" w:beforeAutospacing="1" w:after="100" w:afterAutospacing="1" w:line="240" w:lineRule="auto"/>
        <w:outlineLvl w:val="1"/>
        <w:rPr>
          <w:rFonts w:ascii="Arial" w:eastAsia="Times New Roman" w:hAnsi="Arial" w:cs="Arial"/>
          <w:b/>
          <w:bCs/>
          <w:color w:val="000000"/>
          <w:sz w:val="36"/>
          <w:szCs w:val="36"/>
          <w:lang w:eastAsia="da-DK"/>
        </w:rPr>
      </w:pPr>
      <w:r w:rsidRPr="00FA302B">
        <w:rPr>
          <w:rFonts w:ascii="Arial" w:eastAsia="Times New Roman" w:hAnsi="Arial" w:cs="Arial"/>
          <w:b/>
          <w:bCs/>
          <w:color w:val="4F81BD"/>
          <w:sz w:val="24"/>
          <w:szCs w:val="24"/>
          <w:lang w:eastAsia="da-DK"/>
        </w:rPr>
        <w:t>Ansøgningskrav</w:t>
      </w:r>
    </w:p>
    <w:p w14:paraId="5CF75058" w14:textId="77777777" w:rsidR="00324370" w:rsidRPr="00FA302B" w:rsidRDefault="00324370" w:rsidP="00324370">
      <w:pPr>
        <w:spacing w:after="0" w:line="240" w:lineRule="auto"/>
        <w:rPr>
          <w:rFonts w:ascii="Arial" w:eastAsia="Times New Roman" w:hAnsi="Arial" w:cs="Arial"/>
          <w:color w:val="000000"/>
          <w:sz w:val="27"/>
          <w:szCs w:val="27"/>
          <w:lang w:eastAsia="da-DK"/>
        </w:rPr>
      </w:pPr>
      <w:r w:rsidRPr="00FA302B">
        <w:rPr>
          <w:rFonts w:ascii="Arial" w:eastAsia="Times New Roman" w:hAnsi="Arial" w:cs="Arial"/>
          <w:color w:val="000000"/>
          <w:sz w:val="24"/>
          <w:szCs w:val="24"/>
          <w:lang w:eastAsia="da-DK"/>
        </w:rPr>
        <w:t>Uddannelsen kan tidligst påbegyndes, når ansøgeren har opnået speciallægeautorisation i pædiatri.</w:t>
      </w:r>
    </w:p>
    <w:p w14:paraId="16D21DC8" w14:textId="77777777" w:rsidR="00324370" w:rsidRPr="00FA302B" w:rsidRDefault="00324370" w:rsidP="00324370">
      <w:pPr>
        <w:spacing w:before="100" w:beforeAutospacing="1" w:after="100" w:afterAutospacing="1" w:line="240" w:lineRule="auto"/>
        <w:outlineLvl w:val="1"/>
        <w:rPr>
          <w:rFonts w:ascii="Arial" w:eastAsia="Times New Roman" w:hAnsi="Arial" w:cs="Arial"/>
          <w:b/>
          <w:bCs/>
          <w:color w:val="000000"/>
          <w:sz w:val="36"/>
          <w:szCs w:val="36"/>
          <w:lang w:eastAsia="da-DK"/>
        </w:rPr>
      </w:pPr>
      <w:r w:rsidRPr="00FA302B">
        <w:rPr>
          <w:rFonts w:ascii="Arial" w:eastAsia="Times New Roman" w:hAnsi="Arial" w:cs="Arial"/>
          <w:b/>
          <w:bCs/>
          <w:color w:val="4F81BD"/>
          <w:sz w:val="24"/>
          <w:szCs w:val="24"/>
          <w:lang w:eastAsia="da-DK"/>
        </w:rPr>
        <w:t>Varighed</w:t>
      </w:r>
    </w:p>
    <w:p w14:paraId="15CD4505" w14:textId="69E1CA67" w:rsidR="00324370" w:rsidRDefault="00324370" w:rsidP="00324370">
      <w:pPr>
        <w:spacing w:after="0" w:line="240" w:lineRule="auto"/>
        <w:rPr>
          <w:rFonts w:ascii="Arial" w:eastAsia="Times New Roman" w:hAnsi="Arial" w:cs="Arial"/>
          <w:color w:val="000000"/>
          <w:sz w:val="24"/>
          <w:szCs w:val="24"/>
          <w:lang w:eastAsia="da-DK"/>
        </w:rPr>
      </w:pPr>
      <w:r w:rsidRPr="00FA302B">
        <w:rPr>
          <w:rFonts w:ascii="Arial" w:eastAsia="Times New Roman" w:hAnsi="Arial" w:cs="Arial"/>
          <w:color w:val="000000"/>
          <w:sz w:val="24"/>
          <w:szCs w:val="24"/>
          <w:lang w:eastAsia="da-DK"/>
        </w:rPr>
        <w:t xml:space="preserve">Uddannelsen består af et </w:t>
      </w:r>
      <w:r w:rsidR="00F25A17" w:rsidRPr="00FA302B">
        <w:rPr>
          <w:rFonts w:ascii="Arial" w:eastAsia="Times New Roman" w:hAnsi="Arial" w:cs="Arial"/>
          <w:color w:val="000000"/>
          <w:sz w:val="24"/>
          <w:szCs w:val="24"/>
          <w:lang w:eastAsia="da-DK"/>
        </w:rPr>
        <w:t>treårigt</w:t>
      </w:r>
      <w:r w:rsidRPr="00FA302B">
        <w:rPr>
          <w:rFonts w:ascii="Arial" w:eastAsia="Times New Roman" w:hAnsi="Arial" w:cs="Arial"/>
          <w:color w:val="000000"/>
          <w:sz w:val="24"/>
          <w:szCs w:val="24"/>
          <w:lang w:eastAsia="da-DK"/>
        </w:rPr>
        <w:t xml:space="preserve"> ansættelsesforløb. Det bør tilstræbes, at uddannelsesforløbet gennemføres i en sammenhængende periode, men kan strække sig ud over mere end tre år. </w:t>
      </w:r>
    </w:p>
    <w:p w14:paraId="161EC197" w14:textId="0C9E5257" w:rsidR="00A943B1" w:rsidRPr="00A943B1" w:rsidRDefault="00A943B1" w:rsidP="00A943B1">
      <w:pPr>
        <w:pStyle w:val="xmsonormal"/>
        <w:rPr>
          <w:rFonts w:ascii="Arial" w:hAnsi="Arial" w:cs="Arial"/>
          <w:color w:val="000000"/>
          <w:lang w:eastAsia="da-DK"/>
        </w:rPr>
      </w:pPr>
      <w:r w:rsidRPr="00A943B1">
        <w:rPr>
          <w:rFonts w:ascii="Arial" w:hAnsi="Arial" w:cs="Arial"/>
          <w:color w:val="000000"/>
          <w:lang w:eastAsia="da-DK"/>
        </w:rPr>
        <w:t>Såfremt ikke alle dele af uddannelsesforløbet kan sikres ved endelige ansættelseskontrakter på ansøgningstidspunktet, kan der indsendes hensigtserklæringer fra de involverede afdelinger. Det skal påpeges, at der ikke er krav om, at fagområdeuddannelsen gennemføres på kun 3 år.</w:t>
      </w:r>
      <w:r w:rsidRPr="00A943B1">
        <w:rPr>
          <w:rFonts w:ascii="Arial" w:hAnsi="Arial" w:cs="Arial"/>
          <w:lang w:eastAsia="da-DK"/>
        </w:rPr>
        <w:t> </w:t>
      </w:r>
      <w:r w:rsidRPr="00A943B1">
        <w:rPr>
          <w:rFonts w:ascii="Arial" w:hAnsi="Arial" w:cs="Arial"/>
          <w:color w:val="000000"/>
          <w:lang w:eastAsia="da-DK"/>
        </w:rPr>
        <w:t xml:space="preserve">Såfremt de i ansøgningen beskrevne ansættelser ikke kan gennemføres, må ændringer i uddannelsesforløbet meddeles Uddannelsesudvalget, som ved behov kontakter fagudvalget for evt. ny vurdering af forløbet. </w:t>
      </w:r>
    </w:p>
    <w:p w14:paraId="7EDD8F9A" w14:textId="77777777" w:rsidR="00324370" w:rsidRPr="00FA302B" w:rsidRDefault="00324370" w:rsidP="00324370">
      <w:pPr>
        <w:spacing w:before="100" w:beforeAutospacing="1" w:after="100" w:afterAutospacing="1" w:line="240" w:lineRule="auto"/>
        <w:outlineLvl w:val="1"/>
        <w:rPr>
          <w:rFonts w:ascii="Arial" w:eastAsia="Times New Roman" w:hAnsi="Arial" w:cs="Arial"/>
          <w:b/>
          <w:bCs/>
          <w:color w:val="000000"/>
          <w:sz w:val="36"/>
          <w:szCs w:val="36"/>
          <w:lang w:eastAsia="da-DK"/>
        </w:rPr>
      </w:pPr>
      <w:r w:rsidRPr="00FA302B">
        <w:rPr>
          <w:rFonts w:ascii="Arial" w:eastAsia="Times New Roman" w:hAnsi="Arial" w:cs="Arial"/>
          <w:b/>
          <w:bCs/>
          <w:color w:val="4F81BD"/>
          <w:sz w:val="24"/>
          <w:szCs w:val="24"/>
          <w:lang w:eastAsia="da-DK"/>
        </w:rPr>
        <w:t>Placering</w:t>
      </w:r>
    </w:p>
    <w:p w14:paraId="14DB0F65" w14:textId="3F937721" w:rsidR="00F166C3" w:rsidRPr="00E975D8" w:rsidRDefault="00324370" w:rsidP="00324370">
      <w:pPr>
        <w:spacing w:after="0" w:line="240" w:lineRule="auto"/>
        <w:rPr>
          <w:rFonts w:ascii="Arial" w:eastAsia="Times New Roman" w:hAnsi="Arial" w:cs="Arial"/>
          <w:color w:val="000000"/>
          <w:sz w:val="24"/>
          <w:szCs w:val="24"/>
          <w:lang w:eastAsia="da-DK"/>
        </w:rPr>
      </w:pPr>
      <w:r w:rsidRPr="00FA302B">
        <w:rPr>
          <w:rFonts w:ascii="Arial" w:eastAsia="Times New Roman" w:hAnsi="Arial" w:cs="Arial"/>
          <w:color w:val="000000"/>
          <w:sz w:val="24"/>
          <w:szCs w:val="24"/>
          <w:lang w:eastAsia="da-DK"/>
        </w:rPr>
        <w:t>Uddannelsen kan foregå på Rigshospitalet, Odense Universitetshospital</w:t>
      </w:r>
      <w:r w:rsidR="00F25A17" w:rsidRPr="00FA302B">
        <w:rPr>
          <w:rFonts w:ascii="Arial" w:eastAsia="Times New Roman" w:hAnsi="Arial" w:cs="Arial"/>
          <w:color w:val="000000"/>
          <w:sz w:val="24"/>
          <w:szCs w:val="24"/>
          <w:lang w:eastAsia="da-DK"/>
        </w:rPr>
        <w:t xml:space="preserve">, </w:t>
      </w:r>
      <w:r w:rsidR="00557EF0">
        <w:rPr>
          <w:rFonts w:ascii="Arial" w:eastAsia="Times New Roman" w:hAnsi="Arial" w:cs="Arial"/>
          <w:color w:val="000000"/>
          <w:sz w:val="24"/>
          <w:szCs w:val="24"/>
          <w:lang w:eastAsia="da-DK"/>
        </w:rPr>
        <w:t>Aa</w:t>
      </w:r>
      <w:r w:rsidR="003A763C" w:rsidRPr="00FA302B">
        <w:rPr>
          <w:rFonts w:ascii="Arial" w:eastAsia="Times New Roman" w:hAnsi="Arial" w:cs="Arial"/>
          <w:color w:val="000000"/>
          <w:sz w:val="24"/>
          <w:szCs w:val="24"/>
          <w:lang w:eastAsia="da-DK"/>
        </w:rPr>
        <w:t xml:space="preserve">rhus Universitetshospital (AUH) og </w:t>
      </w:r>
      <w:r w:rsidRPr="00FA302B">
        <w:rPr>
          <w:rFonts w:ascii="Arial" w:eastAsia="Times New Roman" w:hAnsi="Arial" w:cs="Arial"/>
          <w:color w:val="000000"/>
          <w:sz w:val="24"/>
          <w:szCs w:val="24"/>
          <w:lang w:eastAsia="da-DK"/>
        </w:rPr>
        <w:t xml:space="preserve">Aalborg </w:t>
      </w:r>
      <w:r w:rsidR="00557EF0" w:rsidRPr="00FA302B">
        <w:rPr>
          <w:rFonts w:ascii="Arial" w:eastAsia="Times New Roman" w:hAnsi="Arial" w:cs="Arial"/>
          <w:color w:val="000000"/>
          <w:sz w:val="24"/>
          <w:szCs w:val="24"/>
          <w:lang w:eastAsia="da-DK"/>
        </w:rPr>
        <w:t>Universitetshospital</w:t>
      </w:r>
      <w:r w:rsidR="00F25A17" w:rsidRPr="00FA302B">
        <w:rPr>
          <w:rFonts w:ascii="Arial" w:eastAsia="Times New Roman" w:hAnsi="Arial" w:cs="Arial"/>
          <w:color w:val="000000"/>
          <w:sz w:val="24"/>
          <w:szCs w:val="24"/>
          <w:lang w:eastAsia="da-DK"/>
        </w:rPr>
        <w:t xml:space="preserve">. </w:t>
      </w:r>
      <w:r w:rsidRPr="00FA302B">
        <w:rPr>
          <w:rFonts w:ascii="Arial" w:eastAsia="Times New Roman" w:hAnsi="Arial" w:cs="Arial"/>
          <w:color w:val="000000"/>
          <w:sz w:val="27"/>
          <w:szCs w:val="27"/>
          <w:lang w:eastAsia="da-DK"/>
        </w:rPr>
        <w:br/>
      </w:r>
      <w:r w:rsidRPr="00FA302B">
        <w:rPr>
          <w:rFonts w:ascii="Arial" w:eastAsia="Times New Roman" w:hAnsi="Arial" w:cs="Arial"/>
          <w:color w:val="000000"/>
          <w:sz w:val="24"/>
          <w:szCs w:val="24"/>
          <w:lang w:eastAsia="da-DK"/>
        </w:rPr>
        <w:t xml:space="preserve">For ansøgere med primær tilknytning til de børneonkologiske afdelinger på Odense Universitetshospital og Aalborg </w:t>
      </w:r>
      <w:r w:rsidR="00557EF0" w:rsidRPr="00FA302B">
        <w:rPr>
          <w:rFonts w:ascii="Arial" w:eastAsia="Times New Roman" w:hAnsi="Arial" w:cs="Arial"/>
          <w:color w:val="000000"/>
          <w:sz w:val="24"/>
          <w:szCs w:val="24"/>
          <w:lang w:eastAsia="da-DK"/>
        </w:rPr>
        <w:t xml:space="preserve">Universitetshospital </w:t>
      </w:r>
      <w:r w:rsidRPr="00FA302B">
        <w:rPr>
          <w:rFonts w:ascii="Arial" w:eastAsia="Times New Roman" w:hAnsi="Arial" w:cs="Arial"/>
          <w:color w:val="000000"/>
          <w:sz w:val="24"/>
          <w:szCs w:val="24"/>
          <w:lang w:eastAsia="da-DK"/>
        </w:rPr>
        <w:t>kræves minimum 6 måneds ansættelse på børneonkologisk af</w:t>
      </w:r>
      <w:r w:rsidR="00557EF0">
        <w:rPr>
          <w:rFonts w:ascii="Arial" w:eastAsia="Times New Roman" w:hAnsi="Arial" w:cs="Arial"/>
          <w:color w:val="000000"/>
          <w:sz w:val="24"/>
          <w:szCs w:val="24"/>
          <w:lang w:eastAsia="da-DK"/>
        </w:rPr>
        <w:t>snit</w:t>
      </w:r>
      <w:r w:rsidRPr="00FA302B">
        <w:rPr>
          <w:rFonts w:ascii="Arial" w:eastAsia="Times New Roman" w:hAnsi="Arial" w:cs="Arial"/>
          <w:color w:val="000000"/>
          <w:sz w:val="24"/>
          <w:szCs w:val="24"/>
          <w:lang w:eastAsia="da-DK"/>
        </w:rPr>
        <w:t xml:space="preserve"> AUH, Rigshospitalet eller tilsvarende udenlandsk institution med henblik på at opnå kompete</w:t>
      </w:r>
      <w:r w:rsidR="003A763C" w:rsidRPr="00FA302B">
        <w:rPr>
          <w:rFonts w:ascii="Arial" w:eastAsia="Times New Roman" w:hAnsi="Arial" w:cs="Arial"/>
          <w:color w:val="000000"/>
          <w:sz w:val="24"/>
          <w:szCs w:val="24"/>
          <w:lang w:eastAsia="da-DK"/>
        </w:rPr>
        <w:t>ncerne indenfor sygdomsgrupper, som i henhold til Specialeplanen for pædiatri 31. oktober 2013 visiteres til Rigshospitalet eller AUH (</w:t>
      </w:r>
      <w:r w:rsidRPr="00FA302B">
        <w:rPr>
          <w:rFonts w:ascii="Arial" w:eastAsia="Times New Roman" w:hAnsi="Arial" w:cs="Arial"/>
          <w:color w:val="000000"/>
          <w:sz w:val="24"/>
          <w:szCs w:val="24"/>
          <w:lang w:eastAsia="da-DK"/>
        </w:rPr>
        <w:t>sarkomer</w:t>
      </w:r>
      <w:r w:rsidR="00776CAE" w:rsidRPr="00FA302B">
        <w:rPr>
          <w:rFonts w:ascii="Arial" w:eastAsia="Times New Roman" w:hAnsi="Arial" w:cs="Arial"/>
          <w:color w:val="000000"/>
          <w:sz w:val="24"/>
          <w:szCs w:val="24"/>
          <w:lang w:eastAsia="da-DK"/>
        </w:rPr>
        <w:t>,</w:t>
      </w:r>
      <w:r w:rsidRPr="00FA302B">
        <w:rPr>
          <w:rFonts w:ascii="Arial" w:eastAsia="Times New Roman" w:hAnsi="Arial" w:cs="Arial"/>
          <w:color w:val="000000"/>
          <w:sz w:val="24"/>
          <w:szCs w:val="24"/>
          <w:lang w:eastAsia="da-DK"/>
        </w:rPr>
        <w:t xml:space="preserve"> CNS tumorer</w:t>
      </w:r>
      <w:r w:rsidR="00776CAE" w:rsidRPr="00FA302B">
        <w:rPr>
          <w:rFonts w:ascii="Arial" w:eastAsia="Times New Roman" w:hAnsi="Arial" w:cs="Arial"/>
          <w:color w:val="000000"/>
          <w:sz w:val="24"/>
          <w:szCs w:val="24"/>
          <w:lang w:eastAsia="da-DK"/>
        </w:rPr>
        <w:t xml:space="preserve"> og AML</w:t>
      </w:r>
      <w:r w:rsidR="003A763C" w:rsidRPr="00FA302B">
        <w:rPr>
          <w:rFonts w:ascii="Arial" w:eastAsia="Times New Roman" w:hAnsi="Arial" w:cs="Arial"/>
          <w:color w:val="000000"/>
          <w:sz w:val="24"/>
          <w:szCs w:val="24"/>
          <w:lang w:eastAsia="da-DK"/>
        </w:rPr>
        <w:t xml:space="preserve">). </w:t>
      </w:r>
      <w:r w:rsidR="004066DE" w:rsidRPr="00FA302B">
        <w:rPr>
          <w:rFonts w:ascii="Arial" w:eastAsia="Times New Roman" w:hAnsi="Arial" w:cs="Arial"/>
          <w:color w:val="000000"/>
          <w:sz w:val="24"/>
          <w:szCs w:val="24"/>
          <w:lang w:eastAsia="da-DK"/>
        </w:rPr>
        <w:t xml:space="preserve">Herved vil uddannelsessøgende med primær tilknytning til afdelingerne på Odense Universitetshospital og Aalborg </w:t>
      </w:r>
      <w:r w:rsidR="002A4781" w:rsidRPr="00FA302B">
        <w:rPr>
          <w:rFonts w:ascii="Arial" w:eastAsia="Times New Roman" w:hAnsi="Arial" w:cs="Arial"/>
          <w:color w:val="000000"/>
          <w:sz w:val="24"/>
          <w:szCs w:val="24"/>
          <w:lang w:eastAsia="da-DK"/>
        </w:rPr>
        <w:t xml:space="preserve">Universitetshospital </w:t>
      </w:r>
      <w:r w:rsidR="004066DE" w:rsidRPr="00FA302B">
        <w:rPr>
          <w:rFonts w:ascii="Arial" w:eastAsia="Times New Roman" w:hAnsi="Arial" w:cs="Arial"/>
          <w:color w:val="000000"/>
          <w:sz w:val="24"/>
          <w:szCs w:val="24"/>
          <w:lang w:eastAsia="da-DK"/>
        </w:rPr>
        <w:t xml:space="preserve">tilbringe </w:t>
      </w:r>
      <w:r w:rsidR="00557EF0">
        <w:rPr>
          <w:rFonts w:ascii="Arial" w:eastAsia="Times New Roman" w:hAnsi="Arial" w:cs="Arial"/>
          <w:color w:val="000000"/>
          <w:sz w:val="24"/>
          <w:szCs w:val="24"/>
          <w:lang w:eastAsia="da-DK"/>
        </w:rPr>
        <w:t xml:space="preserve">mindst </w:t>
      </w:r>
      <w:r w:rsidR="004066DE" w:rsidRPr="00FA302B">
        <w:rPr>
          <w:rFonts w:ascii="Arial" w:eastAsia="Times New Roman" w:hAnsi="Arial" w:cs="Arial"/>
          <w:color w:val="000000"/>
          <w:sz w:val="24"/>
          <w:szCs w:val="24"/>
          <w:lang w:eastAsia="da-DK"/>
        </w:rPr>
        <w:t>24 måneder på de</w:t>
      </w:r>
      <w:r w:rsidR="003A763C" w:rsidRPr="00FA302B">
        <w:rPr>
          <w:rFonts w:ascii="Arial" w:eastAsia="Times New Roman" w:hAnsi="Arial" w:cs="Arial"/>
          <w:color w:val="000000"/>
          <w:sz w:val="24"/>
          <w:szCs w:val="24"/>
          <w:lang w:eastAsia="da-DK"/>
        </w:rPr>
        <w:t>t</w:t>
      </w:r>
      <w:r w:rsidR="004066DE" w:rsidRPr="00FA302B">
        <w:rPr>
          <w:rFonts w:ascii="Arial" w:eastAsia="Times New Roman" w:hAnsi="Arial" w:cs="Arial"/>
          <w:color w:val="000000"/>
          <w:sz w:val="24"/>
          <w:szCs w:val="24"/>
          <w:lang w:eastAsia="da-DK"/>
        </w:rPr>
        <w:t xml:space="preserve"> primære uddannelsessted og op til 12 måneder ved </w:t>
      </w:r>
      <w:r w:rsidR="004066DE" w:rsidRPr="00E975D8">
        <w:rPr>
          <w:rFonts w:ascii="Arial" w:eastAsia="Times New Roman" w:hAnsi="Arial" w:cs="Arial"/>
          <w:color w:val="000000"/>
          <w:sz w:val="24"/>
          <w:szCs w:val="24"/>
          <w:lang w:eastAsia="da-DK"/>
        </w:rPr>
        <w:t>andre centrer.</w:t>
      </w:r>
      <w:r w:rsidR="003A763C" w:rsidRPr="00E975D8">
        <w:rPr>
          <w:rFonts w:ascii="Arial" w:eastAsia="Times New Roman" w:hAnsi="Arial" w:cs="Arial"/>
          <w:color w:val="000000"/>
          <w:sz w:val="24"/>
          <w:szCs w:val="24"/>
          <w:lang w:eastAsia="da-DK"/>
        </w:rPr>
        <w:t xml:space="preserve"> </w:t>
      </w:r>
    </w:p>
    <w:p w14:paraId="2B2E4984" w14:textId="71CEA2C4" w:rsidR="004A341F" w:rsidRPr="00A943B1" w:rsidRDefault="002A4781" w:rsidP="00A943B1">
      <w:pPr>
        <w:rPr>
          <w:rFonts w:ascii="Arial" w:eastAsia="Times New Roman" w:hAnsi="Arial" w:cs="Arial"/>
          <w:color w:val="000000"/>
          <w:sz w:val="24"/>
          <w:szCs w:val="24"/>
          <w:lang w:eastAsia="da-DK"/>
        </w:rPr>
      </w:pPr>
      <w:r w:rsidRPr="00E975D8">
        <w:rPr>
          <w:rFonts w:ascii="Arial" w:eastAsia="Times New Roman" w:hAnsi="Arial" w:cs="Arial"/>
          <w:color w:val="000000"/>
          <w:sz w:val="24"/>
          <w:szCs w:val="24"/>
          <w:lang w:eastAsia="da-DK"/>
        </w:rPr>
        <w:t xml:space="preserve">Uddannelsessøgende fra Rigshospitalet og AUH skal have ophold ved anden børneonkologisk afdeling i Danmark eller udlandet af mindst 3 måneders varighed. </w:t>
      </w:r>
      <w:r w:rsidR="00E975D8" w:rsidRPr="00E975D8">
        <w:rPr>
          <w:rFonts w:ascii="Arial" w:eastAsia="Times New Roman" w:hAnsi="Arial" w:cs="Arial"/>
          <w:color w:val="000000"/>
          <w:sz w:val="24"/>
          <w:szCs w:val="24"/>
          <w:lang w:eastAsia="da-DK"/>
        </w:rPr>
        <w:t>Det</w:t>
      </w:r>
      <w:r w:rsidR="00AF02BD">
        <w:rPr>
          <w:rFonts w:ascii="Arial" w:eastAsia="Times New Roman" w:hAnsi="Arial" w:cs="Arial"/>
          <w:color w:val="000000"/>
          <w:sz w:val="24"/>
          <w:szCs w:val="24"/>
          <w:lang w:eastAsia="da-DK"/>
        </w:rPr>
        <w:t>te</w:t>
      </w:r>
      <w:r w:rsidR="00E975D8" w:rsidRPr="00E975D8">
        <w:rPr>
          <w:rFonts w:ascii="Arial" w:eastAsia="Times New Roman" w:hAnsi="Arial" w:cs="Arial"/>
          <w:color w:val="000000"/>
          <w:sz w:val="24"/>
          <w:szCs w:val="24"/>
          <w:lang w:eastAsia="da-DK"/>
        </w:rPr>
        <w:t xml:space="preserve"> ophold placeres mest hensigtsmæssigt på sidste år.</w:t>
      </w:r>
      <w:r w:rsidR="00A943B1">
        <w:rPr>
          <w:rFonts w:ascii="Arial" w:eastAsia="Times New Roman" w:hAnsi="Arial" w:cs="Arial"/>
          <w:color w:val="000000"/>
          <w:sz w:val="24"/>
          <w:szCs w:val="24"/>
          <w:lang w:eastAsia="da-DK"/>
        </w:rPr>
        <w:t xml:space="preserve"> </w:t>
      </w:r>
      <w:r w:rsidR="00A943B1" w:rsidRPr="00A943B1">
        <w:rPr>
          <w:rFonts w:ascii="Arial" w:eastAsia="Times New Roman" w:hAnsi="Arial" w:cs="Arial"/>
          <w:color w:val="000000"/>
          <w:sz w:val="24"/>
          <w:szCs w:val="24"/>
          <w:lang w:eastAsia="da-DK"/>
        </w:rPr>
        <w:t xml:space="preserve">Såfremt den uddannelsessøgende fremadrettet vil have primær funktion inden for </w:t>
      </w:r>
      <w:r w:rsidR="00A943B1">
        <w:rPr>
          <w:rFonts w:ascii="Arial" w:eastAsia="Times New Roman" w:hAnsi="Arial" w:cs="Arial"/>
          <w:color w:val="000000"/>
          <w:sz w:val="24"/>
          <w:szCs w:val="24"/>
          <w:lang w:eastAsia="da-DK"/>
        </w:rPr>
        <w:t xml:space="preserve">benign eller malign </w:t>
      </w:r>
      <w:r w:rsidR="00A943B1" w:rsidRPr="00A943B1">
        <w:rPr>
          <w:rFonts w:ascii="Arial" w:eastAsia="Times New Roman" w:hAnsi="Arial" w:cs="Arial"/>
          <w:color w:val="000000"/>
          <w:sz w:val="24"/>
          <w:szCs w:val="24"/>
          <w:lang w:eastAsia="da-DK"/>
        </w:rPr>
        <w:t>hæmatologi bør ophold ved afdeling der foretager knoglemarvstransplantation også prioriteres.</w:t>
      </w:r>
    </w:p>
    <w:p w14:paraId="29C71243" w14:textId="77777777" w:rsidR="00324370" w:rsidRPr="00FA302B" w:rsidRDefault="00324370" w:rsidP="00324370">
      <w:pPr>
        <w:spacing w:before="100" w:beforeAutospacing="1" w:after="100" w:afterAutospacing="1" w:line="240" w:lineRule="auto"/>
        <w:outlineLvl w:val="1"/>
        <w:rPr>
          <w:rFonts w:ascii="Arial" w:eastAsia="Times New Roman" w:hAnsi="Arial" w:cs="Arial"/>
          <w:b/>
          <w:bCs/>
          <w:color w:val="000000"/>
          <w:sz w:val="36"/>
          <w:szCs w:val="36"/>
          <w:lang w:eastAsia="da-DK"/>
        </w:rPr>
      </w:pPr>
      <w:r w:rsidRPr="00FA302B">
        <w:rPr>
          <w:rFonts w:ascii="Arial" w:eastAsia="Times New Roman" w:hAnsi="Arial" w:cs="Arial"/>
          <w:b/>
          <w:bCs/>
          <w:color w:val="4F81BD"/>
          <w:sz w:val="24"/>
          <w:szCs w:val="24"/>
          <w:lang w:eastAsia="da-DK"/>
        </w:rPr>
        <w:lastRenderedPageBreak/>
        <w:t>Fagli</w:t>
      </w:r>
      <w:r w:rsidR="00F166C3" w:rsidRPr="00FA302B">
        <w:rPr>
          <w:rFonts w:ascii="Arial" w:eastAsia="Times New Roman" w:hAnsi="Arial" w:cs="Arial"/>
          <w:b/>
          <w:bCs/>
          <w:color w:val="4F81BD"/>
          <w:sz w:val="24"/>
          <w:szCs w:val="24"/>
          <w:lang w:eastAsia="da-DK"/>
        </w:rPr>
        <w:t>g</w:t>
      </w:r>
      <w:r w:rsidRPr="00FA302B">
        <w:rPr>
          <w:rFonts w:ascii="Arial" w:eastAsia="Times New Roman" w:hAnsi="Arial" w:cs="Arial"/>
          <w:b/>
          <w:bCs/>
          <w:color w:val="4F81BD"/>
          <w:sz w:val="24"/>
          <w:szCs w:val="24"/>
          <w:lang w:eastAsia="da-DK"/>
        </w:rPr>
        <w:t xml:space="preserve"> sammensætning</w:t>
      </w:r>
    </w:p>
    <w:p w14:paraId="62276899" w14:textId="77777777" w:rsidR="00A943B1" w:rsidRDefault="002A73E8" w:rsidP="00A943B1">
      <w:pPr>
        <w:spacing w:after="0" w:line="240" w:lineRule="auto"/>
        <w:rPr>
          <w:rFonts w:ascii="Arial" w:eastAsia="Times New Roman" w:hAnsi="Arial" w:cs="Arial"/>
          <w:color w:val="000000"/>
          <w:sz w:val="24"/>
          <w:szCs w:val="24"/>
          <w:lang w:eastAsia="da-DK"/>
        </w:rPr>
      </w:pPr>
      <w:r w:rsidRPr="00FA302B">
        <w:rPr>
          <w:rFonts w:ascii="Arial" w:eastAsia="Times New Roman" w:hAnsi="Arial" w:cs="Arial"/>
          <w:color w:val="000000"/>
          <w:sz w:val="24"/>
          <w:szCs w:val="24"/>
          <w:lang w:eastAsia="da-DK"/>
        </w:rPr>
        <w:t>F</w:t>
      </w:r>
      <w:r w:rsidR="00324370" w:rsidRPr="00FA302B">
        <w:rPr>
          <w:rFonts w:ascii="Arial" w:eastAsia="Times New Roman" w:hAnsi="Arial" w:cs="Arial"/>
          <w:color w:val="000000"/>
          <w:sz w:val="24"/>
          <w:szCs w:val="24"/>
          <w:lang w:eastAsia="da-DK"/>
        </w:rPr>
        <w:t xml:space="preserve">or at tilgodese tilstrækkelig klinisk erfaring baseret på </w:t>
      </w:r>
      <w:r w:rsidR="00461CE4" w:rsidRPr="00FA302B">
        <w:rPr>
          <w:rFonts w:ascii="Arial" w:eastAsia="Times New Roman" w:hAnsi="Arial" w:cs="Arial"/>
          <w:color w:val="000000"/>
          <w:sz w:val="24"/>
          <w:szCs w:val="24"/>
          <w:lang w:eastAsia="da-DK"/>
        </w:rPr>
        <w:t>et</w:t>
      </w:r>
      <w:r w:rsidRPr="00FA302B">
        <w:rPr>
          <w:rFonts w:ascii="Arial" w:eastAsia="Times New Roman" w:hAnsi="Arial" w:cs="Arial"/>
          <w:color w:val="000000"/>
          <w:sz w:val="24"/>
          <w:szCs w:val="24"/>
          <w:lang w:eastAsia="da-DK"/>
        </w:rPr>
        <w:t xml:space="preserve"> dan</w:t>
      </w:r>
      <w:r w:rsidR="00461CE4" w:rsidRPr="00FA302B">
        <w:rPr>
          <w:rFonts w:ascii="Arial" w:eastAsia="Times New Roman" w:hAnsi="Arial" w:cs="Arial"/>
          <w:color w:val="000000"/>
          <w:sz w:val="24"/>
          <w:szCs w:val="24"/>
          <w:lang w:eastAsia="da-DK"/>
        </w:rPr>
        <w:t>sk patientgrundlag</w:t>
      </w:r>
      <w:r w:rsidRPr="00FA302B">
        <w:rPr>
          <w:rFonts w:ascii="Arial" w:eastAsia="Times New Roman" w:hAnsi="Arial" w:cs="Arial"/>
          <w:color w:val="000000"/>
          <w:sz w:val="24"/>
          <w:szCs w:val="24"/>
          <w:lang w:eastAsia="da-DK"/>
        </w:rPr>
        <w:t xml:space="preserve"> skal den uddannelsesøgende være tilknyttet kliniske sygdomsspecifikke moduler af minimum 6 måneders varighed</w:t>
      </w:r>
      <w:r w:rsidR="004658A5">
        <w:rPr>
          <w:rFonts w:ascii="Arial" w:eastAsia="Times New Roman" w:hAnsi="Arial" w:cs="Arial"/>
          <w:color w:val="000000"/>
          <w:sz w:val="24"/>
          <w:szCs w:val="24"/>
          <w:lang w:eastAsia="da-DK"/>
        </w:rPr>
        <w:t>. I</w:t>
      </w:r>
      <w:r w:rsidRPr="00FA302B">
        <w:rPr>
          <w:rFonts w:ascii="Arial" w:eastAsia="Times New Roman" w:hAnsi="Arial" w:cs="Arial"/>
          <w:color w:val="000000"/>
          <w:sz w:val="24"/>
          <w:szCs w:val="24"/>
          <w:lang w:eastAsia="da-DK"/>
        </w:rPr>
        <w:t>kke-kliniske diagnostiske specialer</w:t>
      </w:r>
      <w:r w:rsidR="000857B6" w:rsidRPr="00FA302B">
        <w:rPr>
          <w:rFonts w:ascii="Arial" w:eastAsia="Times New Roman" w:hAnsi="Arial" w:cs="Arial"/>
          <w:color w:val="000000"/>
          <w:sz w:val="24"/>
          <w:szCs w:val="24"/>
          <w:lang w:eastAsia="da-DK"/>
        </w:rPr>
        <w:t xml:space="preserve">, f.eks. patologi, radiologi, trombose- og </w:t>
      </w:r>
      <w:proofErr w:type="spellStart"/>
      <w:r w:rsidR="000857B6" w:rsidRPr="00FA302B">
        <w:rPr>
          <w:rFonts w:ascii="Arial" w:eastAsia="Times New Roman" w:hAnsi="Arial" w:cs="Arial"/>
          <w:color w:val="000000"/>
          <w:sz w:val="24"/>
          <w:szCs w:val="24"/>
          <w:lang w:eastAsia="da-DK"/>
        </w:rPr>
        <w:t>hæmostase</w:t>
      </w:r>
      <w:proofErr w:type="spellEnd"/>
      <w:r w:rsidR="000857B6" w:rsidRPr="00FA302B">
        <w:rPr>
          <w:rFonts w:ascii="Arial" w:eastAsia="Times New Roman" w:hAnsi="Arial" w:cs="Arial"/>
          <w:color w:val="000000"/>
          <w:sz w:val="24"/>
          <w:szCs w:val="24"/>
          <w:lang w:eastAsia="da-DK"/>
        </w:rPr>
        <w:t>, immunologi, cytogenetik</w:t>
      </w:r>
      <w:r w:rsidR="00A943B1">
        <w:rPr>
          <w:rFonts w:ascii="Arial" w:eastAsia="Times New Roman" w:hAnsi="Arial" w:cs="Arial"/>
          <w:color w:val="000000"/>
          <w:sz w:val="24"/>
          <w:szCs w:val="24"/>
          <w:lang w:eastAsia="da-DK"/>
        </w:rPr>
        <w:t xml:space="preserve"> </w:t>
      </w:r>
      <w:r w:rsidR="00A943B1" w:rsidRPr="00A943B1">
        <w:rPr>
          <w:rFonts w:ascii="Arial" w:eastAsia="Times New Roman" w:hAnsi="Arial" w:cs="Arial"/>
          <w:color w:val="000000"/>
          <w:sz w:val="24"/>
          <w:szCs w:val="24"/>
          <w:lang w:eastAsia="da-DK"/>
        </w:rPr>
        <w:t>og andre relevante tilgrænsende specialer som f.eks. børnekirurgi, neurokirurgi etc.</w:t>
      </w:r>
      <w:r w:rsidR="004658A5">
        <w:rPr>
          <w:rFonts w:ascii="Arial" w:eastAsia="Times New Roman" w:hAnsi="Arial" w:cs="Arial"/>
          <w:color w:val="000000"/>
          <w:sz w:val="24"/>
          <w:szCs w:val="24"/>
          <w:lang w:eastAsia="da-DK"/>
        </w:rPr>
        <w:t xml:space="preserve"> kan indgå i</w:t>
      </w:r>
      <w:r w:rsidR="000857B6" w:rsidRPr="00FA302B">
        <w:rPr>
          <w:rFonts w:ascii="Arial" w:eastAsia="Times New Roman" w:hAnsi="Arial" w:cs="Arial"/>
          <w:color w:val="000000"/>
          <w:sz w:val="24"/>
          <w:szCs w:val="24"/>
          <w:lang w:eastAsia="da-DK"/>
        </w:rPr>
        <w:t xml:space="preserve"> </w:t>
      </w:r>
      <w:r w:rsidRPr="00FA302B">
        <w:rPr>
          <w:rFonts w:ascii="Arial" w:eastAsia="Times New Roman" w:hAnsi="Arial" w:cs="Arial"/>
          <w:color w:val="000000"/>
          <w:sz w:val="24"/>
          <w:szCs w:val="24"/>
          <w:lang w:eastAsia="da-DK"/>
        </w:rPr>
        <w:t>optil 3 måneders varighed.</w:t>
      </w:r>
    </w:p>
    <w:p w14:paraId="21E68E52" w14:textId="5231F8EC" w:rsidR="004658A5" w:rsidRPr="00A943B1" w:rsidRDefault="004658A5" w:rsidP="00A943B1">
      <w:pPr>
        <w:spacing w:after="0" w:line="240" w:lineRule="auto"/>
        <w:rPr>
          <w:rFonts w:ascii="Arial" w:eastAsia="Times New Roman" w:hAnsi="Arial" w:cs="Arial"/>
          <w:color w:val="000000"/>
          <w:sz w:val="24"/>
          <w:szCs w:val="24"/>
          <w:lang w:eastAsia="da-DK"/>
        </w:rPr>
      </w:pPr>
      <w:r w:rsidRPr="00A943B1">
        <w:rPr>
          <w:rFonts w:ascii="Arial" w:eastAsia="Times New Roman" w:hAnsi="Arial" w:cs="Arial"/>
          <w:color w:val="000000"/>
          <w:sz w:val="24"/>
          <w:szCs w:val="24"/>
          <w:lang w:eastAsia="da-DK"/>
        </w:rPr>
        <w:t xml:space="preserve">Op til 6 måneders ansættelse på hæmatologisk afdeling kan indgå. </w:t>
      </w:r>
    </w:p>
    <w:p w14:paraId="0BED8B39" w14:textId="77777777" w:rsidR="00461CE4" w:rsidRPr="00FA302B" w:rsidRDefault="00461CE4" w:rsidP="00A943B1">
      <w:pPr>
        <w:spacing w:after="0" w:line="240" w:lineRule="auto"/>
        <w:rPr>
          <w:rFonts w:ascii="Arial" w:eastAsia="Times New Roman" w:hAnsi="Arial" w:cs="Arial"/>
          <w:color w:val="000000"/>
          <w:sz w:val="24"/>
          <w:szCs w:val="24"/>
          <w:lang w:eastAsia="da-DK"/>
        </w:rPr>
      </w:pPr>
    </w:p>
    <w:p w14:paraId="3302BE02" w14:textId="77777777" w:rsidR="00E30361" w:rsidRPr="00FA302B" w:rsidRDefault="00324370" w:rsidP="00A943B1">
      <w:pPr>
        <w:rPr>
          <w:rFonts w:ascii="Arial" w:eastAsia="Times New Roman" w:hAnsi="Arial" w:cs="Arial"/>
          <w:b/>
          <w:bCs/>
          <w:color w:val="4F81BD" w:themeColor="accent1"/>
          <w:sz w:val="24"/>
          <w:szCs w:val="24"/>
          <w:lang w:eastAsia="da-DK"/>
        </w:rPr>
      </w:pPr>
      <w:r w:rsidRPr="00A943B1">
        <w:rPr>
          <w:rFonts w:ascii="Arial" w:eastAsia="Times New Roman" w:hAnsi="Arial" w:cs="Arial"/>
          <w:color w:val="000000"/>
          <w:sz w:val="24"/>
          <w:szCs w:val="24"/>
          <w:lang w:eastAsia="da-DK"/>
        </w:rPr>
        <w:br/>
      </w:r>
      <w:r w:rsidRPr="00FA302B">
        <w:rPr>
          <w:rFonts w:ascii="Arial" w:eastAsia="Times New Roman" w:hAnsi="Arial" w:cs="Arial"/>
          <w:b/>
          <w:bCs/>
          <w:color w:val="0070C0"/>
          <w:sz w:val="24"/>
          <w:szCs w:val="24"/>
          <w:lang w:eastAsia="da-DK"/>
        </w:rPr>
        <w:t>Moduler:</w:t>
      </w:r>
    </w:p>
    <w:p w14:paraId="0B402454" w14:textId="77777777" w:rsidR="00E30361" w:rsidRPr="00FA302B" w:rsidRDefault="00E30361" w:rsidP="00324370">
      <w:pPr>
        <w:spacing w:after="0" w:line="240" w:lineRule="auto"/>
        <w:rPr>
          <w:rFonts w:ascii="Arial" w:eastAsia="Times New Roman" w:hAnsi="Arial" w:cs="Arial"/>
          <w:bCs/>
          <w:sz w:val="24"/>
          <w:szCs w:val="24"/>
          <w:lang w:eastAsia="da-DK"/>
        </w:rPr>
      </w:pPr>
    </w:p>
    <w:p w14:paraId="36BE5693" w14:textId="77777777" w:rsidR="00E30361" w:rsidRPr="00D23547" w:rsidRDefault="00E30361" w:rsidP="00324370">
      <w:pPr>
        <w:spacing w:after="0" w:line="240" w:lineRule="auto"/>
        <w:rPr>
          <w:rFonts w:ascii="Arial" w:eastAsia="Times New Roman" w:hAnsi="Arial" w:cs="Arial"/>
          <w:bCs/>
          <w:sz w:val="24"/>
          <w:szCs w:val="24"/>
          <w:u w:val="single"/>
          <w:lang w:eastAsia="da-DK"/>
        </w:rPr>
      </w:pPr>
      <w:r w:rsidRPr="00D23547">
        <w:rPr>
          <w:rFonts w:ascii="Arial" w:eastAsia="Times New Roman" w:hAnsi="Arial" w:cs="Arial"/>
          <w:bCs/>
          <w:sz w:val="24"/>
          <w:szCs w:val="24"/>
          <w:u w:val="single"/>
          <w:lang w:eastAsia="da-DK"/>
        </w:rPr>
        <w:t>Kliniske</w:t>
      </w:r>
      <w:r w:rsidR="00D23547" w:rsidRPr="00D23547">
        <w:rPr>
          <w:rFonts w:ascii="Arial" w:eastAsia="Times New Roman" w:hAnsi="Arial" w:cs="Arial"/>
          <w:bCs/>
          <w:sz w:val="24"/>
          <w:szCs w:val="24"/>
          <w:u w:val="single"/>
          <w:lang w:eastAsia="da-DK"/>
        </w:rPr>
        <w:t xml:space="preserve"> moduler</w:t>
      </w:r>
      <w:r w:rsidRPr="00D23547">
        <w:rPr>
          <w:rFonts w:ascii="Arial" w:eastAsia="Times New Roman" w:hAnsi="Arial" w:cs="Arial"/>
          <w:bCs/>
          <w:sz w:val="24"/>
          <w:szCs w:val="24"/>
          <w:u w:val="single"/>
          <w:lang w:eastAsia="da-DK"/>
        </w:rPr>
        <w:t>:</w:t>
      </w:r>
    </w:p>
    <w:p w14:paraId="3F0C17C0" w14:textId="77777777" w:rsidR="00E30361" w:rsidRPr="00FA302B" w:rsidRDefault="00E30361" w:rsidP="00324370">
      <w:pPr>
        <w:spacing w:after="0" w:line="240" w:lineRule="auto"/>
        <w:rPr>
          <w:rFonts w:ascii="Arial" w:eastAsia="Times New Roman" w:hAnsi="Arial" w:cs="Arial"/>
          <w:bCs/>
          <w:sz w:val="24"/>
          <w:szCs w:val="24"/>
          <w:lang w:eastAsia="da-DK"/>
        </w:rPr>
      </w:pPr>
      <w:r w:rsidRPr="00FA302B">
        <w:rPr>
          <w:rFonts w:ascii="Arial" w:eastAsia="Times New Roman" w:hAnsi="Arial" w:cs="Arial"/>
          <w:bCs/>
          <w:sz w:val="24"/>
          <w:szCs w:val="24"/>
          <w:lang w:eastAsia="da-DK"/>
        </w:rPr>
        <w:t>Leukæmi og lymfom:</w:t>
      </w:r>
      <w:r w:rsidRPr="00FA302B">
        <w:rPr>
          <w:rFonts w:ascii="Arial" w:eastAsia="Times New Roman" w:hAnsi="Arial" w:cs="Arial"/>
          <w:bCs/>
          <w:sz w:val="24"/>
          <w:szCs w:val="24"/>
          <w:lang w:eastAsia="da-DK"/>
        </w:rPr>
        <w:tab/>
      </w:r>
      <w:r w:rsidRPr="00FA302B">
        <w:rPr>
          <w:rFonts w:ascii="Arial" w:eastAsia="Times New Roman" w:hAnsi="Arial" w:cs="Arial"/>
          <w:bCs/>
          <w:sz w:val="24"/>
          <w:szCs w:val="24"/>
          <w:lang w:eastAsia="da-DK"/>
        </w:rPr>
        <w:tab/>
        <w:t>6 måneder</w:t>
      </w:r>
    </w:p>
    <w:p w14:paraId="4DF7EC21" w14:textId="77777777" w:rsidR="00E30361" w:rsidRPr="00FA302B" w:rsidRDefault="00D23547" w:rsidP="00324370">
      <w:pPr>
        <w:spacing w:after="0" w:line="240" w:lineRule="auto"/>
        <w:rPr>
          <w:rFonts w:ascii="Arial" w:eastAsia="Times New Roman" w:hAnsi="Arial" w:cs="Arial"/>
          <w:bCs/>
          <w:sz w:val="24"/>
          <w:szCs w:val="24"/>
          <w:lang w:eastAsia="da-DK"/>
        </w:rPr>
      </w:pPr>
      <w:r>
        <w:rPr>
          <w:rFonts w:ascii="Arial" w:eastAsia="Times New Roman" w:hAnsi="Arial" w:cs="Arial"/>
          <w:bCs/>
          <w:sz w:val="24"/>
          <w:szCs w:val="24"/>
          <w:lang w:eastAsia="da-DK"/>
        </w:rPr>
        <w:t>Non-malign hæmatologi:</w:t>
      </w:r>
      <w:r>
        <w:rPr>
          <w:rFonts w:ascii="Arial" w:eastAsia="Times New Roman" w:hAnsi="Arial" w:cs="Arial"/>
          <w:bCs/>
          <w:sz w:val="24"/>
          <w:szCs w:val="24"/>
          <w:lang w:eastAsia="da-DK"/>
        </w:rPr>
        <w:tab/>
      </w:r>
      <w:r w:rsidR="00E30361" w:rsidRPr="00FA302B">
        <w:rPr>
          <w:rFonts w:ascii="Arial" w:eastAsia="Times New Roman" w:hAnsi="Arial" w:cs="Arial"/>
          <w:bCs/>
          <w:sz w:val="24"/>
          <w:szCs w:val="24"/>
          <w:lang w:eastAsia="da-DK"/>
        </w:rPr>
        <w:t>6 måneder</w:t>
      </w:r>
    </w:p>
    <w:p w14:paraId="3B2A7D7D" w14:textId="77777777" w:rsidR="00E30361" w:rsidRPr="00FA302B" w:rsidRDefault="00E30361" w:rsidP="00324370">
      <w:pPr>
        <w:spacing w:after="0" w:line="240" w:lineRule="auto"/>
        <w:rPr>
          <w:rFonts w:ascii="Arial" w:eastAsia="Times New Roman" w:hAnsi="Arial" w:cs="Arial"/>
          <w:bCs/>
          <w:sz w:val="24"/>
          <w:szCs w:val="24"/>
          <w:lang w:eastAsia="da-DK"/>
        </w:rPr>
      </w:pPr>
      <w:r w:rsidRPr="00FA302B">
        <w:rPr>
          <w:rFonts w:ascii="Arial" w:eastAsia="Times New Roman" w:hAnsi="Arial" w:cs="Arial"/>
          <w:bCs/>
          <w:sz w:val="24"/>
          <w:szCs w:val="24"/>
          <w:lang w:eastAsia="da-DK"/>
        </w:rPr>
        <w:t>CNS tumorer:</w:t>
      </w:r>
      <w:r w:rsidRPr="00FA302B">
        <w:rPr>
          <w:rFonts w:ascii="Arial" w:eastAsia="Times New Roman" w:hAnsi="Arial" w:cs="Arial"/>
          <w:bCs/>
          <w:sz w:val="24"/>
          <w:szCs w:val="24"/>
          <w:lang w:eastAsia="da-DK"/>
        </w:rPr>
        <w:tab/>
      </w:r>
      <w:r w:rsidRPr="00FA302B">
        <w:rPr>
          <w:rFonts w:ascii="Arial" w:eastAsia="Times New Roman" w:hAnsi="Arial" w:cs="Arial"/>
          <w:bCs/>
          <w:sz w:val="24"/>
          <w:szCs w:val="24"/>
          <w:lang w:eastAsia="da-DK"/>
        </w:rPr>
        <w:tab/>
        <w:t>6 måneder</w:t>
      </w:r>
    </w:p>
    <w:p w14:paraId="681CF388" w14:textId="77777777" w:rsidR="00E30361" w:rsidRPr="00FA302B" w:rsidRDefault="00E30361" w:rsidP="00324370">
      <w:pPr>
        <w:spacing w:after="0" w:line="240" w:lineRule="auto"/>
        <w:rPr>
          <w:rFonts w:ascii="Arial" w:eastAsia="Times New Roman" w:hAnsi="Arial" w:cs="Arial"/>
          <w:bCs/>
          <w:sz w:val="24"/>
          <w:szCs w:val="24"/>
          <w:lang w:eastAsia="da-DK"/>
        </w:rPr>
      </w:pPr>
      <w:r w:rsidRPr="00FA302B">
        <w:rPr>
          <w:rFonts w:ascii="Arial" w:eastAsia="Times New Roman" w:hAnsi="Arial" w:cs="Arial"/>
          <w:bCs/>
          <w:sz w:val="24"/>
          <w:szCs w:val="24"/>
          <w:lang w:eastAsia="da-DK"/>
        </w:rPr>
        <w:t>Ekstrakranielle solide tumorer:</w:t>
      </w:r>
      <w:r w:rsidRPr="00FA302B">
        <w:rPr>
          <w:rFonts w:ascii="Arial" w:eastAsia="Times New Roman" w:hAnsi="Arial" w:cs="Arial"/>
          <w:bCs/>
          <w:sz w:val="24"/>
          <w:szCs w:val="24"/>
          <w:lang w:eastAsia="da-DK"/>
        </w:rPr>
        <w:tab/>
        <w:t>6 måneder</w:t>
      </w:r>
    </w:p>
    <w:p w14:paraId="39B7A16B" w14:textId="77777777" w:rsidR="00E30361" w:rsidRPr="00FA302B" w:rsidRDefault="00E30361" w:rsidP="00324370">
      <w:pPr>
        <w:spacing w:after="0" w:line="240" w:lineRule="auto"/>
        <w:rPr>
          <w:rFonts w:ascii="Arial" w:eastAsia="Times New Roman" w:hAnsi="Arial" w:cs="Arial"/>
          <w:bCs/>
          <w:sz w:val="24"/>
          <w:szCs w:val="24"/>
          <w:lang w:eastAsia="da-DK"/>
        </w:rPr>
      </w:pPr>
      <w:r w:rsidRPr="00FA302B">
        <w:rPr>
          <w:rFonts w:ascii="Arial" w:eastAsia="Times New Roman" w:hAnsi="Arial" w:cs="Arial"/>
          <w:bCs/>
          <w:sz w:val="24"/>
          <w:szCs w:val="24"/>
          <w:lang w:eastAsia="da-DK"/>
        </w:rPr>
        <w:t>Senfølge:</w:t>
      </w:r>
      <w:r w:rsidRPr="00FA302B">
        <w:rPr>
          <w:rFonts w:ascii="Arial" w:eastAsia="Times New Roman" w:hAnsi="Arial" w:cs="Arial"/>
          <w:bCs/>
          <w:sz w:val="24"/>
          <w:szCs w:val="24"/>
          <w:lang w:eastAsia="da-DK"/>
        </w:rPr>
        <w:tab/>
      </w:r>
      <w:r w:rsidRPr="00FA302B">
        <w:rPr>
          <w:rFonts w:ascii="Arial" w:eastAsia="Times New Roman" w:hAnsi="Arial" w:cs="Arial"/>
          <w:bCs/>
          <w:sz w:val="24"/>
          <w:szCs w:val="24"/>
          <w:lang w:eastAsia="da-DK"/>
        </w:rPr>
        <w:tab/>
      </w:r>
      <w:r w:rsidRPr="00FA302B">
        <w:rPr>
          <w:rFonts w:ascii="Arial" w:eastAsia="Times New Roman" w:hAnsi="Arial" w:cs="Arial"/>
          <w:bCs/>
          <w:sz w:val="24"/>
          <w:szCs w:val="24"/>
          <w:lang w:eastAsia="da-DK"/>
        </w:rPr>
        <w:tab/>
        <w:t>6 måneder</w:t>
      </w:r>
    </w:p>
    <w:p w14:paraId="3C7F65DB" w14:textId="77777777" w:rsidR="00E30361" w:rsidRPr="00FA302B" w:rsidRDefault="00E30361" w:rsidP="00324370">
      <w:pPr>
        <w:spacing w:after="0" w:line="240" w:lineRule="auto"/>
        <w:rPr>
          <w:rFonts w:ascii="Arial" w:eastAsia="Times New Roman" w:hAnsi="Arial" w:cs="Arial"/>
          <w:bCs/>
          <w:sz w:val="24"/>
          <w:szCs w:val="24"/>
          <w:lang w:eastAsia="da-DK"/>
        </w:rPr>
      </w:pPr>
      <w:r w:rsidRPr="00FA302B">
        <w:rPr>
          <w:rFonts w:ascii="Arial" w:eastAsia="Times New Roman" w:hAnsi="Arial" w:cs="Arial"/>
          <w:bCs/>
          <w:sz w:val="24"/>
          <w:szCs w:val="24"/>
          <w:lang w:eastAsia="da-DK"/>
        </w:rPr>
        <w:t>Fleksibel periode:</w:t>
      </w:r>
      <w:r w:rsidRPr="00FA302B">
        <w:rPr>
          <w:rFonts w:ascii="Arial" w:eastAsia="Times New Roman" w:hAnsi="Arial" w:cs="Arial"/>
          <w:bCs/>
          <w:sz w:val="24"/>
          <w:szCs w:val="24"/>
          <w:lang w:eastAsia="da-DK"/>
        </w:rPr>
        <w:tab/>
      </w:r>
      <w:r w:rsidRPr="00FA302B">
        <w:rPr>
          <w:rFonts w:ascii="Arial" w:eastAsia="Times New Roman" w:hAnsi="Arial" w:cs="Arial"/>
          <w:bCs/>
          <w:sz w:val="24"/>
          <w:szCs w:val="24"/>
          <w:lang w:eastAsia="da-DK"/>
        </w:rPr>
        <w:tab/>
        <w:t>3 måneder</w:t>
      </w:r>
    </w:p>
    <w:p w14:paraId="7E73532E" w14:textId="77777777" w:rsidR="002C24C2" w:rsidRPr="00D23547" w:rsidRDefault="00324370" w:rsidP="00324370">
      <w:pPr>
        <w:spacing w:after="0" w:line="240" w:lineRule="auto"/>
        <w:rPr>
          <w:rFonts w:ascii="Arial" w:eastAsia="Times New Roman" w:hAnsi="Arial" w:cs="Arial"/>
          <w:color w:val="000000"/>
          <w:sz w:val="24"/>
          <w:szCs w:val="24"/>
          <w:u w:val="single"/>
          <w:lang w:eastAsia="da-DK"/>
        </w:rPr>
      </w:pPr>
      <w:r w:rsidRPr="00FA302B">
        <w:rPr>
          <w:rFonts w:ascii="Arial" w:eastAsia="Times New Roman" w:hAnsi="Arial" w:cs="Arial"/>
          <w:color w:val="000000"/>
          <w:sz w:val="27"/>
          <w:szCs w:val="27"/>
          <w:lang w:eastAsia="da-DK"/>
        </w:rPr>
        <w:br/>
      </w:r>
      <w:r w:rsidR="00BD613D" w:rsidRPr="00D23547">
        <w:rPr>
          <w:rFonts w:ascii="Arial" w:eastAsia="Times New Roman" w:hAnsi="Arial" w:cs="Arial"/>
          <w:color w:val="000000"/>
          <w:sz w:val="24"/>
          <w:szCs w:val="24"/>
          <w:u w:val="single"/>
          <w:lang w:eastAsia="da-DK"/>
        </w:rPr>
        <w:t>Ikke-kliniske</w:t>
      </w:r>
      <w:r w:rsidR="00D23547" w:rsidRPr="00D23547">
        <w:rPr>
          <w:rFonts w:ascii="Arial" w:eastAsia="Times New Roman" w:hAnsi="Arial" w:cs="Arial"/>
          <w:color w:val="000000"/>
          <w:sz w:val="24"/>
          <w:szCs w:val="24"/>
          <w:u w:val="single"/>
          <w:lang w:eastAsia="da-DK"/>
        </w:rPr>
        <w:t xml:space="preserve"> moduler</w:t>
      </w:r>
      <w:r w:rsidR="00BD613D" w:rsidRPr="00D23547">
        <w:rPr>
          <w:rFonts w:ascii="Arial" w:eastAsia="Times New Roman" w:hAnsi="Arial" w:cs="Arial"/>
          <w:color w:val="000000"/>
          <w:sz w:val="24"/>
          <w:szCs w:val="24"/>
          <w:u w:val="single"/>
          <w:lang w:eastAsia="da-DK"/>
        </w:rPr>
        <w:t>:</w:t>
      </w:r>
    </w:p>
    <w:p w14:paraId="294AF6A3" w14:textId="77777777" w:rsidR="00BD613D" w:rsidRPr="00FA302B" w:rsidRDefault="00BD613D" w:rsidP="00324370">
      <w:pPr>
        <w:spacing w:after="0" w:line="240" w:lineRule="auto"/>
        <w:rPr>
          <w:rFonts w:ascii="Arial" w:eastAsia="Times New Roman" w:hAnsi="Arial" w:cs="Arial"/>
          <w:color w:val="000000"/>
          <w:sz w:val="24"/>
          <w:szCs w:val="24"/>
          <w:lang w:eastAsia="da-DK"/>
        </w:rPr>
      </w:pPr>
      <w:r w:rsidRPr="00FA302B">
        <w:rPr>
          <w:rFonts w:ascii="Arial" w:eastAsia="Times New Roman" w:hAnsi="Arial" w:cs="Arial"/>
          <w:color w:val="000000"/>
          <w:sz w:val="24"/>
          <w:szCs w:val="24"/>
          <w:lang w:eastAsia="da-DK"/>
        </w:rPr>
        <w:t>Diagnostisk eller støttende speciale:</w:t>
      </w:r>
      <w:r w:rsidRPr="00FA302B">
        <w:rPr>
          <w:rFonts w:ascii="Arial" w:eastAsia="Times New Roman" w:hAnsi="Arial" w:cs="Arial"/>
          <w:color w:val="000000"/>
          <w:sz w:val="24"/>
          <w:szCs w:val="24"/>
          <w:lang w:eastAsia="da-DK"/>
        </w:rPr>
        <w:tab/>
        <w:t>3 måneder</w:t>
      </w:r>
    </w:p>
    <w:p w14:paraId="3BE4867C" w14:textId="77777777" w:rsidR="00BD613D" w:rsidRPr="00FA302B" w:rsidRDefault="00BD613D" w:rsidP="00324370">
      <w:pPr>
        <w:spacing w:after="0" w:line="240" w:lineRule="auto"/>
        <w:rPr>
          <w:rFonts w:ascii="Arial" w:eastAsia="Times New Roman" w:hAnsi="Arial" w:cs="Arial"/>
          <w:color w:val="000000"/>
          <w:sz w:val="24"/>
          <w:szCs w:val="24"/>
          <w:lang w:eastAsia="da-DK"/>
        </w:rPr>
      </w:pPr>
      <w:r w:rsidRPr="00FA302B">
        <w:rPr>
          <w:rFonts w:ascii="Arial" w:eastAsia="Times New Roman" w:hAnsi="Arial" w:cs="Arial"/>
          <w:color w:val="000000"/>
          <w:sz w:val="24"/>
          <w:szCs w:val="24"/>
          <w:lang w:eastAsia="da-DK"/>
        </w:rPr>
        <w:t>Forskning:</w:t>
      </w:r>
      <w:r w:rsidRPr="00FA302B">
        <w:rPr>
          <w:rFonts w:ascii="Arial" w:eastAsia="Times New Roman" w:hAnsi="Arial" w:cs="Arial"/>
          <w:color w:val="000000"/>
          <w:sz w:val="24"/>
          <w:szCs w:val="24"/>
          <w:lang w:eastAsia="da-DK"/>
        </w:rPr>
        <w:tab/>
      </w:r>
      <w:r w:rsidRPr="00FA302B">
        <w:rPr>
          <w:rFonts w:ascii="Arial" w:eastAsia="Times New Roman" w:hAnsi="Arial" w:cs="Arial"/>
          <w:color w:val="000000"/>
          <w:sz w:val="24"/>
          <w:szCs w:val="24"/>
          <w:lang w:eastAsia="da-DK"/>
        </w:rPr>
        <w:tab/>
      </w:r>
      <w:r w:rsidRPr="00FA302B">
        <w:rPr>
          <w:rFonts w:ascii="Arial" w:eastAsia="Times New Roman" w:hAnsi="Arial" w:cs="Arial"/>
          <w:color w:val="000000"/>
          <w:sz w:val="24"/>
          <w:szCs w:val="24"/>
          <w:lang w:eastAsia="da-DK"/>
        </w:rPr>
        <w:tab/>
        <w:t>3 måneder</w:t>
      </w:r>
    </w:p>
    <w:p w14:paraId="49081086" w14:textId="77777777" w:rsidR="00BD613D" w:rsidRPr="00FA302B" w:rsidRDefault="00BD613D" w:rsidP="00324370">
      <w:pPr>
        <w:spacing w:after="0" w:line="240" w:lineRule="auto"/>
        <w:rPr>
          <w:rFonts w:ascii="Arial" w:eastAsia="Times New Roman" w:hAnsi="Arial" w:cs="Arial"/>
          <w:color w:val="000000"/>
          <w:sz w:val="24"/>
          <w:szCs w:val="24"/>
          <w:lang w:eastAsia="da-DK"/>
        </w:rPr>
      </w:pPr>
    </w:p>
    <w:p w14:paraId="556EB779" w14:textId="2CF96E23" w:rsidR="00BD613D" w:rsidRPr="00FA302B" w:rsidRDefault="00BD613D" w:rsidP="00324370">
      <w:pPr>
        <w:spacing w:after="0" w:line="240" w:lineRule="auto"/>
        <w:rPr>
          <w:rFonts w:ascii="Arial" w:eastAsia="Times New Roman" w:hAnsi="Arial" w:cs="Arial"/>
          <w:color w:val="000000"/>
          <w:sz w:val="24"/>
          <w:szCs w:val="24"/>
          <w:lang w:eastAsia="da-DK"/>
        </w:rPr>
      </w:pPr>
      <w:r w:rsidRPr="00FA302B">
        <w:rPr>
          <w:rFonts w:ascii="Arial" w:eastAsia="Times New Roman" w:hAnsi="Arial" w:cs="Arial"/>
          <w:color w:val="000000"/>
          <w:sz w:val="24"/>
          <w:szCs w:val="24"/>
          <w:lang w:eastAsia="da-DK"/>
        </w:rPr>
        <w:t xml:space="preserve">Ovenstående forudsætter tidsmæssig kombination af beslægtede moduler, f.eks. ekstrakranielle solide tumorer og </w:t>
      </w:r>
      <w:r w:rsidR="00EF42B1">
        <w:rPr>
          <w:rFonts w:ascii="Arial" w:eastAsia="Times New Roman" w:hAnsi="Arial" w:cs="Arial"/>
          <w:color w:val="000000"/>
          <w:sz w:val="24"/>
          <w:szCs w:val="24"/>
          <w:lang w:eastAsia="da-DK"/>
        </w:rPr>
        <w:t>s</w:t>
      </w:r>
      <w:r w:rsidRPr="00FA302B">
        <w:rPr>
          <w:rFonts w:ascii="Arial" w:eastAsia="Times New Roman" w:hAnsi="Arial" w:cs="Arial"/>
          <w:color w:val="000000"/>
          <w:sz w:val="24"/>
          <w:szCs w:val="24"/>
          <w:lang w:eastAsia="da-DK"/>
        </w:rPr>
        <w:t xml:space="preserve">enfølge, </w:t>
      </w:r>
      <w:r w:rsidR="00EF42B1">
        <w:rPr>
          <w:rFonts w:ascii="Arial" w:eastAsia="Times New Roman" w:hAnsi="Arial" w:cs="Arial"/>
          <w:color w:val="000000"/>
          <w:sz w:val="24"/>
          <w:szCs w:val="24"/>
          <w:lang w:eastAsia="da-DK"/>
        </w:rPr>
        <w:t>for at nå</w:t>
      </w:r>
      <w:r w:rsidRPr="00FA302B">
        <w:rPr>
          <w:rFonts w:ascii="Arial" w:eastAsia="Times New Roman" w:hAnsi="Arial" w:cs="Arial"/>
          <w:color w:val="000000"/>
          <w:sz w:val="24"/>
          <w:szCs w:val="24"/>
          <w:lang w:eastAsia="da-DK"/>
        </w:rPr>
        <w:t xml:space="preserve"> et samlet uddannelsesforløb på 36 måneder.</w:t>
      </w:r>
    </w:p>
    <w:p w14:paraId="13819226" w14:textId="77777777" w:rsidR="00BD613D" w:rsidRPr="00FA302B" w:rsidRDefault="000857B6" w:rsidP="00324370">
      <w:pPr>
        <w:spacing w:after="0" w:line="240" w:lineRule="auto"/>
        <w:rPr>
          <w:rFonts w:ascii="Arial" w:eastAsia="Times New Roman" w:hAnsi="Arial" w:cs="Arial"/>
          <w:color w:val="000000"/>
          <w:sz w:val="24"/>
          <w:szCs w:val="24"/>
          <w:lang w:eastAsia="da-DK"/>
        </w:rPr>
      </w:pPr>
      <w:r w:rsidRPr="00FA302B">
        <w:rPr>
          <w:rFonts w:ascii="Arial" w:eastAsia="Times New Roman" w:hAnsi="Arial" w:cs="Arial"/>
          <w:color w:val="000000"/>
          <w:sz w:val="24"/>
          <w:szCs w:val="24"/>
          <w:lang w:eastAsia="da-DK"/>
        </w:rPr>
        <w:t xml:space="preserve">Den fleksible periode kan anvendes til forlængelse af et klinisk modul med udgangspunkt i den uddannelsessøgende særinteresse til maksimalt 9 måneder indenfor et enkelt modul. Det fleksible modul kan </w:t>
      </w:r>
      <w:r w:rsidRPr="00FA302B">
        <w:rPr>
          <w:rFonts w:ascii="Arial" w:eastAsia="Times New Roman" w:hAnsi="Arial" w:cs="Arial"/>
          <w:i/>
          <w:color w:val="000000"/>
          <w:sz w:val="24"/>
          <w:szCs w:val="24"/>
          <w:lang w:eastAsia="da-DK"/>
        </w:rPr>
        <w:t>ikke</w:t>
      </w:r>
      <w:r w:rsidRPr="00FA302B">
        <w:rPr>
          <w:rFonts w:ascii="Arial" w:eastAsia="Times New Roman" w:hAnsi="Arial" w:cs="Arial"/>
          <w:color w:val="000000"/>
          <w:sz w:val="24"/>
          <w:szCs w:val="24"/>
          <w:lang w:eastAsia="da-DK"/>
        </w:rPr>
        <w:t xml:space="preserve"> anvendes til forskning.</w:t>
      </w:r>
    </w:p>
    <w:p w14:paraId="6CD07293" w14:textId="77777777" w:rsidR="00D23547" w:rsidRPr="00FA302B" w:rsidRDefault="00D23547" w:rsidP="00D23547">
      <w:pPr>
        <w:pStyle w:val="Normalweb"/>
        <w:contextualSpacing/>
        <w:rPr>
          <w:rFonts w:ascii="Arial" w:hAnsi="Arial" w:cs="Arial"/>
        </w:rPr>
      </w:pPr>
      <w:r w:rsidRPr="00FA302B">
        <w:rPr>
          <w:rFonts w:ascii="Arial" w:hAnsi="Arial" w:cs="Arial"/>
        </w:rPr>
        <w:t>Den uddannelsesøgende skal:</w:t>
      </w:r>
    </w:p>
    <w:p w14:paraId="13C86924" w14:textId="77777777" w:rsidR="00D23547" w:rsidRPr="00FA302B" w:rsidRDefault="00D23547" w:rsidP="00D23547">
      <w:pPr>
        <w:pStyle w:val="Normalweb"/>
        <w:contextualSpacing/>
        <w:rPr>
          <w:rFonts w:ascii="Arial" w:hAnsi="Arial" w:cs="Arial"/>
        </w:rPr>
      </w:pPr>
    </w:p>
    <w:p w14:paraId="0A7647BF" w14:textId="77777777" w:rsidR="00D23547" w:rsidRPr="00FA302B" w:rsidRDefault="00D23547" w:rsidP="00D23547">
      <w:pPr>
        <w:pStyle w:val="Normalweb"/>
        <w:contextualSpacing/>
        <w:rPr>
          <w:rFonts w:ascii="Arial" w:hAnsi="Arial" w:cs="Arial"/>
        </w:rPr>
      </w:pPr>
      <w:r w:rsidRPr="00FA302B">
        <w:rPr>
          <w:rFonts w:ascii="Arial" w:hAnsi="Arial" w:cs="Arial"/>
        </w:rPr>
        <w:t>A) I væsentlig grad deltage i udredning, diagnostik og behandling i følgende antal patientforløb (minimum), som dokumenteres i logbog:</w:t>
      </w:r>
    </w:p>
    <w:p w14:paraId="76AB30AB" w14:textId="77777777" w:rsidR="00D23547" w:rsidRPr="00FA302B" w:rsidRDefault="00D23547" w:rsidP="00D23547">
      <w:pPr>
        <w:pStyle w:val="Normalweb"/>
        <w:contextualSpacing/>
        <w:rPr>
          <w:rFonts w:ascii="Arial" w:hAnsi="Arial" w:cs="Arial"/>
        </w:rPr>
      </w:pPr>
    </w:p>
    <w:p w14:paraId="2076F880" w14:textId="77777777" w:rsidR="00D23547" w:rsidRPr="00FA302B" w:rsidRDefault="00D23547" w:rsidP="00D23547">
      <w:pPr>
        <w:pStyle w:val="Normalweb"/>
        <w:numPr>
          <w:ilvl w:val="0"/>
          <w:numId w:val="1"/>
        </w:numPr>
        <w:contextualSpacing/>
        <w:rPr>
          <w:rFonts w:ascii="Arial" w:hAnsi="Arial" w:cs="Arial"/>
        </w:rPr>
      </w:pPr>
      <w:r w:rsidRPr="00FA302B">
        <w:rPr>
          <w:rFonts w:ascii="Arial" w:hAnsi="Arial" w:cs="Arial"/>
        </w:rPr>
        <w:t>10 patienter med malign hæmatologisk sygdom, inkl. NHL/Hodgkin lymfom</w:t>
      </w:r>
    </w:p>
    <w:p w14:paraId="0F27FB07" w14:textId="77777777" w:rsidR="00D23547" w:rsidRPr="00FA302B" w:rsidRDefault="00D23547" w:rsidP="00D23547">
      <w:pPr>
        <w:pStyle w:val="Normalweb"/>
        <w:numPr>
          <w:ilvl w:val="0"/>
          <w:numId w:val="1"/>
        </w:numPr>
        <w:contextualSpacing/>
        <w:rPr>
          <w:rFonts w:ascii="Arial" w:hAnsi="Arial" w:cs="Arial"/>
        </w:rPr>
      </w:pPr>
      <w:r w:rsidRPr="00FA302B">
        <w:rPr>
          <w:rFonts w:ascii="Arial" w:hAnsi="Arial" w:cs="Arial"/>
        </w:rPr>
        <w:t>5 patienter med CNS tumor</w:t>
      </w:r>
    </w:p>
    <w:p w14:paraId="0BD5FBAF" w14:textId="77777777" w:rsidR="00D23547" w:rsidRPr="00FA302B" w:rsidRDefault="00D23547" w:rsidP="00D23547">
      <w:pPr>
        <w:pStyle w:val="Normalweb"/>
        <w:numPr>
          <w:ilvl w:val="0"/>
          <w:numId w:val="1"/>
        </w:numPr>
        <w:contextualSpacing/>
        <w:rPr>
          <w:rFonts w:ascii="Arial" w:hAnsi="Arial" w:cs="Arial"/>
        </w:rPr>
      </w:pPr>
      <w:r w:rsidRPr="00FA302B">
        <w:rPr>
          <w:rFonts w:ascii="Arial" w:hAnsi="Arial" w:cs="Arial"/>
        </w:rPr>
        <w:t>5 patienter med ekstrakranielle solide tumorer</w:t>
      </w:r>
    </w:p>
    <w:p w14:paraId="2B252EA2" w14:textId="77777777" w:rsidR="00D23547" w:rsidRPr="00FA302B" w:rsidRDefault="00D23547" w:rsidP="00D23547">
      <w:pPr>
        <w:pStyle w:val="Normalweb"/>
        <w:ind w:left="720"/>
        <w:contextualSpacing/>
        <w:rPr>
          <w:rFonts w:ascii="Arial" w:hAnsi="Arial" w:cs="Arial"/>
        </w:rPr>
      </w:pPr>
    </w:p>
    <w:p w14:paraId="4C7AD052" w14:textId="77777777" w:rsidR="00D23547" w:rsidRDefault="00D23547" w:rsidP="00D23547">
      <w:pPr>
        <w:pStyle w:val="Normalweb"/>
        <w:contextualSpacing/>
        <w:rPr>
          <w:rFonts w:ascii="Arial" w:hAnsi="Arial" w:cs="Arial"/>
        </w:rPr>
      </w:pPr>
      <w:r w:rsidRPr="00FA302B">
        <w:rPr>
          <w:rFonts w:ascii="Arial" w:hAnsi="Arial" w:cs="Arial"/>
        </w:rPr>
        <w:t>B) Gennemføre NOPHO uddannelseskursusrækken</w:t>
      </w:r>
    </w:p>
    <w:p w14:paraId="1E96C0F8" w14:textId="77777777" w:rsidR="00D23547" w:rsidRPr="00FA302B" w:rsidRDefault="00D23547" w:rsidP="00D23547">
      <w:pPr>
        <w:pStyle w:val="Normalweb"/>
        <w:contextualSpacing/>
        <w:rPr>
          <w:rFonts w:ascii="Arial" w:hAnsi="Arial" w:cs="Arial"/>
        </w:rPr>
      </w:pPr>
    </w:p>
    <w:p w14:paraId="1875A225" w14:textId="77777777" w:rsidR="00D23547" w:rsidRPr="00FA302B" w:rsidRDefault="00D23547" w:rsidP="00D23547">
      <w:pPr>
        <w:pStyle w:val="Normalweb"/>
        <w:contextualSpacing/>
        <w:rPr>
          <w:rFonts w:ascii="Arial" w:hAnsi="Arial" w:cs="Arial"/>
        </w:rPr>
      </w:pPr>
      <w:r w:rsidRPr="00FA302B">
        <w:rPr>
          <w:rFonts w:ascii="Arial" w:hAnsi="Arial" w:cs="Arial"/>
        </w:rPr>
        <w:t>C) Formidle tilegnet viden i form af f.eks. case-præsentation ved møde i Dansk Pædiatrisk Hæmatologi Onkologi (DAPHO).</w:t>
      </w:r>
    </w:p>
    <w:p w14:paraId="2A58C225" w14:textId="77777777" w:rsidR="00D23547" w:rsidRDefault="00D23547" w:rsidP="00324370">
      <w:pPr>
        <w:spacing w:after="0" w:line="240" w:lineRule="auto"/>
        <w:rPr>
          <w:rFonts w:ascii="Arial" w:eastAsia="Times New Roman" w:hAnsi="Arial" w:cs="Arial"/>
          <w:color w:val="000000"/>
          <w:sz w:val="24"/>
          <w:szCs w:val="24"/>
          <w:lang w:eastAsia="da-DK"/>
        </w:rPr>
      </w:pPr>
    </w:p>
    <w:p w14:paraId="2A1CD23F" w14:textId="77777777" w:rsidR="00324370" w:rsidRPr="00FA302B" w:rsidRDefault="00324370" w:rsidP="00324370">
      <w:pPr>
        <w:spacing w:before="100" w:beforeAutospacing="1" w:after="100" w:afterAutospacing="1" w:line="240" w:lineRule="auto"/>
        <w:outlineLvl w:val="1"/>
        <w:rPr>
          <w:rFonts w:ascii="Arial" w:eastAsia="Times New Roman" w:hAnsi="Arial" w:cs="Arial"/>
          <w:b/>
          <w:bCs/>
          <w:color w:val="000000"/>
          <w:sz w:val="36"/>
          <w:szCs w:val="36"/>
          <w:lang w:eastAsia="da-DK"/>
        </w:rPr>
      </w:pPr>
      <w:r w:rsidRPr="00FA302B">
        <w:rPr>
          <w:rFonts w:ascii="Arial" w:eastAsia="Times New Roman" w:hAnsi="Arial" w:cs="Arial"/>
          <w:b/>
          <w:bCs/>
          <w:color w:val="4F81BD"/>
          <w:sz w:val="24"/>
          <w:szCs w:val="24"/>
          <w:lang w:eastAsia="da-DK"/>
        </w:rPr>
        <w:t>Fagområde</w:t>
      </w:r>
      <w:r w:rsidR="00812A3E" w:rsidRPr="00FA302B">
        <w:rPr>
          <w:rFonts w:ascii="Arial" w:eastAsia="Times New Roman" w:hAnsi="Arial" w:cs="Arial"/>
          <w:b/>
          <w:bCs/>
          <w:color w:val="4F81BD"/>
          <w:sz w:val="24"/>
          <w:szCs w:val="24"/>
          <w:lang w:eastAsia="da-DK"/>
        </w:rPr>
        <w:t>ts</w:t>
      </w:r>
      <w:r w:rsidRPr="00FA302B">
        <w:rPr>
          <w:rFonts w:ascii="Arial" w:eastAsia="Times New Roman" w:hAnsi="Arial" w:cs="Arial"/>
          <w:b/>
          <w:bCs/>
          <w:color w:val="4F81BD"/>
          <w:sz w:val="24"/>
          <w:szCs w:val="24"/>
          <w:lang w:eastAsia="da-DK"/>
        </w:rPr>
        <w:t xml:space="preserve"> indhold</w:t>
      </w:r>
    </w:p>
    <w:p w14:paraId="2EBA7555" w14:textId="673BF792" w:rsidR="00B90559" w:rsidRPr="00FA302B" w:rsidRDefault="0037261D" w:rsidP="00324370">
      <w:pPr>
        <w:spacing w:after="0" w:line="240" w:lineRule="auto"/>
        <w:rPr>
          <w:rFonts w:ascii="Arial" w:eastAsia="Times New Roman" w:hAnsi="Arial" w:cs="Arial"/>
          <w:color w:val="000000"/>
          <w:sz w:val="24"/>
          <w:szCs w:val="24"/>
          <w:lang w:eastAsia="da-DK"/>
        </w:rPr>
      </w:pPr>
      <w:r w:rsidRPr="00FA302B">
        <w:rPr>
          <w:rFonts w:ascii="Arial" w:eastAsia="Times New Roman" w:hAnsi="Arial" w:cs="Arial"/>
          <w:color w:val="000000"/>
          <w:sz w:val="24"/>
          <w:szCs w:val="24"/>
          <w:lang w:eastAsia="da-DK"/>
        </w:rPr>
        <w:t>Den daglige praktiske erfaring og d</w:t>
      </w:r>
      <w:r w:rsidR="00324370" w:rsidRPr="00FA302B">
        <w:rPr>
          <w:rFonts w:ascii="Arial" w:eastAsia="Times New Roman" w:hAnsi="Arial" w:cs="Arial"/>
          <w:color w:val="000000"/>
          <w:sz w:val="24"/>
          <w:szCs w:val="24"/>
          <w:lang w:eastAsia="da-DK"/>
        </w:rPr>
        <w:t xml:space="preserve">et teoretiske grundlag for sygdoms genese og behandling erhverves løbende under </w:t>
      </w:r>
      <w:r w:rsidR="000857B6" w:rsidRPr="00FA302B">
        <w:rPr>
          <w:rFonts w:ascii="Arial" w:eastAsia="Times New Roman" w:hAnsi="Arial" w:cs="Arial"/>
          <w:color w:val="000000"/>
          <w:sz w:val="24"/>
          <w:szCs w:val="24"/>
          <w:lang w:eastAsia="da-DK"/>
        </w:rPr>
        <w:t>uddannelsen</w:t>
      </w:r>
      <w:r w:rsidR="00324370" w:rsidRPr="00FA302B">
        <w:rPr>
          <w:rFonts w:ascii="Arial" w:eastAsia="Times New Roman" w:hAnsi="Arial" w:cs="Arial"/>
          <w:color w:val="000000"/>
          <w:sz w:val="24"/>
          <w:szCs w:val="24"/>
          <w:lang w:eastAsia="da-DK"/>
        </w:rPr>
        <w:t>.</w:t>
      </w:r>
      <w:r w:rsidR="00812A3E" w:rsidRPr="00FA302B">
        <w:rPr>
          <w:rFonts w:ascii="Arial" w:eastAsia="Times New Roman" w:hAnsi="Arial" w:cs="Arial"/>
          <w:color w:val="000000"/>
          <w:sz w:val="24"/>
          <w:szCs w:val="24"/>
          <w:lang w:eastAsia="da-DK"/>
        </w:rPr>
        <w:t xml:space="preserve"> For m</w:t>
      </w:r>
      <w:r w:rsidR="00A974D6" w:rsidRPr="00FA302B">
        <w:rPr>
          <w:rFonts w:ascii="Arial" w:eastAsia="Times New Roman" w:hAnsi="Arial" w:cs="Arial"/>
          <w:color w:val="000000"/>
          <w:sz w:val="24"/>
          <w:szCs w:val="24"/>
          <w:lang w:eastAsia="da-DK"/>
        </w:rPr>
        <w:t xml:space="preserve">ålbeskrivelse, </w:t>
      </w:r>
      <w:r w:rsidR="00812A3E" w:rsidRPr="00FA302B">
        <w:rPr>
          <w:rFonts w:ascii="Arial" w:eastAsia="Times New Roman" w:hAnsi="Arial" w:cs="Arial"/>
          <w:color w:val="000000"/>
          <w:sz w:val="24"/>
          <w:szCs w:val="24"/>
          <w:lang w:eastAsia="da-DK"/>
        </w:rPr>
        <w:t>træningsprogram</w:t>
      </w:r>
      <w:r w:rsidR="00A974D6" w:rsidRPr="00FA302B">
        <w:rPr>
          <w:rFonts w:ascii="Arial" w:eastAsia="Times New Roman" w:hAnsi="Arial" w:cs="Arial"/>
          <w:color w:val="000000"/>
          <w:sz w:val="24"/>
          <w:szCs w:val="24"/>
          <w:lang w:eastAsia="da-DK"/>
        </w:rPr>
        <w:t xml:space="preserve"> </w:t>
      </w:r>
      <w:r w:rsidR="00A974D6" w:rsidRPr="00FA302B">
        <w:rPr>
          <w:rFonts w:ascii="Arial" w:eastAsia="Times New Roman" w:hAnsi="Arial" w:cs="Arial"/>
          <w:color w:val="000000"/>
          <w:sz w:val="24"/>
          <w:szCs w:val="24"/>
          <w:lang w:eastAsia="da-DK"/>
        </w:rPr>
        <w:lastRenderedPageBreak/>
        <w:t>og minimumskrav for praktiske procedure og patientforløb</w:t>
      </w:r>
      <w:r w:rsidR="00812A3E" w:rsidRPr="00FA302B">
        <w:rPr>
          <w:rFonts w:ascii="Arial" w:eastAsia="Times New Roman" w:hAnsi="Arial" w:cs="Arial"/>
          <w:color w:val="000000"/>
          <w:sz w:val="24"/>
          <w:szCs w:val="24"/>
          <w:lang w:eastAsia="da-DK"/>
        </w:rPr>
        <w:t xml:space="preserve"> henvises til SIOP ”European Training Programme in </w:t>
      </w:r>
      <w:proofErr w:type="spellStart"/>
      <w:r w:rsidR="00812A3E" w:rsidRPr="00FA302B">
        <w:rPr>
          <w:rFonts w:ascii="Arial" w:eastAsia="Times New Roman" w:hAnsi="Arial" w:cs="Arial"/>
          <w:color w:val="000000"/>
          <w:sz w:val="24"/>
          <w:szCs w:val="24"/>
          <w:lang w:eastAsia="da-DK"/>
        </w:rPr>
        <w:t>Paediatric</w:t>
      </w:r>
      <w:proofErr w:type="spellEnd"/>
      <w:r w:rsidR="00812A3E" w:rsidRPr="00FA302B">
        <w:rPr>
          <w:rFonts w:ascii="Arial" w:eastAsia="Times New Roman" w:hAnsi="Arial" w:cs="Arial"/>
          <w:color w:val="000000"/>
          <w:sz w:val="24"/>
          <w:szCs w:val="24"/>
          <w:lang w:eastAsia="da-DK"/>
        </w:rPr>
        <w:t xml:space="preserve"> </w:t>
      </w:r>
      <w:proofErr w:type="spellStart"/>
      <w:r w:rsidR="00812A3E" w:rsidRPr="00FA302B">
        <w:rPr>
          <w:rFonts w:ascii="Arial" w:eastAsia="Times New Roman" w:hAnsi="Arial" w:cs="Arial"/>
          <w:color w:val="000000"/>
          <w:sz w:val="24"/>
          <w:szCs w:val="24"/>
          <w:lang w:eastAsia="da-DK"/>
        </w:rPr>
        <w:t>Haematology</w:t>
      </w:r>
      <w:proofErr w:type="spellEnd"/>
      <w:r w:rsidR="00812A3E" w:rsidRPr="00FA302B">
        <w:rPr>
          <w:rFonts w:ascii="Arial" w:eastAsia="Times New Roman" w:hAnsi="Arial" w:cs="Arial"/>
          <w:color w:val="000000"/>
          <w:sz w:val="24"/>
          <w:szCs w:val="24"/>
          <w:lang w:eastAsia="da-DK"/>
        </w:rPr>
        <w:t xml:space="preserve"> and </w:t>
      </w:r>
      <w:proofErr w:type="spellStart"/>
      <w:r w:rsidR="00812A3E" w:rsidRPr="00FA302B">
        <w:rPr>
          <w:rFonts w:ascii="Arial" w:eastAsia="Times New Roman" w:hAnsi="Arial" w:cs="Arial"/>
          <w:color w:val="000000"/>
          <w:sz w:val="24"/>
          <w:szCs w:val="24"/>
          <w:lang w:eastAsia="da-DK"/>
        </w:rPr>
        <w:t>Oncology</w:t>
      </w:r>
      <w:proofErr w:type="spellEnd"/>
      <w:r w:rsidR="00812A3E" w:rsidRPr="00FA302B">
        <w:rPr>
          <w:rFonts w:ascii="Arial" w:eastAsia="Times New Roman" w:hAnsi="Arial" w:cs="Arial"/>
          <w:color w:val="000000"/>
          <w:sz w:val="24"/>
          <w:szCs w:val="24"/>
          <w:lang w:eastAsia="da-DK"/>
        </w:rPr>
        <w:t>” 2013</w:t>
      </w:r>
      <w:r w:rsidR="00EF42B1">
        <w:rPr>
          <w:rFonts w:ascii="Arial" w:eastAsia="Times New Roman" w:hAnsi="Arial" w:cs="Arial"/>
          <w:color w:val="000000"/>
          <w:sz w:val="24"/>
          <w:szCs w:val="24"/>
          <w:lang w:eastAsia="da-DK"/>
        </w:rPr>
        <w:t>.</w:t>
      </w:r>
      <w:r w:rsidR="00933EA4" w:rsidRPr="00FA302B">
        <w:rPr>
          <w:rFonts w:ascii="Arial" w:eastAsia="Times New Roman" w:hAnsi="Arial" w:cs="Arial"/>
          <w:color w:val="000000"/>
          <w:sz w:val="24"/>
          <w:szCs w:val="24"/>
          <w:lang w:eastAsia="da-DK"/>
        </w:rPr>
        <w:t xml:space="preserve"> </w:t>
      </w:r>
    </w:p>
    <w:p w14:paraId="42340B6E" w14:textId="77777777" w:rsidR="00A974D6" w:rsidRPr="00FA302B" w:rsidRDefault="00B90559" w:rsidP="00324370">
      <w:pPr>
        <w:spacing w:after="0" w:line="240" w:lineRule="auto"/>
        <w:rPr>
          <w:rFonts w:ascii="Arial" w:eastAsia="Times New Roman" w:hAnsi="Arial" w:cs="Arial"/>
          <w:color w:val="000000"/>
          <w:sz w:val="24"/>
          <w:szCs w:val="24"/>
          <w:lang w:eastAsia="da-DK"/>
        </w:rPr>
      </w:pPr>
      <w:r w:rsidRPr="00FA302B">
        <w:rPr>
          <w:rFonts w:ascii="Arial" w:eastAsia="Times New Roman" w:hAnsi="Arial" w:cs="Arial"/>
          <w:color w:val="000000"/>
          <w:sz w:val="24"/>
          <w:szCs w:val="24"/>
          <w:lang w:eastAsia="da-DK"/>
        </w:rPr>
        <w:t xml:space="preserve">NOPHO kursusrækken </w:t>
      </w:r>
      <w:r w:rsidR="00A974D6" w:rsidRPr="00FA302B">
        <w:rPr>
          <w:rFonts w:ascii="Arial" w:eastAsia="Times New Roman" w:hAnsi="Arial" w:cs="Arial"/>
          <w:color w:val="000000"/>
          <w:sz w:val="24"/>
          <w:szCs w:val="24"/>
          <w:lang w:eastAsia="da-DK"/>
        </w:rPr>
        <w:t>er obligatoris</w:t>
      </w:r>
      <w:r w:rsidR="000A1D65" w:rsidRPr="00FA302B">
        <w:rPr>
          <w:rFonts w:ascii="Arial" w:eastAsia="Times New Roman" w:hAnsi="Arial" w:cs="Arial"/>
          <w:color w:val="000000"/>
          <w:sz w:val="24"/>
          <w:szCs w:val="24"/>
          <w:lang w:eastAsia="da-DK"/>
        </w:rPr>
        <w:t>k</w:t>
      </w:r>
      <w:r w:rsidR="000D710C" w:rsidRPr="00FA302B">
        <w:rPr>
          <w:rFonts w:ascii="Arial" w:eastAsia="Times New Roman" w:hAnsi="Arial" w:cs="Arial"/>
          <w:color w:val="000000"/>
          <w:sz w:val="24"/>
          <w:szCs w:val="24"/>
          <w:lang w:eastAsia="da-DK"/>
        </w:rPr>
        <w:t xml:space="preserve"> og </w:t>
      </w:r>
      <w:r w:rsidR="000A1D65" w:rsidRPr="00FA302B">
        <w:rPr>
          <w:rFonts w:ascii="Arial" w:eastAsia="Times New Roman" w:hAnsi="Arial" w:cs="Arial"/>
          <w:color w:val="000000"/>
          <w:sz w:val="24"/>
          <w:szCs w:val="24"/>
          <w:lang w:eastAsia="da-DK"/>
        </w:rPr>
        <w:t>NOPHO kursus erhvervet op til 6 mdr. før</w:t>
      </w:r>
      <w:r w:rsidR="00A974D6" w:rsidRPr="00FA302B">
        <w:rPr>
          <w:rFonts w:ascii="Arial" w:eastAsia="Times New Roman" w:hAnsi="Arial" w:cs="Arial"/>
          <w:color w:val="000000"/>
          <w:sz w:val="24"/>
          <w:szCs w:val="24"/>
          <w:lang w:eastAsia="da-DK"/>
        </w:rPr>
        <w:t xml:space="preserve"> påbegyndelse af fagområdeuddannelsen kan godkendes. Herudover forventes deltagelse i minimum et internationalt kursus / møde / kongres og årlig deltagelse i nationale møder og kongresser.</w:t>
      </w:r>
    </w:p>
    <w:p w14:paraId="61A754B9" w14:textId="77777777" w:rsidR="00324370" w:rsidRPr="00FA302B" w:rsidRDefault="00324370" w:rsidP="00324370">
      <w:pPr>
        <w:spacing w:after="0" w:line="240" w:lineRule="auto"/>
        <w:rPr>
          <w:rFonts w:ascii="Arial" w:eastAsia="Times New Roman" w:hAnsi="Arial" w:cs="Arial"/>
          <w:color w:val="000000"/>
          <w:sz w:val="27"/>
          <w:szCs w:val="27"/>
          <w:lang w:eastAsia="da-DK"/>
        </w:rPr>
      </w:pPr>
    </w:p>
    <w:p w14:paraId="6B6A2E46" w14:textId="77777777" w:rsidR="00324370" w:rsidRPr="00FA302B" w:rsidRDefault="00324370" w:rsidP="00324370">
      <w:pPr>
        <w:spacing w:before="100" w:beforeAutospacing="1" w:after="100" w:afterAutospacing="1" w:line="240" w:lineRule="auto"/>
        <w:outlineLvl w:val="1"/>
        <w:rPr>
          <w:rFonts w:ascii="Arial" w:eastAsia="Times New Roman" w:hAnsi="Arial" w:cs="Arial"/>
          <w:b/>
          <w:bCs/>
          <w:color w:val="000000"/>
          <w:sz w:val="36"/>
          <w:szCs w:val="36"/>
          <w:lang w:eastAsia="da-DK"/>
        </w:rPr>
      </w:pPr>
      <w:r w:rsidRPr="00FA302B">
        <w:rPr>
          <w:rFonts w:ascii="Arial" w:eastAsia="Times New Roman" w:hAnsi="Arial" w:cs="Arial"/>
          <w:b/>
          <w:bCs/>
          <w:color w:val="4F81BD"/>
          <w:sz w:val="24"/>
          <w:szCs w:val="24"/>
          <w:lang w:eastAsia="da-DK"/>
        </w:rPr>
        <w:t>Uddannelsesprogram</w:t>
      </w:r>
    </w:p>
    <w:p w14:paraId="637E10F0" w14:textId="2FE8B253" w:rsidR="00A974D6" w:rsidRPr="00D23547" w:rsidRDefault="000D710C" w:rsidP="00D23547">
      <w:pPr>
        <w:spacing w:after="0" w:line="240" w:lineRule="auto"/>
        <w:rPr>
          <w:rFonts w:ascii="Arial" w:eastAsia="Times New Roman" w:hAnsi="Arial" w:cs="Arial"/>
          <w:color w:val="000000"/>
          <w:sz w:val="27"/>
          <w:szCs w:val="27"/>
          <w:lang w:eastAsia="da-DK"/>
        </w:rPr>
      </w:pPr>
      <w:r w:rsidRPr="00FA302B">
        <w:rPr>
          <w:rFonts w:ascii="Arial" w:eastAsia="Times New Roman" w:hAnsi="Arial" w:cs="Arial"/>
          <w:color w:val="000000"/>
          <w:sz w:val="24"/>
          <w:szCs w:val="24"/>
          <w:lang w:eastAsia="da-DK"/>
        </w:rPr>
        <w:t xml:space="preserve">Uddannelsesprogrammet skal indeholde en </w:t>
      </w:r>
      <w:r w:rsidR="00324370" w:rsidRPr="00FA302B">
        <w:rPr>
          <w:rFonts w:ascii="Arial" w:eastAsia="Times New Roman" w:hAnsi="Arial" w:cs="Arial"/>
          <w:color w:val="000000"/>
          <w:sz w:val="24"/>
          <w:szCs w:val="24"/>
          <w:lang w:eastAsia="da-DK"/>
        </w:rPr>
        <w:t>stillingsbeskr</w:t>
      </w:r>
      <w:r w:rsidRPr="00FA302B">
        <w:rPr>
          <w:rFonts w:ascii="Arial" w:eastAsia="Times New Roman" w:hAnsi="Arial" w:cs="Arial"/>
          <w:color w:val="000000"/>
          <w:sz w:val="24"/>
          <w:szCs w:val="24"/>
          <w:lang w:eastAsia="da-DK"/>
        </w:rPr>
        <w:t>ivelse for de planlagte</w:t>
      </w:r>
      <w:r w:rsidR="00324370" w:rsidRPr="00FA302B">
        <w:rPr>
          <w:rFonts w:ascii="Arial" w:eastAsia="Times New Roman" w:hAnsi="Arial" w:cs="Arial"/>
          <w:color w:val="000000"/>
          <w:sz w:val="24"/>
          <w:szCs w:val="24"/>
          <w:lang w:eastAsia="da-DK"/>
        </w:rPr>
        <w:t xml:space="preserve"> ansættelser. Skabelon </w:t>
      </w:r>
      <w:r w:rsidRPr="00FA302B">
        <w:rPr>
          <w:rFonts w:ascii="Arial" w:eastAsia="Times New Roman" w:hAnsi="Arial" w:cs="Arial"/>
          <w:color w:val="000000"/>
          <w:sz w:val="24"/>
          <w:szCs w:val="24"/>
          <w:lang w:eastAsia="da-DK"/>
        </w:rPr>
        <w:t xml:space="preserve">for stillingsbeskrivelse </w:t>
      </w:r>
      <w:r w:rsidR="00324370" w:rsidRPr="00FA302B">
        <w:rPr>
          <w:rFonts w:ascii="Arial" w:eastAsia="Times New Roman" w:hAnsi="Arial" w:cs="Arial"/>
          <w:color w:val="000000"/>
          <w:sz w:val="24"/>
          <w:szCs w:val="24"/>
          <w:lang w:eastAsia="da-DK"/>
        </w:rPr>
        <w:t xml:space="preserve">findes i DPS' generelle </w:t>
      </w:r>
      <w:r w:rsidRPr="00FA302B">
        <w:rPr>
          <w:rFonts w:ascii="Arial" w:eastAsia="Times New Roman" w:hAnsi="Arial" w:cs="Arial"/>
          <w:color w:val="000000"/>
          <w:sz w:val="24"/>
          <w:szCs w:val="24"/>
          <w:lang w:eastAsia="da-DK"/>
        </w:rPr>
        <w:t>retningslinjer</w:t>
      </w:r>
      <w:r w:rsidR="00324370" w:rsidRPr="00FA302B">
        <w:rPr>
          <w:rFonts w:ascii="Arial" w:eastAsia="Times New Roman" w:hAnsi="Arial" w:cs="Arial"/>
          <w:color w:val="000000"/>
          <w:sz w:val="24"/>
          <w:szCs w:val="24"/>
          <w:lang w:eastAsia="da-DK"/>
        </w:rPr>
        <w:t xml:space="preserve">. </w:t>
      </w:r>
      <w:r w:rsidRPr="00FA302B">
        <w:rPr>
          <w:rFonts w:ascii="Arial" w:eastAsia="Times New Roman" w:hAnsi="Arial" w:cs="Arial"/>
          <w:color w:val="000000"/>
          <w:sz w:val="24"/>
          <w:szCs w:val="24"/>
          <w:lang w:eastAsia="da-DK"/>
        </w:rPr>
        <w:t xml:space="preserve"> Endvidere skal der foreligge beskrivelse af uddannelsesstederne, </w:t>
      </w:r>
      <w:r w:rsidR="00324370" w:rsidRPr="00FA302B">
        <w:rPr>
          <w:rFonts w:ascii="Arial" w:eastAsia="Times New Roman" w:hAnsi="Arial" w:cs="Arial"/>
          <w:color w:val="000000"/>
          <w:sz w:val="24"/>
          <w:szCs w:val="24"/>
          <w:lang w:eastAsia="da-DK"/>
        </w:rPr>
        <w:t xml:space="preserve">navne på </w:t>
      </w:r>
      <w:r w:rsidRPr="00FA302B">
        <w:rPr>
          <w:rFonts w:ascii="Arial" w:eastAsia="Times New Roman" w:hAnsi="Arial" w:cs="Arial"/>
          <w:color w:val="000000"/>
          <w:sz w:val="24"/>
          <w:szCs w:val="24"/>
          <w:lang w:eastAsia="da-DK"/>
        </w:rPr>
        <w:t>vejledere, plan for gennemførelse</w:t>
      </w:r>
      <w:r w:rsidR="00D23547">
        <w:rPr>
          <w:rFonts w:ascii="Arial" w:eastAsia="Times New Roman" w:hAnsi="Arial" w:cs="Arial"/>
          <w:color w:val="000000"/>
          <w:sz w:val="24"/>
          <w:szCs w:val="24"/>
          <w:lang w:eastAsia="da-DK"/>
        </w:rPr>
        <w:t xml:space="preserve"> af</w:t>
      </w:r>
      <w:r w:rsidRPr="00FA302B">
        <w:rPr>
          <w:rFonts w:ascii="Arial" w:eastAsia="Times New Roman" w:hAnsi="Arial" w:cs="Arial"/>
          <w:color w:val="000000"/>
          <w:sz w:val="24"/>
          <w:szCs w:val="24"/>
          <w:lang w:eastAsia="da-DK"/>
        </w:rPr>
        <w:t xml:space="preserve"> kliniske</w:t>
      </w:r>
      <w:r w:rsidR="0083641E" w:rsidRPr="00FA302B">
        <w:rPr>
          <w:rFonts w:ascii="Arial" w:eastAsia="Times New Roman" w:hAnsi="Arial" w:cs="Arial"/>
          <w:color w:val="000000"/>
          <w:sz w:val="24"/>
          <w:szCs w:val="24"/>
          <w:lang w:eastAsia="da-DK"/>
        </w:rPr>
        <w:t xml:space="preserve"> og ikke-kliniske moduler, kursusprogram,</w:t>
      </w:r>
      <w:r w:rsidR="00324370" w:rsidRPr="00FA302B">
        <w:rPr>
          <w:rFonts w:ascii="Arial" w:eastAsia="Times New Roman" w:hAnsi="Arial" w:cs="Arial"/>
          <w:color w:val="000000"/>
          <w:sz w:val="24"/>
          <w:szCs w:val="24"/>
          <w:lang w:eastAsia="da-DK"/>
        </w:rPr>
        <w:t xml:space="preserve"> beskrivelse af </w:t>
      </w:r>
      <w:r w:rsidR="0083641E" w:rsidRPr="00FA302B">
        <w:rPr>
          <w:rFonts w:ascii="Arial" w:eastAsia="Times New Roman" w:hAnsi="Arial" w:cs="Arial"/>
          <w:color w:val="000000"/>
          <w:sz w:val="24"/>
          <w:szCs w:val="24"/>
          <w:lang w:eastAsia="da-DK"/>
        </w:rPr>
        <w:t>hvorledes læring formidles til andre faggrupper, samt kort beskrivelse af logbog.</w:t>
      </w:r>
    </w:p>
    <w:p w14:paraId="765CBB66" w14:textId="77777777" w:rsidR="00324370" w:rsidRPr="00FA302B" w:rsidRDefault="00324370" w:rsidP="00324370">
      <w:pPr>
        <w:spacing w:before="100" w:beforeAutospacing="1" w:after="100" w:afterAutospacing="1" w:line="240" w:lineRule="auto"/>
        <w:outlineLvl w:val="1"/>
        <w:rPr>
          <w:rFonts w:ascii="Arial" w:eastAsia="Times New Roman" w:hAnsi="Arial" w:cs="Arial"/>
          <w:b/>
          <w:bCs/>
          <w:color w:val="000000"/>
          <w:sz w:val="36"/>
          <w:szCs w:val="36"/>
          <w:lang w:eastAsia="da-DK"/>
        </w:rPr>
      </w:pPr>
      <w:r w:rsidRPr="00FA302B">
        <w:rPr>
          <w:rFonts w:ascii="Arial" w:eastAsia="Times New Roman" w:hAnsi="Arial" w:cs="Arial"/>
          <w:b/>
          <w:bCs/>
          <w:color w:val="4F81BD"/>
          <w:sz w:val="24"/>
          <w:szCs w:val="24"/>
          <w:lang w:eastAsia="da-DK"/>
        </w:rPr>
        <w:t>Vejleder</w:t>
      </w:r>
    </w:p>
    <w:p w14:paraId="5E8E2DB1" w14:textId="5294E785" w:rsidR="00324370" w:rsidRPr="00FA302B" w:rsidRDefault="00324370" w:rsidP="00324370">
      <w:pPr>
        <w:spacing w:after="0" w:line="240" w:lineRule="auto"/>
        <w:rPr>
          <w:rFonts w:ascii="Arial" w:eastAsia="Times New Roman" w:hAnsi="Arial" w:cs="Arial"/>
          <w:color w:val="000000"/>
          <w:sz w:val="24"/>
          <w:szCs w:val="24"/>
          <w:lang w:eastAsia="da-DK"/>
        </w:rPr>
      </w:pPr>
      <w:r w:rsidRPr="00FA302B">
        <w:rPr>
          <w:rFonts w:ascii="Arial" w:eastAsia="Times New Roman" w:hAnsi="Arial" w:cs="Arial"/>
          <w:color w:val="000000"/>
          <w:sz w:val="24"/>
          <w:szCs w:val="24"/>
          <w:lang w:eastAsia="da-DK"/>
        </w:rPr>
        <w:t>Den uddanne</w:t>
      </w:r>
      <w:r w:rsidR="0083641E" w:rsidRPr="00FA302B">
        <w:rPr>
          <w:rFonts w:ascii="Arial" w:eastAsia="Times New Roman" w:hAnsi="Arial" w:cs="Arial"/>
          <w:color w:val="000000"/>
          <w:sz w:val="24"/>
          <w:szCs w:val="24"/>
          <w:lang w:eastAsia="da-DK"/>
        </w:rPr>
        <w:t>lsessøgende skal tildeles</w:t>
      </w:r>
      <w:r w:rsidRPr="00FA302B">
        <w:rPr>
          <w:rFonts w:ascii="Arial" w:eastAsia="Times New Roman" w:hAnsi="Arial" w:cs="Arial"/>
          <w:color w:val="000000"/>
          <w:sz w:val="24"/>
          <w:szCs w:val="24"/>
          <w:lang w:eastAsia="da-DK"/>
        </w:rPr>
        <w:t xml:space="preserve"> to daglige vejleder</w:t>
      </w:r>
      <w:r w:rsidR="0083641E" w:rsidRPr="00FA302B">
        <w:rPr>
          <w:rFonts w:ascii="Arial" w:eastAsia="Times New Roman" w:hAnsi="Arial" w:cs="Arial"/>
          <w:color w:val="000000"/>
          <w:sz w:val="24"/>
          <w:szCs w:val="24"/>
          <w:lang w:eastAsia="da-DK"/>
        </w:rPr>
        <w:t>e</w:t>
      </w:r>
      <w:r w:rsidRPr="00FA302B">
        <w:rPr>
          <w:rFonts w:ascii="Arial" w:eastAsia="Times New Roman" w:hAnsi="Arial" w:cs="Arial"/>
          <w:color w:val="000000"/>
          <w:sz w:val="24"/>
          <w:szCs w:val="24"/>
          <w:lang w:eastAsia="da-DK"/>
        </w:rPr>
        <w:t xml:space="preserve"> på hoveduddannelsesstedet.</w:t>
      </w:r>
      <w:r w:rsidR="00A974D6" w:rsidRPr="00FA302B">
        <w:rPr>
          <w:rFonts w:ascii="Arial" w:eastAsia="Times New Roman" w:hAnsi="Arial" w:cs="Arial"/>
          <w:color w:val="000000"/>
          <w:sz w:val="24"/>
          <w:szCs w:val="24"/>
          <w:lang w:eastAsia="da-DK"/>
        </w:rPr>
        <w:t xml:space="preserve"> </w:t>
      </w:r>
    </w:p>
    <w:p w14:paraId="0F7BC009" w14:textId="77777777" w:rsidR="00324370" w:rsidRPr="00FA302B" w:rsidRDefault="00324370" w:rsidP="00324370">
      <w:pPr>
        <w:spacing w:before="100" w:beforeAutospacing="1" w:after="100" w:afterAutospacing="1" w:line="240" w:lineRule="auto"/>
        <w:outlineLvl w:val="1"/>
        <w:rPr>
          <w:rFonts w:ascii="Arial" w:eastAsia="Times New Roman" w:hAnsi="Arial" w:cs="Arial"/>
          <w:b/>
          <w:bCs/>
          <w:color w:val="000000"/>
          <w:sz w:val="36"/>
          <w:szCs w:val="36"/>
          <w:lang w:eastAsia="da-DK"/>
        </w:rPr>
      </w:pPr>
      <w:r w:rsidRPr="00FA302B">
        <w:rPr>
          <w:rFonts w:ascii="Arial" w:eastAsia="Times New Roman" w:hAnsi="Arial" w:cs="Arial"/>
          <w:b/>
          <w:bCs/>
          <w:color w:val="4F81BD"/>
          <w:sz w:val="24"/>
          <w:szCs w:val="24"/>
          <w:lang w:eastAsia="da-DK"/>
        </w:rPr>
        <w:t>Den uddannelsessøgende</w:t>
      </w:r>
    </w:p>
    <w:p w14:paraId="1982DFDB" w14:textId="77777777" w:rsidR="00324370" w:rsidRPr="00FA302B" w:rsidRDefault="00324370" w:rsidP="00324370">
      <w:pPr>
        <w:spacing w:after="0" w:line="240" w:lineRule="auto"/>
        <w:rPr>
          <w:rFonts w:ascii="Arial" w:eastAsia="Times New Roman" w:hAnsi="Arial" w:cs="Arial"/>
          <w:color w:val="000000"/>
          <w:sz w:val="24"/>
          <w:szCs w:val="24"/>
          <w:lang w:eastAsia="da-DK"/>
        </w:rPr>
      </w:pPr>
      <w:r w:rsidRPr="00FA302B">
        <w:rPr>
          <w:rFonts w:ascii="Arial" w:eastAsia="Times New Roman" w:hAnsi="Arial" w:cs="Arial"/>
          <w:color w:val="000000"/>
          <w:sz w:val="24"/>
          <w:szCs w:val="24"/>
          <w:lang w:eastAsia="da-DK"/>
        </w:rPr>
        <w:t>Den uddannelsessøgende har initiativpligt i forhold til planlægning, gennemførelse og dokumentation af uddannelsesforløbet. Ved problemer med gennemførelse af uddannelsesel</w:t>
      </w:r>
      <w:r w:rsidR="0083641E" w:rsidRPr="00FA302B">
        <w:rPr>
          <w:rFonts w:ascii="Arial" w:eastAsia="Times New Roman" w:hAnsi="Arial" w:cs="Arial"/>
          <w:color w:val="000000"/>
          <w:sz w:val="24"/>
          <w:szCs w:val="24"/>
          <w:lang w:eastAsia="da-DK"/>
        </w:rPr>
        <w:t xml:space="preserve">ementer skal vejledere og DPS Uddannelsesudvalg </w:t>
      </w:r>
      <w:r w:rsidRPr="00FA302B">
        <w:rPr>
          <w:rFonts w:ascii="Arial" w:eastAsia="Times New Roman" w:hAnsi="Arial" w:cs="Arial"/>
          <w:color w:val="000000"/>
          <w:sz w:val="24"/>
          <w:szCs w:val="24"/>
          <w:lang w:eastAsia="da-DK"/>
        </w:rPr>
        <w:t>inddrages.</w:t>
      </w:r>
    </w:p>
    <w:p w14:paraId="4CD28C14" w14:textId="77777777" w:rsidR="00BC3406" w:rsidRPr="00FA302B" w:rsidRDefault="00BC3406" w:rsidP="00324370">
      <w:pPr>
        <w:spacing w:after="0" w:line="240" w:lineRule="auto"/>
        <w:rPr>
          <w:rFonts w:ascii="Arial" w:eastAsia="Times New Roman" w:hAnsi="Arial" w:cs="Arial"/>
          <w:color w:val="000000"/>
          <w:sz w:val="27"/>
          <w:szCs w:val="27"/>
          <w:lang w:eastAsia="da-DK"/>
        </w:rPr>
      </w:pPr>
    </w:p>
    <w:p w14:paraId="4454CBF5" w14:textId="77777777" w:rsidR="00324370" w:rsidRPr="00FA302B" w:rsidRDefault="00324370" w:rsidP="00324370">
      <w:pPr>
        <w:spacing w:before="100" w:beforeAutospacing="1" w:after="100" w:afterAutospacing="1" w:line="240" w:lineRule="auto"/>
        <w:outlineLvl w:val="1"/>
        <w:rPr>
          <w:rFonts w:ascii="Arial" w:eastAsia="Times New Roman" w:hAnsi="Arial" w:cs="Arial"/>
          <w:b/>
          <w:bCs/>
          <w:color w:val="000000"/>
          <w:sz w:val="36"/>
          <w:szCs w:val="36"/>
          <w:lang w:eastAsia="da-DK"/>
        </w:rPr>
      </w:pPr>
      <w:r w:rsidRPr="00FA302B">
        <w:rPr>
          <w:rFonts w:ascii="Arial" w:eastAsia="Times New Roman" w:hAnsi="Arial" w:cs="Arial"/>
          <w:b/>
          <w:bCs/>
          <w:color w:val="4F81BD"/>
          <w:sz w:val="24"/>
          <w:szCs w:val="24"/>
          <w:lang w:eastAsia="da-DK"/>
        </w:rPr>
        <w:t>Dokumentation</w:t>
      </w:r>
    </w:p>
    <w:p w14:paraId="0421570A" w14:textId="77777777" w:rsidR="00BC3406" w:rsidRPr="00FA302B" w:rsidRDefault="00BC3406" w:rsidP="00324370">
      <w:pPr>
        <w:rPr>
          <w:rFonts w:ascii="Arial" w:eastAsia="Times New Roman" w:hAnsi="Arial" w:cs="Arial"/>
          <w:color w:val="000000"/>
          <w:sz w:val="24"/>
          <w:szCs w:val="24"/>
          <w:lang w:eastAsia="da-DK"/>
        </w:rPr>
      </w:pPr>
      <w:r w:rsidRPr="00FA302B">
        <w:rPr>
          <w:rFonts w:ascii="Arial" w:eastAsia="Times New Roman" w:hAnsi="Arial" w:cs="Arial"/>
          <w:color w:val="000000"/>
          <w:sz w:val="24"/>
          <w:szCs w:val="24"/>
          <w:lang w:eastAsia="da-DK"/>
        </w:rPr>
        <w:t xml:space="preserve">Vejledersamtaler ved ansættelse, midtvejs og afslutning er absolutte minimumskrav. Den afsluttende evaluering skal forelægges Uddannelsesudvalget i DPS. </w:t>
      </w:r>
    </w:p>
    <w:p w14:paraId="0E14D6BB" w14:textId="459FD678" w:rsidR="00BC3406" w:rsidRPr="00FA302B" w:rsidRDefault="00BC3406" w:rsidP="00324370">
      <w:pPr>
        <w:rPr>
          <w:rFonts w:ascii="Arial" w:eastAsia="Times New Roman" w:hAnsi="Arial" w:cs="Arial"/>
          <w:color w:val="000000"/>
          <w:sz w:val="24"/>
          <w:szCs w:val="24"/>
          <w:lang w:eastAsia="da-DK"/>
        </w:rPr>
      </w:pPr>
      <w:r w:rsidRPr="00FA302B">
        <w:rPr>
          <w:rFonts w:ascii="Arial" w:eastAsia="Times New Roman" w:hAnsi="Arial" w:cs="Arial"/>
          <w:color w:val="000000"/>
          <w:sz w:val="24"/>
          <w:szCs w:val="24"/>
          <w:lang w:eastAsia="da-DK"/>
        </w:rPr>
        <w:t>Den uddannelsessøgende fører logbog over genne</w:t>
      </w:r>
      <w:r w:rsidR="0083641E" w:rsidRPr="00FA302B">
        <w:rPr>
          <w:rFonts w:ascii="Arial" w:eastAsia="Times New Roman" w:hAnsi="Arial" w:cs="Arial"/>
          <w:color w:val="000000"/>
          <w:sz w:val="24"/>
          <w:szCs w:val="24"/>
          <w:lang w:eastAsia="da-DK"/>
        </w:rPr>
        <w:t>m</w:t>
      </w:r>
      <w:r w:rsidRPr="00FA302B">
        <w:rPr>
          <w:rFonts w:ascii="Arial" w:eastAsia="Times New Roman" w:hAnsi="Arial" w:cs="Arial"/>
          <w:color w:val="000000"/>
          <w:sz w:val="24"/>
          <w:szCs w:val="24"/>
          <w:lang w:eastAsia="da-DK"/>
        </w:rPr>
        <w:t>førte patientforløb indenfor leukæmi/lymfom, CNS tumorer og e</w:t>
      </w:r>
      <w:r w:rsidR="00291823">
        <w:rPr>
          <w:rFonts w:ascii="Arial" w:eastAsia="Times New Roman" w:hAnsi="Arial" w:cs="Arial"/>
          <w:color w:val="000000"/>
          <w:sz w:val="24"/>
          <w:szCs w:val="24"/>
          <w:lang w:eastAsia="da-DK"/>
        </w:rPr>
        <w:t>ks</w:t>
      </w:r>
      <w:r w:rsidRPr="00FA302B">
        <w:rPr>
          <w:rFonts w:ascii="Arial" w:eastAsia="Times New Roman" w:hAnsi="Arial" w:cs="Arial"/>
          <w:color w:val="000000"/>
          <w:sz w:val="24"/>
          <w:szCs w:val="24"/>
          <w:lang w:eastAsia="da-DK"/>
        </w:rPr>
        <w:t>trakranielle solide tumorer. Logbog</w:t>
      </w:r>
      <w:r w:rsidR="0083641E" w:rsidRPr="00FA302B">
        <w:rPr>
          <w:rFonts w:ascii="Arial" w:eastAsia="Times New Roman" w:hAnsi="Arial" w:cs="Arial"/>
          <w:color w:val="000000"/>
          <w:sz w:val="24"/>
          <w:szCs w:val="24"/>
          <w:lang w:eastAsia="da-DK"/>
        </w:rPr>
        <w:t>en</w:t>
      </w:r>
      <w:r w:rsidR="004A341F">
        <w:rPr>
          <w:rFonts w:ascii="Arial" w:eastAsia="Times New Roman" w:hAnsi="Arial" w:cs="Arial"/>
          <w:color w:val="000000"/>
          <w:sz w:val="24"/>
          <w:szCs w:val="24"/>
          <w:lang w:eastAsia="da-DK"/>
        </w:rPr>
        <w:t xml:space="preserve"> med anonymiserede patientforløb</w:t>
      </w:r>
      <w:r w:rsidR="0083641E" w:rsidRPr="00FA302B">
        <w:rPr>
          <w:rFonts w:ascii="Arial" w:eastAsia="Times New Roman" w:hAnsi="Arial" w:cs="Arial"/>
          <w:color w:val="000000"/>
          <w:sz w:val="24"/>
          <w:szCs w:val="24"/>
          <w:lang w:eastAsia="da-DK"/>
        </w:rPr>
        <w:t xml:space="preserve"> indsendes til </w:t>
      </w:r>
      <w:r w:rsidR="004A341F">
        <w:rPr>
          <w:rFonts w:ascii="Arial" w:eastAsia="Times New Roman" w:hAnsi="Arial" w:cs="Arial"/>
          <w:color w:val="000000"/>
          <w:sz w:val="24"/>
          <w:szCs w:val="24"/>
          <w:lang w:eastAsia="da-DK"/>
        </w:rPr>
        <w:t xml:space="preserve">Uddannelsesudvalget </w:t>
      </w:r>
      <w:r w:rsidR="0083641E" w:rsidRPr="00FA302B">
        <w:rPr>
          <w:rFonts w:ascii="Arial" w:eastAsia="Times New Roman" w:hAnsi="Arial" w:cs="Arial"/>
          <w:color w:val="000000"/>
          <w:sz w:val="24"/>
          <w:szCs w:val="24"/>
          <w:lang w:eastAsia="da-DK"/>
        </w:rPr>
        <w:t>til</w:t>
      </w:r>
      <w:r w:rsidRPr="00FA302B">
        <w:rPr>
          <w:rFonts w:ascii="Arial" w:eastAsia="Times New Roman" w:hAnsi="Arial" w:cs="Arial"/>
          <w:color w:val="000000"/>
          <w:sz w:val="24"/>
          <w:szCs w:val="24"/>
          <w:lang w:eastAsia="da-DK"/>
        </w:rPr>
        <w:t xml:space="preserve"> dokumentation for opfyldelse af krav iht. SIOP ”European Training Programme in </w:t>
      </w:r>
      <w:proofErr w:type="spellStart"/>
      <w:r w:rsidRPr="00FA302B">
        <w:rPr>
          <w:rFonts w:ascii="Arial" w:eastAsia="Times New Roman" w:hAnsi="Arial" w:cs="Arial"/>
          <w:color w:val="000000"/>
          <w:sz w:val="24"/>
          <w:szCs w:val="24"/>
          <w:lang w:eastAsia="da-DK"/>
        </w:rPr>
        <w:t>Paediatric</w:t>
      </w:r>
      <w:proofErr w:type="spellEnd"/>
      <w:r w:rsidRPr="00FA302B">
        <w:rPr>
          <w:rFonts w:ascii="Arial" w:eastAsia="Times New Roman" w:hAnsi="Arial" w:cs="Arial"/>
          <w:color w:val="000000"/>
          <w:sz w:val="24"/>
          <w:szCs w:val="24"/>
          <w:lang w:eastAsia="da-DK"/>
        </w:rPr>
        <w:t xml:space="preserve"> </w:t>
      </w:r>
      <w:proofErr w:type="spellStart"/>
      <w:r w:rsidRPr="00FA302B">
        <w:rPr>
          <w:rFonts w:ascii="Arial" w:eastAsia="Times New Roman" w:hAnsi="Arial" w:cs="Arial"/>
          <w:color w:val="000000"/>
          <w:sz w:val="24"/>
          <w:szCs w:val="24"/>
          <w:lang w:eastAsia="da-DK"/>
        </w:rPr>
        <w:t>Haematology</w:t>
      </w:r>
      <w:proofErr w:type="spellEnd"/>
      <w:r w:rsidRPr="00FA302B">
        <w:rPr>
          <w:rFonts w:ascii="Arial" w:eastAsia="Times New Roman" w:hAnsi="Arial" w:cs="Arial"/>
          <w:color w:val="000000"/>
          <w:sz w:val="24"/>
          <w:szCs w:val="24"/>
          <w:lang w:eastAsia="da-DK"/>
        </w:rPr>
        <w:t xml:space="preserve"> and </w:t>
      </w:r>
      <w:proofErr w:type="spellStart"/>
      <w:r w:rsidRPr="00FA302B">
        <w:rPr>
          <w:rFonts w:ascii="Arial" w:eastAsia="Times New Roman" w:hAnsi="Arial" w:cs="Arial"/>
          <w:color w:val="000000"/>
          <w:sz w:val="24"/>
          <w:szCs w:val="24"/>
          <w:lang w:eastAsia="da-DK"/>
        </w:rPr>
        <w:t>Oncology</w:t>
      </w:r>
      <w:proofErr w:type="spellEnd"/>
      <w:r w:rsidRPr="00FA302B">
        <w:rPr>
          <w:rFonts w:ascii="Arial" w:eastAsia="Times New Roman" w:hAnsi="Arial" w:cs="Arial"/>
          <w:color w:val="000000"/>
          <w:sz w:val="24"/>
          <w:szCs w:val="24"/>
          <w:lang w:eastAsia="da-DK"/>
        </w:rPr>
        <w:t>” 2013</w:t>
      </w:r>
      <w:r w:rsidR="00F642FF" w:rsidRPr="00FA302B">
        <w:rPr>
          <w:rFonts w:ascii="Arial" w:eastAsia="Times New Roman" w:hAnsi="Arial" w:cs="Arial"/>
          <w:color w:val="000000"/>
          <w:sz w:val="24"/>
          <w:szCs w:val="24"/>
          <w:lang w:eastAsia="da-DK"/>
        </w:rPr>
        <w:t>.</w:t>
      </w:r>
    </w:p>
    <w:p w14:paraId="507E6AF8" w14:textId="77777777" w:rsidR="00F642FF" w:rsidRPr="00FA302B" w:rsidRDefault="00F642FF" w:rsidP="00324370">
      <w:pPr>
        <w:rPr>
          <w:rFonts w:ascii="Arial" w:eastAsia="Times New Roman" w:hAnsi="Arial" w:cs="Arial"/>
          <w:color w:val="000000"/>
          <w:sz w:val="24"/>
          <w:szCs w:val="24"/>
          <w:lang w:eastAsia="da-DK"/>
        </w:rPr>
      </w:pPr>
    </w:p>
    <w:p w14:paraId="1CDA9E49" w14:textId="77777777" w:rsidR="00F642FF" w:rsidRPr="00FA302B" w:rsidRDefault="00F642FF" w:rsidP="00324370">
      <w:pPr>
        <w:rPr>
          <w:rFonts w:ascii="Arial" w:eastAsia="Times New Roman" w:hAnsi="Arial" w:cs="Arial"/>
          <w:i/>
          <w:color w:val="000000"/>
          <w:sz w:val="24"/>
          <w:szCs w:val="24"/>
          <w:lang w:eastAsia="da-DK"/>
        </w:rPr>
      </w:pPr>
      <w:r w:rsidRPr="00FA302B">
        <w:rPr>
          <w:rFonts w:ascii="Arial" w:eastAsia="Times New Roman" w:hAnsi="Arial" w:cs="Arial"/>
          <w:i/>
          <w:color w:val="000000"/>
          <w:sz w:val="24"/>
          <w:szCs w:val="24"/>
          <w:lang w:eastAsia="da-DK"/>
        </w:rPr>
        <w:t>Dokumentet underskrives af 1)</w:t>
      </w:r>
      <w:r w:rsidR="0083641E" w:rsidRPr="00FA302B">
        <w:rPr>
          <w:rFonts w:ascii="Arial" w:eastAsia="Times New Roman" w:hAnsi="Arial" w:cs="Arial"/>
          <w:i/>
          <w:color w:val="000000"/>
          <w:sz w:val="24"/>
          <w:szCs w:val="24"/>
          <w:lang w:eastAsia="da-DK"/>
        </w:rPr>
        <w:t xml:space="preserve"> Formand Fagudvalget</w:t>
      </w:r>
    </w:p>
    <w:p w14:paraId="09F72978" w14:textId="77777777" w:rsidR="00B17E80" w:rsidRPr="00FA302B" w:rsidRDefault="00F642FF" w:rsidP="004A341F">
      <w:pPr>
        <w:rPr>
          <w:rFonts w:ascii="Arial" w:hAnsi="Arial" w:cs="Arial"/>
          <w:color w:val="000000"/>
        </w:rPr>
      </w:pPr>
      <w:r w:rsidRPr="00FA302B">
        <w:rPr>
          <w:rFonts w:ascii="Arial" w:eastAsia="Times New Roman" w:hAnsi="Arial" w:cs="Arial"/>
          <w:i/>
          <w:color w:val="000000"/>
          <w:sz w:val="24"/>
          <w:szCs w:val="24"/>
          <w:lang w:eastAsia="da-DK"/>
        </w:rPr>
        <w:t xml:space="preserve">Sendes til Ledende overlæge, Uddannelsesudvalget, DPS Bestyrelse, YP, DAPHO Bestyrelse, NOPHO </w:t>
      </w:r>
      <w:proofErr w:type="spellStart"/>
      <w:r w:rsidRPr="00FA302B">
        <w:rPr>
          <w:rFonts w:ascii="Arial" w:eastAsia="Times New Roman" w:hAnsi="Arial" w:cs="Arial"/>
          <w:i/>
          <w:color w:val="000000"/>
          <w:sz w:val="24"/>
          <w:szCs w:val="24"/>
          <w:lang w:eastAsia="da-DK"/>
        </w:rPr>
        <w:t>Educational</w:t>
      </w:r>
      <w:proofErr w:type="spellEnd"/>
      <w:r w:rsidRPr="00FA302B">
        <w:rPr>
          <w:rFonts w:ascii="Arial" w:eastAsia="Times New Roman" w:hAnsi="Arial" w:cs="Arial"/>
          <w:i/>
          <w:color w:val="000000"/>
          <w:sz w:val="24"/>
          <w:szCs w:val="24"/>
          <w:lang w:eastAsia="da-DK"/>
        </w:rPr>
        <w:t xml:space="preserve"> </w:t>
      </w:r>
      <w:proofErr w:type="spellStart"/>
      <w:r w:rsidRPr="00FA302B">
        <w:rPr>
          <w:rFonts w:ascii="Arial" w:eastAsia="Times New Roman" w:hAnsi="Arial" w:cs="Arial"/>
          <w:i/>
          <w:color w:val="000000"/>
          <w:sz w:val="24"/>
          <w:szCs w:val="24"/>
          <w:lang w:eastAsia="da-DK"/>
        </w:rPr>
        <w:t>Committee</w:t>
      </w:r>
      <w:proofErr w:type="spellEnd"/>
      <w:r w:rsidRPr="00FA302B">
        <w:rPr>
          <w:rFonts w:ascii="Arial" w:eastAsia="Times New Roman" w:hAnsi="Arial" w:cs="Arial"/>
          <w:i/>
          <w:color w:val="000000"/>
          <w:sz w:val="24"/>
          <w:szCs w:val="24"/>
          <w:lang w:eastAsia="da-DK"/>
        </w:rPr>
        <w:t>. Offentliggøres på DAPHO´s hjemmeside.</w:t>
      </w:r>
      <w:r w:rsidR="00B17E80" w:rsidRPr="00FA302B">
        <w:rPr>
          <w:rFonts w:ascii="Arial" w:hAnsi="Arial" w:cs="Arial"/>
          <w:color w:val="000000"/>
          <w:sz w:val="27"/>
          <w:szCs w:val="27"/>
        </w:rPr>
        <w:br/>
      </w:r>
    </w:p>
    <w:p w14:paraId="69FE96FD" w14:textId="77777777" w:rsidR="00B17E80" w:rsidRPr="00FA302B" w:rsidRDefault="00B17E80" w:rsidP="00324370">
      <w:pPr>
        <w:rPr>
          <w:rFonts w:ascii="Arial" w:hAnsi="Arial" w:cs="Arial"/>
        </w:rPr>
      </w:pPr>
    </w:p>
    <w:sectPr w:rsidR="00B17E80" w:rsidRPr="00FA302B" w:rsidSect="004A341F">
      <w:headerReference w:type="default" r:id="rId7"/>
      <w:pgSz w:w="11906" w:h="16838"/>
      <w:pgMar w:top="1701" w:right="1134" w:bottom="56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E0BF3" w14:textId="77777777" w:rsidR="005560B5" w:rsidRDefault="005560B5" w:rsidP="00840225">
      <w:pPr>
        <w:spacing w:after="0" w:line="240" w:lineRule="auto"/>
      </w:pPr>
      <w:r>
        <w:separator/>
      </w:r>
    </w:p>
  </w:endnote>
  <w:endnote w:type="continuationSeparator" w:id="0">
    <w:p w14:paraId="2E5AB82F" w14:textId="77777777" w:rsidR="005560B5" w:rsidRDefault="005560B5" w:rsidP="0084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87175" w14:textId="77777777" w:rsidR="005560B5" w:rsidRDefault="005560B5" w:rsidP="00840225">
      <w:pPr>
        <w:spacing w:after="0" w:line="240" w:lineRule="auto"/>
      </w:pPr>
      <w:r>
        <w:separator/>
      </w:r>
    </w:p>
  </w:footnote>
  <w:footnote w:type="continuationSeparator" w:id="0">
    <w:p w14:paraId="579DFC87" w14:textId="77777777" w:rsidR="005560B5" w:rsidRDefault="005560B5" w:rsidP="008402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E364" w14:textId="77777777" w:rsidR="00C52E12" w:rsidRDefault="00C52E12">
    <w:pPr>
      <w:pStyle w:val="Sidehoved"/>
    </w:pPr>
    <w:r>
      <w:rPr>
        <w:noProof/>
        <w:lang w:eastAsia="da-DK"/>
      </w:rPr>
      <w:drawing>
        <wp:anchor distT="0" distB="0" distL="114300" distR="114300" simplePos="0" relativeHeight="251659264" behindDoc="0" locked="0" layoutInCell="0" allowOverlap="1" wp14:anchorId="1AF7FD20" wp14:editId="6AD0F961">
          <wp:simplePos x="0" y="0"/>
          <wp:positionH relativeFrom="column">
            <wp:posOffset>3441700</wp:posOffset>
          </wp:positionH>
          <wp:positionV relativeFrom="paragraph">
            <wp:posOffset>-336550</wp:posOffset>
          </wp:positionV>
          <wp:extent cx="3305175" cy="657225"/>
          <wp:effectExtent l="0" t="0" r="0" b="3175"/>
          <wp:wrapThrough wrapText="bothSides">
            <wp:wrapPolygon edited="0">
              <wp:start x="0" y="0"/>
              <wp:lineTo x="0" y="20870"/>
              <wp:lineTo x="21413" y="20870"/>
              <wp:lineTo x="2141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2BD">
      <w:t xml:space="preserve">Hæmatologi - Onkologi udvalget under DPS, </w:t>
    </w:r>
  </w:p>
  <w:p w14:paraId="6FD46741" w14:textId="734F558E" w:rsidR="00840225" w:rsidRDefault="001F401A">
    <w:pPr>
      <w:pStyle w:val="Sidehoved"/>
    </w:pPr>
    <w:r>
      <w:t>november</w:t>
    </w:r>
    <w:r w:rsidR="008C7B2A">
      <w:t xml:space="preserve"> </w:t>
    </w:r>
    <w:r w:rsidR="00AF02BD">
      <w:t>2019</w:t>
    </w:r>
    <w:r w:rsidR="00C52E12">
      <w:t xml:space="preserve"> </w:t>
    </w:r>
  </w:p>
  <w:p w14:paraId="428A1FC0" w14:textId="2F4881A4" w:rsidR="00840225" w:rsidRDefault="00840225">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857F7"/>
    <w:multiLevelType w:val="hybridMultilevel"/>
    <w:tmpl w:val="41F830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70"/>
    <w:rsid w:val="000857B6"/>
    <w:rsid w:val="0009373E"/>
    <w:rsid w:val="000A1D65"/>
    <w:rsid w:val="000A2E53"/>
    <w:rsid w:val="000C0D4F"/>
    <w:rsid w:val="000D710C"/>
    <w:rsid w:val="001075F5"/>
    <w:rsid w:val="001C7469"/>
    <w:rsid w:val="001F401A"/>
    <w:rsid w:val="00291823"/>
    <w:rsid w:val="002A4781"/>
    <w:rsid w:val="002A6BDD"/>
    <w:rsid w:val="002A73E8"/>
    <w:rsid w:val="002C24C2"/>
    <w:rsid w:val="00324370"/>
    <w:rsid w:val="0037261D"/>
    <w:rsid w:val="003A763C"/>
    <w:rsid w:val="004066DE"/>
    <w:rsid w:val="00461CE4"/>
    <w:rsid w:val="004658A5"/>
    <w:rsid w:val="004A341F"/>
    <w:rsid w:val="004A6157"/>
    <w:rsid w:val="004D380E"/>
    <w:rsid w:val="0053007B"/>
    <w:rsid w:val="005560B5"/>
    <w:rsid w:val="00557EF0"/>
    <w:rsid w:val="00574E08"/>
    <w:rsid w:val="0068391B"/>
    <w:rsid w:val="00776373"/>
    <w:rsid w:val="00776CAE"/>
    <w:rsid w:val="00812A3E"/>
    <w:rsid w:val="0083641E"/>
    <w:rsid w:val="00840225"/>
    <w:rsid w:val="00873754"/>
    <w:rsid w:val="008C7B2A"/>
    <w:rsid w:val="008F1650"/>
    <w:rsid w:val="00930530"/>
    <w:rsid w:val="00933EA4"/>
    <w:rsid w:val="009438D8"/>
    <w:rsid w:val="00952E73"/>
    <w:rsid w:val="00A66075"/>
    <w:rsid w:val="00A943B1"/>
    <w:rsid w:val="00A974D6"/>
    <w:rsid w:val="00AF02BD"/>
    <w:rsid w:val="00B12C8A"/>
    <w:rsid w:val="00B17E80"/>
    <w:rsid w:val="00B872F6"/>
    <w:rsid w:val="00B90214"/>
    <w:rsid w:val="00B90559"/>
    <w:rsid w:val="00BA5B3E"/>
    <w:rsid w:val="00BC3406"/>
    <w:rsid w:val="00BD613D"/>
    <w:rsid w:val="00BE6805"/>
    <w:rsid w:val="00C52E12"/>
    <w:rsid w:val="00D23547"/>
    <w:rsid w:val="00D93766"/>
    <w:rsid w:val="00E30361"/>
    <w:rsid w:val="00E975D8"/>
    <w:rsid w:val="00EF42B1"/>
    <w:rsid w:val="00F166C3"/>
    <w:rsid w:val="00F25A17"/>
    <w:rsid w:val="00F642FF"/>
    <w:rsid w:val="00FA30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42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324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24370"/>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24370"/>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24370"/>
    <w:rPr>
      <w:rFonts w:ascii="Times New Roman" w:eastAsia="Times New Roman" w:hAnsi="Times New Roman" w:cs="Times New Roman"/>
      <w:b/>
      <w:bCs/>
      <w:sz w:val="36"/>
      <w:szCs w:val="36"/>
      <w:lang w:eastAsia="da-DK"/>
    </w:rPr>
  </w:style>
  <w:style w:type="paragraph" w:styleId="Markeringsbobletekst">
    <w:name w:val="Balloon Text"/>
    <w:basedOn w:val="Normal"/>
    <w:link w:val="MarkeringsbobletekstTegn"/>
    <w:uiPriority w:val="99"/>
    <w:semiHidden/>
    <w:unhideWhenUsed/>
    <w:rsid w:val="000C0D4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C0D4F"/>
    <w:rPr>
      <w:rFonts w:ascii="Tahoma" w:hAnsi="Tahoma" w:cs="Tahoma"/>
      <w:sz w:val="16"/>
      <w:szCs w:val="16"/>
    </w:rPr>
  </w:style>
  <w:style w:type="paragraph" w:styleId="Sidehoved">
    <w:name w:val="header"/>
    <w:basedOn w:val="Normal"/>
    <w:link w:val="SidehovedTegn"/>
    <w:uiPriority w:val="99"/>
    <w:unhideWhenUsed/>
    <w:rsid w:val="008402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225"/>
  </w:style>
  <w:style w:type="paragraph" w:styleId="Sidefod">
    <w:name w:val="footer"/>
    <w:basedOn w:val="Normal"/>
    <w:link w:val="SidefodTegn"/>
    <w:uiPriority w:val="99"/>
    <w:unhideWhenUsed/>
    <w:rsid w:val="008402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225"/>
  </w:style>
  <w:style w:type="paragraph" w:styleId="Normalweb">
    <w:name w:val="Normal (Web)"/>
    <w:basedOn w:val="Normal"/>
    <w:semiHidden/>
    <w:rsid w:val="00B17E80"/>
    <w:pPr>
      <w:spacing w:before="100" w:beforeAutospacing="1" w:after="100" w:afterAutospacing="1" w:line="240" w:lineRule="auto"/>
    </w:pPr>
    <w:rPr>
      <w:rFonts w:ascii="Arial Unicode MS" w:eastAsia="Arial Unicode MS" w:hAnsi="Arial Unicode MS" w:cs="Arial Unicode MS"/>
      <w:sz w:val="24"/>
      <w:szCs w:val="24"/>
      <w:lang w:eastAsia="da-DK"/>
    </w:rPr>
  </w:style>
  <w:style w:type="paragraph" w:customStyle="1" w:styleId="xmsonormal">
    <w:name w:val="xmsonormal"/>
    <w:basedOn w:val="Normal"/>
    <w:rsid w:val="00A943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Standardskrifttypeiafsnit"/>
    <w:rsid w:val="00A9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2144">
      <w:bodyDiv w:val="1"/>
      <w:marLeft w:val="0"/>
      <w:marRight w:val="0"/>
      <w:marTop w:val="0"/>
      <w:marBottom w:val="0"/>
      <w:divBdr>
        <w:top w:val="none" w:sz="0" w:space="0" w:color="auto"/>
        <w:left w:val="none" w:sz="0" w:space="0" w:color="auto"/>
        <w:bottom w:val="none" w:sz="0" w:space="0" w:color="auto"/>
        <w:right w:val="none" w:sz="0" w:space="0" w:color="auto"/>
      </w:divBdr>
    </w:div>
    <w:div w:id="507644785">
      <w:bodyDiv w:val="1"/>
      <w:marLeft w:val="0"/>
      <w:marRight w:val="0"/>
      <w:marTop w:val="0"/>
      <w:marBottom w:val="0"/>
      <w:divBdr>
        <w:top w:val="none" w:sz="0" w:space="0" w:color="auto"/>
        <w:left w:val="none" w:sz="0" w:space="0" w:color="auto"/>
        <w:bottom w:val="none" w:sz="0" w:space="0" w:color="auto"/>
        <w:right w:val="none" w:sz="0" w:space="0" w:color="auto"/>
      </w:divBdr>
    </w:div>
    <w:div w:id="786507438">
      <w:bodyDiv w:val="1"/>
      <w:marLeft w:val="0"/>
      <w:marRight w:val="0"/>
      <w:marTop w:val="0"/>
      <w:marBottom w:val="0"/>
      <w:divBdr>
        <w:top w:val="none" w:sz="0" w:space="0" w:color="auto"/>
        <w:left w:val="none" w:sz="0" w:space="0" w:color="auto"/>
        <w:bottom w:val="none" w:sz="0" w:space="0" w:color="auto"/>
        <w:right w:val="none" w:sz="0" w:space="0" w:color="auto"/>
      </w:divBdr>
    </w:div>
    <w:div w:id="13555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917</Words>
  <Characters>5595</Characters>
  <Application>Microsoft Macintosh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Syddanmark</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Kjærsgaard</dc:creator>
  <cp:lastModifiedBy>Microsoft Office-bruger</cp:lastModifiedBy>
  <cp:revision>3</cp:revision>
  <cp:lastPrinted>2014-05-26T11:27:00Z</cp:lastPrinted>
  <dcterms:created xsi:type="dcterms:W3CDTF">2020-03-01T10:40:00Z</dcterms:created>
  <dcterms:modified xsi:type="dcterms:W3CDTF">2020-03-29T09:22:00Z</dcterms:modified>
</cp:coreProperties>
</file>