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4715" w14:textId="22BE4397" w:rsidR="00712ABA" w:rsidRDefault="00712ABA" w:rsidP="00712ABA">
      <w:pPr>
        <w:pStyle w:val="Ingenafstand"/>
        <w:jc w:val="right"/>
        <w:rPr>
          <w:lang w:val="da-DK"/>
        </w:rPr>
      </w:pPr>
      <w:bookmarkStart w:id="0" w:name="_GoBack"/>
      <w:bookmarkEnd w:id="0"/>
      <w:r>
        <w:rPr>
          <w:noProof/>
          <w:lang w:eastAsia="da-DK"/>
        </w:rPr>
        <w:drawing>
          <wp:anchor distT="0" distB="0" distL="114300" distR="114300" simplePos="0" relativeHeight="251658240" behindDoc="1" locked="0" layoutInCell="1" allowOverlap="1" wp14:anchorId="3613016B" wp14:editId="5A8F3FD0">
            <wp:simplePos x="0" y="0"/>
            <wp:positionH relativeFrom="column">
              <wp:posOffset>3439048</wp:posOffset>
            </wp:positionH>
            <wp:positionV relativeFrom="paragraph">
              <wp:posOffset>-847165</wp:posOffset>
            </wp:positionV>
            <wp:extent cx="3195843" cy="697291"/>
            <wp:effectExtent l="0" t="0" r="5080" b="7620"/>
            <wp:wrapNone/>
            <wp:docPr id="1" name="Billede 1" descr="C:\Users\Marie-Louise\AppData\Local\Microsoft\Windows\INetCache\Content.MSO\87F9A0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ouise\AppData\Local\Microsoft\Windows\INetCache\Content.MSO\87F9A00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843" cy="697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5CEE0" w14:textId="77777777" w:rsidR="00712ABA" w:rsidRDefault="00712ABA" w:rsidP="00712ABA">
      <w:pPr>
        <w:pStyle w:val="Ingenafstand"/>
        <w:rPr>
          <w:lang w:val="da-DK"/>
        </w:rPr>
      </w:pPr>
    </w:p>
    <w:p w14:paraId="40F9112D" w14:textId="0762B8B3" w:rsidR="00712ABA" w:rsidRDefault="00712ABA" w:rsidP="00712ABA">
      <w:pPr>
        <w:pStyle w:val="Ingenafstand"/>
        <w:rPr>
          <w:lang w:val="da-DK"/>
        </w:rPr>
      </w:pPr>
    </w:p>
    <w:p w14:paraId="7154682B" w14:textId="4E2D1BDA" w:rsidR="00712ABA" w:rsidRDefault="00712ABA" w:rsidP="00712ABA">
      <w:pPr>
        <w:pStyle w:val="Ingenafstand"/>
        <w:rPr>
          <w:lang w:val="da-DK"/>
        </w:rPr>
      </w:pPr>
    </w:p>
    <w:p w14:paraId="33925921" w14:textId="71E21674" w:rsidR="00712ABA" w:rsidRDefault="00712ABA" w:rsidP="00712ABA">
      <w:pPr>
        <w:pStyle w:val="Ingenafstand"/>
        <w:rPr>
          <w:lang w:val="da-DK"/>
        </w:rPr>
      </w:pPr>
    </w:p>
    <w:p w14:paraId="0984546F" w14:textId="34A7D634" w:rsidR="009542A7" w:rsidRDefault="009542A7" w:rsidP="00712ABA">
      <w:pPr>
        <w:pStyle w:val="Ingenafstand"/>
        <w:rPr>
          <w:lang w:val="da-DK"/>
        </w:rPr>
      </w:pPr>
    </w:p>
    <w:p w14:paraId="25D1655B" w14:textId="6D2A0D14" w:rsidR="009542A7" w:rsidRDefault="009542A7" w:rsidP="00712ABA">
      <w:pPr>
        <w:pStyle w:val="Ingenafstand"/>
        <w:rPr>
          <w:lang w:val="da-DK"/>
        </w:rPr>
      </w:pPr>
    </w:p>
    <w:p w14:paraId="01449AE0" w14:textId="3FF6385A" w:rsidR="009542A7" w:rsidRDefault="009542A7" w:rsidP="00712ABA">
      <w:pPr>
        <w:pStyle w:val="Ingenafstand"/>
        <w:rPr>
          <w:lang w:val="da-DK"/>
        </w:rPr>
      </w:pPr>
    </w:p>
    <w:p w14:paraId="63DC9848" w14:textId="77777777" w:rsidR="009542A7" w:rsidRDefault="009542A7" w:rsidP="00712ABA">
      <w:pPr>
        <w:pStyle w:val="Ingenafstand"/>
        <w:rPr>
          <w:lang w:val="da-DK"/>
        </w:rPr>
      </w:pPr>
    </w:p>
    <w:p w14:paraId="062E4D82" w14:textId="77777777" w:rsidR="00712ABA" w:rsidRDefault="00712ABA" w:rsidP="00712ABA">
      <w:pPr>
        <w:pStyle w:val="Ingenafstand"/>
        <w:rPr>
          <w:lang w:val="da-DK"/>
        </w:rPr>
      </w:pPr>
    </w:p>
    <w:p w14:paraId="6C4E0615" w14:textId="77777777" w:rsidR="00712ABA" w:rsidRDefault="00712ABA" w:rsidP="00712ABA">
      <w:pPr>
        <w:pStyle w:val="Ingenafstand"/>
        <w:rPr>
          <w:lang w:val="da-DK"/>
        </w:rPr>
      </w:pPr>
    </w:p>
    <w:p w14:paraId="014F44F4" w14:textId="77777777" w:rsidR="000D59C7" w:rsidRDefault="000D59C7" w:rsidP="00712ABA">
      <w:pPr>
        <w:pStyle w:val="Ingenafstand"/>
        <w:jc w:val="center"/>
        <w:rPr>
          <w:b/>
          <w:bCs/>
          <w:sz w:val="40"/>
          <w:szCs w:val="40"/>
          <w:lang w:val="da-DK"/>
        </w:rPr>
      </w:pPr>
      <w:r>
        <w:rPr>
          <w:b/>
          <w:bCs/>
          <w:sz w:val="40"/>
          <w:szCs w:val="40"/>
          <w:lang w:val="da-DK"/>
        </w:rPr>
        <w:t xml:space="preserve">3-ÅRIG </w:t>
      </w:r>
      <w:r w:rsidR="00744F54">
        <w:rPr>
          <w:b/>
          <w:bCs/>
          <w:sz w:val="40"/>
          <w:szCs w:val="40"/>
          <w:lang w:val="da-DK"/>
        </w:rPr>
        <w:t>EKSPERT</w:t>
      </w:r>
      <w:r w:rsidR="00712ABA" w:rsidRPr="00712ABA">
        <w:rPr>
          <w:b/>
          <w:bCs/>
          <w:sz w:val="40"/>
          <w:szCs w:val="40"/>
          <w:lang w:val="da-DK"/>
        </w:rPr>
        <w:t xml:space="preserve">UDDANNELSE INDENFOR </w:t>
      </w:r>
    </w:p>
    <w:p w14:paraId="5C76AAAA" w14:textId="0D43E906" w:rsidR="00712ABA" w:rsidRPr="00712ABA" w:rsidRDefault="00712ABA" w:rsidP="00712ABA">
      <w:pPr>
        <w:pStyle w:val="Ingenafstand"/>
        <w:jc w:val="center"/>
        <w:rPr>
          <w:b/>
          <w:bCs/>
          <w:sz w:val="40"/>
          <w:szCs w:val="40"/>
          <w:lang w:val="da-DK"/>
        </w:rPr>
      </w:pPr>
      <w:r w:rsidRPr="00712ABA">
        <w:rPr>
          <w:b/>
          <w:bCs/>
          <w:sz w:val="40"/>
          <w:szCs w:val="40"/>
          <w:lang w:val="da-DK"/>
        </w:rPr>
        <w:t>FAGOMRÅDET INFEKTIONSPÆDIATRI</w:t>
      </w:r>
    </w:p>
    <w:p w14:paraId="27BC744E" w14:textId="39603591" w:rsidR="00712ABA" w:rsidRDefault="00712ABA" w:rsidP="00712ABA">
      <w:pPr>
        <w:pStyle w:val="Ingenafstand"/>
        <w:jc w:val="center"/>
        <w:rPr>
          <w:b/>
          <w:bCs/>
          <w:sz w:val="40"/>
          <w:szCs w:val="40"/>
          <w:lang w:val="da-DK"/>
        </w:rPr>
      </w:pPr>
    </w:p>
    <w:p w14:paraId="3AF3BE23" w14:textId="77777777" w:rsidR="00712ABA" w:rsidRPr="00712ABA" w:rsidRDefault="00712ABA" w:rsidP="00712ABA">
      <w:pPr>
        <w:pStyle w:val="Ingenafstand"/>
        <w:jc w:val="center"/>
        <w:rPr>
          <w:b/>
          <w:bCs/>
          <w:sz w:val="40"/>
          <w:szCs w:val="40"/>
          <w:lang w:val="da-DK"/>
        </w:rPr>
      </w:pPr>
    </w:p>
    <w:p w14:paraId="765AE6D0" w14:textId="1C7D336B" w:rsidR="00712ABA" w:rsidRPr="00712ABA" w:rsidRDefault="003E78E2" w:rsidP="00712ABA">
      <w:pPr>
        <w:pStyle w:val="Ingenafstand"/>
        <w:jc w:val="center"/>
        <w:rPr>
          <w:b/>
          <w:bCs/>
          <w:sz w:val="24"/>
          <w:szCs w:val="24"/>
          <w:lang w:val="da-DK"/>
        </w:rPr>
      </w:pPr>
      <w:r>
        <w:rPr>
          <w:b/>
          <w:bCs/>
          <w:sz w:val="24"/>
          <w:szCs w:val="24"/>
          <w:lang w:val="da-DK"/>
        </w:rPr>
        <w:t>Revideret</w:t>
      </w:r>
      <w:r w:rsidR="00712ABA" w:rsidRPr="00712ABA">
        <w:rPr>
          <w:b/>
          <w:bCs/>
          <w:sz w:val="24"/>
          <w:szCs w:val="24"/>
          <w:lang w:val="da-DK"/>
        </w:rPr>
        <w:t xml:space="preserve"> af infektionsudvalget under Dansk Pædiatrisk Selskab </w:t>
      </w:r>
    </w:p>
    <w:p w14:paraId="546CE08D" w14:textId="61AAF3E1" w:rsidR="00712ABA" w:rsidRPr="00712ABA" w:rsidRDefault="00712ABA" w:rsidP="00712ABA">
      <w:pPr>
        <w:pStyle w:val="Ingenafstand"/>
        <w:jc w:val="center"/>
        <w:rPr>
          <w:b/>
          <w:bCs/>
          <w:sz w:val="24"/>
          <w:szCs w:val="24"/>
          <w:lang w:val="da-DK"/>
        </w:rPr>
      </w:pPr>
      <w:r w:rsidRPr="00712ABA">
        <w:rPr>
          <w:b/>
          <w:bCs/>
          <w:sz w:val="24"/>
          <w:szCs w:val="24"/>
          <w:lang w:val="da-DK"/>
        </w:rPr>
        <w:t>2020</w:t>
      </w:r>
    </w:p>
    <w:p w14:paraId="4E934ED1" w14:textId="77777777" w:rsidR="00712ABA" w:rsidRPr="00712ABA" w:rsidRDefault="00712ABA" w:rsidP="00712ABA">
      <w:pPr>
        <w:pStyle w:val="Ingenafstand"/>
        <w:rPr>
          <w:b/>
          <w:bCs/>
          <w:sz w:val="40"/>
          <w:szCs w:val="40"/>
          <w:lang w:val="da-DK"/>
        </w:rPr>
      </w:pPr>
    </w:p>
    <w:p w14:paraId="2EBEB7E4" w14:textId="77777777" w:rsidR="00712ABA" w:rsidRDefault="00712ABA" w:rsidP="00712ABA">
      <w:pPr>
        <w:pStyle w:val="Ingenafstand"/>
        <w:rPr>
          <w:lang w:val="da-DK"/>
        </w:rPr>
      </w:pPr>
    </w:p>
    <w:p w14:paraId="7E1926E5" w14:textId="77777777" w:rsidR="00712ABA" w:rsidRDefault="00712ABA" w:rsidP="00712ABA">
      <w:pPr>
        <w:pStyle w:val="Ingenafstand"/>
        <w:rPr>
          <w:lang w:val="da-DK"/>
        </w:rPr>
      </w:pPr>
    </w:p>
    <w:p w14:paraId="6E4775A0" w14:textId="77777777" w:rsidR="00712ABA" w:rsidRDefault="00712ABA" w:rsidP="00712ABA">
      <w:pPr>
        <w:pStyle w:val="Ingenafstand"/>
        <w:rPr>
          <w:lang w:val="da-DK"/>
        </w:rPr>
      </w:pPr>
    </w:p>
    <w:p w14:paraId="15348D4E" w14:textId="77777777" w:rsidR="00712ABA" w:rsidRDefault="00712ABA" w:rsidP="00712ABA">
      <w:pPr>
        <w:pStyle w:val="Ingenafstand"/>
        <w:rPr>
          <w:lang w:val="da-DK"/>
        </w:rPr>
      </w:pPr>
    </w:p>
    <w:p w14:paraId="3923B192" w14:textId="77777777" w:rsidR="00712ABA" w:rsidRDefault="00712ABA" w:rsidP="00712ABA">
      <w:pPr>
        <w:pStyle w:val="Ingenafstand"/>
        <w:rPr>
          <w:lang w:val="da-DK"/>
        </w:rPr>
      </w:pPr>
    </w:p>
    <w:p w14:paraId="604120C4" w14:textId="77777777" w:rsidR="00712ABA" w:rsidRDefault="00712ABA" w:rsidP="00712ABA">
      <w:pPr>
        <w:pStyle w:val="Ingenafstand"/>
        <w:rPr>
          <w:lang w:val="da-DK"/>
        </w:rPr>
      </w:pPr>
    </w:p>
    <w:p w14:paraId="4A68B572" w14:textId="77777777" w:rsidR="00712ABA" w:rsidRDefault="00712ABA" w:rsidP="00712ABA">
      <w:pPr>
        <w:pStyle w:val="Ingenafstand"/>
        <w:rPr>
          <w:lang w:val="da-DK"/>
        </w:rPr>
      </w:pPr>
    </w:p>
    <w:p w14:paraId="2BF6D766" w14:textId="77777777" w:rsidR="00712ABA" w:rsidRDefault="00712ABA" w:rsidP="00712ABA">
      <w:pPr>
        <w:pStyle w:val="Ingenafstand"/>
        <w:rPr>
          <w:lang w:val="da-DK"/>
        </w:rPr>
      </w:pPr>
    </w:p>
    <w:p w14:paraId="48BE913D" w14:textId="48B1E76A" w:rsidR="00712ABA" w:rsidRDefault="00712ABA" w:rsidP="00712ABA">
      <w:pPr>
        <w:pStyle w:val="Ingenafstand"/>
        <w:rPr>
          <w:lang w:val="da-DK"/>
        </w:rPr>
      </w:pPr>
    </w:p>
    <w:p w14:paraId="6C0799EF" w14:textId="7AA94A26" w:rsidR="009542A7" w:rsidRDefault="009542A7" w:rsidP="00712ABA">
      <w:pPr>
        <w:pStyle w:val="Ingenafstand"/>
        <w:rPr>
          <w:lang w:val="da-DK"/>
        </w:rPr>
      </w:pPr>
    </w:p>
    <w:p w14:paraId="4B8E9C66" w14:textId="3912D3FD" w:rsidR="009542A7" w:rsidRDefault="009542A7" w:rsidP="00712ABA">
      <w:pPr>
        <w:pStyle w:val="Ingenafstand"/>
        <w:rPr>
          <w:lang w:val="da-DK"/>
        </w:rPr>
      </w:pPr>
    </w:p>
    <w:p w14:paraId="225B7012" w14:textId="28E7303E" w:rsidR="009542A7" w:rsidRDefault="009542A7" w:rsidP="00712ABA">
      <w:pPr>
        <w:pStyle w:val="Ingenafstand"/>
        <w:rPr>
          <w:lang w:val="da-DK"/>
        </w:rPr>
      </w:pPr>
    </w:p>
    <w:p w14:paraId="48327BDC" w14:textId="53C68FBF" w:rsidR="009542A7" w:rsidRDefault="009542A7" w:rsidP="00712ABA">
      <w:pPr>
        <w:pStyle w:val="Ingenafstand"/>
        <w:rPr>
          <w:lang w:val="da-DK"/>
        </w:rPr>
      </w:pPr>
    </w:p>
    <w:p w14:paraId="038570A7" w14:textId="313F571D" w:rsidR="009542A7" w:rsidRDefault="009542A7" w:rsidP="00712ABA">
      <w:pPr>
        <w:pStyle w:val="Ingenafstand"/>
        <w:rPr>
          <w:lang w:val="da-DK"/>
        </w:rPr>
      </w:pPr>
    </w:p>
    <w:p w14:paraId="65FDBFF6" w14:textId="52BA24B2" w:rsidR="009542A7" w:rsidRDefault="009542A7" w:rsidP="00712ABA">
      <w:pPr>
        <w:pStyle w:val="Ingenafstand"/>
        <w:rPr>
          <w:lang w:val="da-DK"/>
        </w:rPr>
      </w:pPr>
    </w:p>
    <w:p w14:paraId="4A1EA2D2" w14:textId="14592A2F" w:rsidR="009542A7" w:rsidRDefault="009542A7" w:rsidP="00712ABA">
      <w:pPr>
        <w:pStyle w:val="Ingenafstand"/>
        <w:rPr>
          <w:lang w:val="da-DK"/>
        </w:rPr>
      </w:pPr>
    </w:p>
    <w:p w14:paraId="3BB40306" w14:textId="03E4CEA1" w:rsidR="009542A7" w:rsidRDefault="009542A7" w:rsidP="00712ABA">
      <w:pPr>
        <w:pStyle w:val="Ingenafstand"/>
        <w:rPr>
          <w:lang w:val="da-DK"/>
        </w:rPr>
      </w:pPr>
    </w:p>
    <w:p w14:paraId="7BD7BAF8" w14:textId="1E2CBD0C" w:rsidR="009542A7" w:rsidRDefault="009542A7" w:rsidP="00712ABA">
      <w:pPr>
        <w:pStyle w:val="Ingenafstand"/>
        <w:rPr>
          <w:lang w:val="da-DK"/>
        </w:rPr>
      </w:pPr>
    </w:p>
    <w:p w14:paraId="355D4010" w14:textId="556F8352" w:rsidR="009542A7" w:rsidRDefault="009542A7" w:rsidP="00712ABA">
      <w:pPr>
        <w:pStyle w:val="Ingenafstand"/>
        <w:rPr>
          <w:lang w:val="da-DK"/>
        </w:rPr>
      </w:pPr>
    </w:p>
    <w:p w14:paraId="320DD501" w14:textId="57B156A3" w:rsidR="009542A7" w:rsidRDefault="009542A7" w:rsidP="00712ABA">
      <w:pPr>
        <w:pStyle w:val="Ingenafstand"/>
        <w:rPr>
          <w:lang w:val="da-DK"/>
        </w:rPr>
      </w:pPr>
    </w:p>
    <w:p w14:paraId="49558BCC" w14:textId="71E0F01E" w:rsidR="009542A7" w:rsidRDefault="009542A7" w:rsidP="00712ABA">
      <w:pPr>
        <w:pStyle w:val="Ingenafstand"/>
        <w:rPr>
          <w:lang w:val="da-DK"/>
        </w:rPr>
      </w:pPr>
    </w:p>
    <w:p w14:paraId="5D689506" w14:textId="1029F733" w:rsidR="009542A7" w:rsidRDefault="009542A7" w:rsidP="00712ABA">
      <w:pPr>
        <w:pStyle w:val="Ingenafstand"/>
        <w:rPr>
          <w:lang w:val="da-DK"/>
        </w:rPr>
      </w:pPr>
    </w:p>
    <w:p w14:paraId="34FD2835" w14:textId="6EFC5A6F" w:rsidR="009542A7" w:rsidRDefault="009542A7" w:rsidP="00712ABA">
      <w:pPr>
        <w:pStyle w:val="Ingenafstand"/>
        <w:rPr>
          <w:lang w:val="da-DK"/>
        </w:rPr>
      </w:pPr>
    </w:p>
    <w:p w14:paraId="622644B7" w14:textId="71270C00" w:rsidR="009542A7" w:rsidRDefault="009542A7" w:rsidP="00712ABA">
      <w:pPr>
        <w:pStyle w:val="Ingenafstand"/>
        <w:rPr>
          <w:lang w:val="da-DK"/>
        </w:rPr>
      </w:pPr>
    </w:p>
    <w:p w14:paraId="02044EF2" w14:textId="7A553F9A" w:rsidR="009542A7" w:rsidRDefault="009542A7" w:rsidP="00712ABA">
      <w:pPr>
        <w:pStyle w:val="Ingenafstand"/>
        <w:rPr>
          <w:lang w:val="da-DK"/>
        </w:rPr>
      </w:pPr>
    </w:p>
    <w:p w14:paraId="3375DECD" w14:textId="4BF11F96" w:rsidR="009542A7" w:rsidRDefault="009542A7" w:rsidP="00712ABA">
      <w:pPr>
        <w:pStyle w:val="Ingenafstand"/>
        <w:rPr>
          <w:lang w:val="da-DK"/>
        </w:rPr>
      </w:pPr>
    </w:p>
    <w:p w14:paraId="7C559169" w14:textId="79B853C4" w:rsidR="009542A7" w:rsidRDefault="009542A7" w:rsidP="00712ABA">
      <w:pPr>
        <w:pStyle w:val="Ingenafstand"/>
        <w:rPr>
          <w:lang w:val="da-DK"/>
        </w:rPr>
      </w:pPr>
    </w:p>
    <w:p w14:paraId="2F727253" w14:textId="5498B830" w:rsidR="009542A7" w:rsidRDefault="009542A7" w:rsidP="00712ABA">
      <w:pPr>
        <w:pStyle w:val="Ingenafstand"/>
        <w:rPr>
          <w:lang w:val="da-DK"/>
        </w:rPr>
      </w:pPr>
    </w:p>
    <w:p w14:paraId="40B8465E" w14:textId="1584C5DC" w:rsidR="00E42333" w:rsidRDefault="00E42333" w:rsidP="00E42333">
      <w:pPr>
        <w:pStyle w:val="Overskrift3"/>
        <w:spacing w:line="360" w:lineRule="auto"/>
        <w:jc w:val="center"/>
        <w:rPr>
          <w:rFonts w:asciiTheme="minorHAnsi" w:hAnsiTheme="minorHAnsi" w:cstheme="minorHAnsi"/>
          <w:b/>
          <w:bCs/>
          <w:caps/>
          <w:color w:val="000000" w:themeColor="text1"/>
          <w:sz w:val="22"/>
          <w:szCs w:val="22"/>
          <w:u w:val="single"/>
        </w:rPr>
      </w:pPr>
      <w:r w:rsidRPr="00E33F13">
        <w:rPr>
          <w:rFonts w:asciiTheme="minorHAnsi" w:hAnsiTheme="minorHAnsi" w:cstheme="minorHAnsi"/>
          <w:b/>
          <w:bCs/>
          <w:caps/>
          <w:color w:val="000000" w:themeColor="text1"/>
          <w:sz w:val="22"/>
          <w:szCs w:val="22"/>
          <w:u w:val="single"/>
        </w:rPr>
        <w:t>Indhold</w:t>
      </w:r>
    </w:p>
    <w:p w14:paraId="21A74551" w14:textId="1FE62F1A" w:rsidR="00B24862" w:rsidRDefault="00B24862" w:rsidP="00B24862"/>
    <w:p w14:paraId="5CA9C7CB" w14:textId="78629E4B" w:rsidR="007746A6" w:rsidRDefault="007746A6" w:rsidP="00B24862"/>
    <w:p w14:paraId="7A5FA47F" w14:textId="77777777" w:rsidR="007746A6" w:rsidRPr="00B24862" w:rsidRDefault="007746A6" w:rsidP="00B24862"/>
    <w:p w14:paraId="78704C87" w14:textId="77777777" w:rsidR="00E42333" w:rsidRDefault="00E42333" w:rsidP="00E42333"/>
    <w:p w14:paraId="0734C2B8" w14:textId="70D7AF94" w:rsidR="00E42333" w:rsidRPr="00E33F13" w:rsidRDefault="00E42333" w:rsidP="00E42333">
      <w:pPr>
        <w:pStyle w:val="Overskrift3"/>
        <w:spacing w:line="360" w:lineRule="auto"/>
        <w:rPr>
          <w:rFonts w:asciiTheme="minorHAnsi" w:hAnsiTheme="minorHAnsi" w:cstheme="minorHAnsi"/>
          <w:b/>
          <w:bCs/>
          <w:caps/>
          <w:color w:val="000000" w:themeColor="text1"/>
          <w:sz w:val="22"/>
          <w:szCs w:val="22"/>
        </w:rPr>
      </w:pPr>
      <w:r w:rsidRPr="00E33F13">
        <w:rPr>
          <w:rFonts w:asciiTheme="minorHAnsi" w:hAnsiTheme="minorHAnsi" w:cstheme="minorHAnsi"/>
          <w:b/>
          <w:bCs/>
          <w:caps/>
          <w:color w:val="000000" w:themeColor="text1"/>
          <w:sz w:val="22"/>
          <w:szCs w:val="22"/>
        </w:rPr>
        <w:t>indledning</w:t>
      </w:r>
      <w:r w:rsidR="00E33F13">
        <w:rPr>
          <w:rFonts w:asciiTheme="minorHAnsi" w:hAnsiTheme="minorHAnsi" w:cstheme="minorHAnsi"/>
          <w:b/>
          <w:bCs/>
          <w:caps/>
          <w:color w:val="000000" w:themeColor="text1"/>
          <w:sz w:val="22"/>
          <w:szCs w:val="22"/>
        </w:rPr>
        <w:t xml:space="preserve"> </w:t>
      </w:r>
      <w:r w:rsidRPr="00E33F13">
        <w:rPr>
          <w:rFonts w:asciiTheme="minorHAnsi" w:hAnsiTheme="minorHAnsi" w:cstheme="minorHAnsi"/>
          <w:caps/>
          <w:color w:val="000000" w:themeColor="text1"/>
          <w:sz w:val="22"/>
          <w:szCs w:val="22"/>
        </w:rPr>
        <w:t>………………………………………………………………………………………………………</w:t>
      </w:r>
      <w:r w:rsidR="00E33F13">
        <w:rPr>
          <w:rFonts w:asciiTheme="minorHAnsi" w:hAnsiTheme="minorHAnsi" w:cstheme="minorHAnsi"/>
          <w:caps/>
          <w:color w:val="000000" w:themeColor="text1"/>
          <w:sz w:val="22"/>
          <w:szCs w:val="22"/>
        </w:rPr>
        <w:t xml:space="preserve">  </w:t>
      </w:r>
      <w:r w:rsidRPr="00E33F13">
        <w:rPr>
          <w:rFonts w:asciiTheme="minorHAnsi" w:hAnsiTheme="minorHAnsi" w:cstheme="minorHAnsi"/>
          <w:caps/>
          <w:color w:val="000000" w:themeColor="text1"/>
          <w:sz w:val="22"/>
          <w:szCs w:val="22"/>
        </w:rPr>
        <w:tab/>
        <w:t>3</w:t>
      </w:r>
    </w:p>
    <w:p w14:paraId="0E1EC112" w14:textId="72D0D8D2" w:rsidR="00E42333" w:rsidRPr="00E33F13" w:rsidRDefault="00E42333" w:rsidP="00E42333">
      <w:pPr>
        <w:pStyle w:val="Overskrift3"/>
        <w:spacing w:line="360" w:lineRule="auto"/>
        <w:rPr>
          <w:rFonts w:asciiTheme="minorHAnsi" w:hAnsiTheme="minorHAnsi" w:cstheme="minorHAnsi"/>
          <w:caps/>
          <w:color w:val="000000" w:themeColor="text1"/>
          <w:sz w:val="22"/>
          <w:szCs w:val="22"/>
        </w:rPr>
      </w:pPr>
      <w:r w:rsidRPr="00E33F13">
        <w:rPr>
          <w:rFonts w:asciiTheme="minorHAnsi" w:hAnsiTheme="minorHAnsi" w:cstheme="minorHAnsi"/>
          <w:b/>
          <w:bCs/>
          <w:caps/>
          <w:color w:val="000000" w:themeColor="text1"/>
          <w:sz w:val="22"/>
          <w:szCs w:val="22"/>
        </w:rPr>
        <w:t>Formål</w:t>
      </w:r>
      <w:r w:rsidR="00E33F13">
        <w:rPr>
          <w:rFonts w:asciiTheme="minorHAnsi" w:hAnsiTheme="minorHAnsi" w:cstheme="minorHAnsi"/>
          <w:b/>
          <w:bCs/>
          <w:caps/>
          <w:color w:val="000000" w:themeColor="text1"/>
          <w:sz w:val="22"/>
          <w:szCs w:val="22"/>
        </w:rPr>
        <w:t xml:space="preserve"> </w:t>
      </w:r>
      <w:r w:rsidRPr="00E33F13">
        <w:rPr>
          <w:rFonts w:asciiTheme="minorHAnsi" w:hAnsiTheme="minorHAnsi" w:cstheme="minorHAnsi"/>
          <w:caps/>
          <w:color w:val="000000" w:themeColor="text1"/>
          <w:sz w:val="22"/>
          <w:szCs w:val="22"/>
        </w:rPr>
        <w:t>……………………………………………………………………………………………………………</w:t>
      </w:r>
      <w:r w:rsidR="00E33F13">
        <w:rPr>
          <w:rFonts w:asciiTheme="minorHAnsi" w:hAnsiTheme="minorHAnsi" w:cstheme="minorHAnsi"/>
          <w:caps/>
          <w:color w:val="000000" w:themeColor="text1"/>
          <w:sz w:val="22"/>
          <w:szCs w:val="22"/>
        </w:rPr>
        <w:t>…</w:t>
      </w:r>
      <w:r w:rsidRPr="00E33F13">
        <w:rPr>
          <w:rFonts w:asciiTheme="minorHAnsi" w:hAnsiTheme="minorHAnsi" w:cstheme="minorHAnsi"/>
          <w:caps/>
          <w:color w:val="000000" w:themeColor="text1"/>
          <w:sz w:val="22"/>
          <w:szCs w:val="22"/>
        </w:rPr>
        <w:tab/>
        <w:t>3</w:t>
      </w:r>
    </w:p>
    <w:p w14:paraId="4CE19A2B" w14:textId="4E33654B" w:rsidR="00E42333" w:rsidRPr="00E33F13" w:rsidRDefault="00E42333" w:rsidP="00E42333">
      <w:pPr>
        <w:pStyle w:val="Overskrift3"/>
        <w:spacing w:line="360" w:lineRule="auto"/>
        <w:rPr>
          <w:rFonts w:asciiTheme="minorHAnsi" w:hAnsiTheme="minorHAnsi" w:cstheme="minorHAnsi"/>
          <w:b/>
          <w:bCs/>
          <w:caps/>
          <w:color w:val="000000" w:themeColor="text1"/>
          <w:sz w:val="22"/>
          <w:szCs w:val="22"/>
        </w:rPr>
      </w:pPr>
      <w:r w:rsidRPr="00E33F13">
        <w:rPr>
          <w:rFonts w:asciiTheme="minorHAnsi" w:hAnsiTheme="minorHAnsi" w:cstheme="minorHAnsi"/>
          <w:b/>
          <w:bCs/>
          <w:caps/>
          <w:color w:val="000000" w:themeColor="text1"/>
          <w:sz w:val="22"/>
          <w:szCs w:val="22"/>
        </w:rPr>
        <w:t>struktur</w:t>
      </w:r>
      <w:r w:rsidRPr="00E33F13">
        <w:rPr>
          <w:rFonts w:asciiTheme="minorHAnsi" w:hAnsiTheme="minorHAnsi" w:cstheme="minorHAnsi"/>
          <w:b/>
          <w:bCs/>
          <w:caps/>
          <w:color w:val="000000" w:themeColor="text1"/>
          <w:sz w:val="22"/>
          <w:szCs w:val="22"/>
        </w:rPr>
        <w:tab/>
      </w:r>
    </w:p>
    <w:p w14:paraId="05E43A2B" w14:textId="1A414330" w:rsidR="00E42333" w:rsidRPr="00E33F13" w:rsidRDefault="00E42333" w:rsidP="00E42333">
      <w:pPr>
        <w:pStyle w:val="Overskrift7"/>
        <w:spacing w:line="360" w:lineRule="auto"/>
        <w:ind w:firstLine="360"/>
        <w:rPr>
          <w:rFonts w:asciiTheme="minorHAnsi" w:hAnsiTheme="minorHAnsi" w:cstheme="minorHAnsi"/>
          <w:i w:val="0"/>
          <w:iCs w:val="0"/>
          <w:color w:val="000000" w:themeColor="text1"/>
          <w:sz w:val="22"/>
          <w:szCs w:val="22"/>
        </w:rPr>
      </w:pPr>
      <w:r w:rsidRPr="00E33F13">
        <w:rPr>
          <w:rFonts w:asciiTheme="minorHAnsi" w:hAnsiTheme="minorHAnsi" w:cstheme="minorHAnsi"/>
          <w:i w:val="0"/>
          <w:iCs w:val="0"/>
          <w:color w:val="000000" w:themeColor="text1"/>
          <w:sz w:val="22"/>
          <w:szCs w:val="22"/>
        </w:rPr>
        <w:t>Uddannelsesstedet ……………………..………………………………………………………………….</w:t>
      </w:r>
      <w:r w:rsidRPr="00E33F13">
        <w:rPr>
          <w:rFonts w:asciiTheme="minorHAnsi" w:hAnsiTheme="minorHAnsi" w:cstheme="minorHAnsi"/>
          <w:i w:val="0"/>
          <w:iCs w:val="0"/>
          <w:color w:val="000000" w:themeColor="text1"/>
          <w:sz w:val="22"/>
          <w:szCs w:val="22"/>
        </w:rPr>
        <w:tab/>
        <w:t>4</w:t>
      </w:r>
    </w:p>
    <w:p w14:paraId="1F982F3B" w14:textId="4A68BCFC" w:rsidR="00E42333" w:rsidRPr="00E33F13" w:rsidRDefault="00E42333" w:rsidP="00E42333">
      <w:pPr>
        <w:pStyle w:val="Overskrift7"/>
        <w:spacing w:line="360" w:lineRule="auto"/>
        <w:ind w:firstLine="360"/>
        <w:rPr>
          <w:rFonts w:asciiTheme="minorHAnsi" w:hAnsiTheme="minorHAnsi" w:cstheme="minorHAnsi"/>
          <w:i w:val="0"/>
          <w:iCs w:val="0"/>
          <w:color w:val="000000" w:themeColor="text1"/>
          <w:sz w:val="22"/>
          <w:szCs w:val="22"/>
          <w:u w:val="single"/>
        </w:rPr>
      </w:pPr>
      <w:r w:rsidRPr="00E33F13">
        <w:rPr>
          <w:rFonts w:asciiTheme="minorHAnsi" w:hAnsiTheme="minorHAnsi" w:cstheme="minorHAnsi"/>
          <w:i w:val="0"/>
          <w:iCs w:val="0"/>
          <w:color w:val="000000" w:themeColor="text1"/>
          <w:sz w:val="22"/>
          <w:szCs w:val="22"/>
        </w:rPr>
        <w:t>Vejledere ……………………………………………………………………………………………………….</w:t>
      </w:r>
      <w:r w:rsidRPr="00E33F13">
        <w:rPr>
          <w:rFonts w:asciiTheme="minorHAnsi" w:hAnsiTheme="minorHAnsi" w:cstheme="minorHAnsi"/>
          <w:i w:val="0"/>
          <w:iCs w:val="0"/>
          <w:color w:val="000000" w:themeColor="text1"/>
          <w:sz w:val="22"/>
          <w:szCs w:val="22"/>
        </w:rPr>
        <w:tab/>
        <w:t>4</w:t>
      </w:r>
    </w:p>
    <w:p w14:paraId="0DCC054A" w14:textId="77777777" w:rsidR="00E42333" w:rsidRPr="00E33F13" w:rsidRDefault="00E42333" w:rsidP="00E42333">
      <w:pPr>
        <w:pStyle w:val="Overskrift7"/>
        <w:spacing w:line="360" w:lineRule="auto"/>
        <w:ind w:firstLine="360"/>
        <w:rPr>
          <w:rFonts w:asciiTheme="minorHAnsi" w:hAnsiTheme="minorHAnsi" w:cstheme="minorHAnsi"/>
          <w:i w:val="0"/>
          <w:iCs w:val="0"/>
          <w:color w:val="000000" w:themeColor="text1"/>
          <w:sz w:val="22"/>
          <w:szCs w:val="22"/>
        </w:rPr>
      </w:pPr>
      <w:r w:rsidRPr="00E33F13">
        <w:rPr>
          <w:rFonts w:asciiTheme="minorHAnsi" w:hAnsiTheme="minorHAnsi" w:cstheme="minorHAnsi"/>
          <w:i w:val="0"/>
          <w:color w:val="000000" w:themeColor="text1"/>
          <w:sz w:val="22"/>
          <w:szCs w:val="22"/>
        </w:rPr>
        <w:t>Godkendelse…………………………………………………………………………………………………..</w:t>
      </w:r>
      <w:r w:rsidRPr="00E33F13">
        <w:rPr>
          <w:rFonts w:asciiTheme="minorHAnsi" w:hAnsiTheme="minorHAnsi" w:cstheme="minorHAnsi"/>
          <w:i w:val="0"/>
          <w:iCs w:val="0"/>
          <w:color w:val="000000" w:themeColor="text1"/>
          <w:sz w:val="22"/>
          <w:szCs w:val="22"/>
        </w:rPr>
        <w:tab/>
        <w:t xml:space="preserve">4 </w:t>
      </w:r>
    </w:p>
    <w:p w14:paraId="2C58B956" w14:textId="3165FE7B" w:rsidR="00E42333" w:rsidRPr="00E33F13" w:rsidRDefault="00E42333" w:rsidP="00E42333">
      <w:pPr>
        <w:pStyle w:val="Overskrift7"/>
        <w:spacing w:line="360" w:lineRule="auto"/>
        <w:ind w:firstLine="360"/>
        <w:rPr>
          <w:rFonts w:asciiTheme="minorHAnsi" w:hAnsiTheme="minorHAnsi" w:cstheme="minorHAnsi"/>
          <w:i w:val="0"/>
          <w:iCs w:val="0"/>
          <w:color w:val="000000" w:themeColor="text1"/>
          <w:sz w:val="22"/>
          <w:szCs w:val="22"/>
        </w:rPr>
      </w:pPr>
      <w:r w:rsidRPr="00E33F13">
        <w:rPr>
          <w:rFonts w:asciiTheme="minorHAnsi" w:hAnsiTheme="minorHAnsi" w:cstheme="minorHAnsi"/>
          <w:i w:val="0"/>
          <w:iCs w:val="0"/>
          <w:color w:val="000000" w:themeColor="text1"/>
          <w:sz w:val="22"/>
          <w:szCs w:val="22"/>
        </w:rPr>
        <w:t>Grundelementer i uddannelsen ……………………………………………..……………………..</w:t>
      </w:r>
      <w:r w:rsidRPr="00E33F13">
        <w:rPr>
          <w:rFonts w:asciiTheme="minorHAnsi" w:hAnsiTheme="minorHAnsi" w:cstheme="minorHAnsi"/>
          <w:i w:val="0"/>
          <w:iCs w:val="0"/>
          <w:color w:val="000000" w:themeColor="text1"/>
          <w:sz w:val="22"/>
          <w:szCs w:val="22"/>
        </w:rPr>
        <w:tab/>
        <w:t>4</w:t>
      </w:r>
    </w:p>
    <w:p w14:paraId="0FDA47F0" w14:textId="3392186B" w:rsidR="00E42333" w:rsidRDefault="00E42333" w:rsidP="00E33F13">
      <w:pPr>
        <w:pStyle w:val="Ingenafstand"/>
        <w:ind w:firstLine="360"/>
        <w:rPr>
          <w:rFonts w:cstheme="minorHAnsi"/>
          <w:lang w:val="da-DK"/>
        </w:rPr>
      </w:pPr>
      <w:r w:rsidRPr="00E33F13">
        <w:rPr>
          <w:color w:val="000000" w:themeColor="text1"/>
          <w:lang w:val="da-DK"/>
        </w:rPr>
        <w:t>Værktøjer til opnåelse af kompetencer</w:t>
      </w:r>
      <w:r w:rsidRPr="00E33F13">
        <w:rPr>
          <w:b/>
          <w:bCs/>
          <w:color w:val="000000" w:themeColor="text1"/>
          <w:lang w:val="da-DK"/>
        </w:rPr>
        <w:t xml:space="preserve">  </w:t>
      </w:r>
      <w:r w:rsidRPr="00E33F13">
        <w:rPr>
          <w:rFonts w:cstheme="minorHAnsi"/>
          <w:color w:val="000000" w:themeColor="text1"/>
          <w:lang w:val="da-DK"/>
        </w:rPr>
        <w:t>………………………………………………………...</w:t>
      </w:r>
      <w:r w:rsidRPr="00E42333">
        <w:rPr>
          <w:rFonts w:cstheme="minorHAnsi"/>
          <w:lang w:val="da-DK"/>
        </w:rPr>
        <w:tab/>
        <w:t>5</w:t>
      </w:r>
    </w:p>
    <w:p w14:paraId="06BF947F" w14:textId="77777777" w:rsidR="00E33F13" w:rsidRDefault="00E33F13" w:rsidP="00E33F13">
      <w:pPr>
        <w:pStyle w:val="Ingenafstand"/>
        <w:ind w:firstLine="360"/>
        <w:rPr>
          <w:rFonts w:cstheme="minorHAnsi"/>
          <w:lang w:val="da-DK"/>
        </w:rPr>
      </w:pPr>
    </w:p>
    <w:p w14:paraId="52730ED9" w14:textId="4D0D4C3A" w:rsidR="00E33F13" w:rsidRPr="00E711C1" w:rsidRDefault="00E42333" w:rsidP="00E711C1">
      <w:pPr>
        <w:pStyle w:val="Overskrift4"/>
        <w:spacing w:line="360" w:lineRule="auto"/>
        <w:rPr>
          <w:rFonts w:asciiTheme="minorHAnsi" w:hAnsiTheme="minorHAnsi" w:cstheme="minorHAnsi"/>
          <w:caps/>
          <w:sz w:val="22"/>
          <w:szCs w:val="22"/>
        </w:rPr>
      </w:pPr>
      <w:r w:rsidRPr="00E33F13">
        <w:rPr>
          <w:rFonts w:asciiTheme="minorHAnsi" w:hAnsiTheme="minorHAnsi" w:cstheme="minorHAnsi"/>
          <w:b/>
          <w:bCs/>
          <w:iCs/>
          <w:caps/>
          <w:sz w:val="22"/>
          <w:szCs w:val="22"/>
        </w:rPr>
        <w:t>teori</w:t>
      </w:r>
      <w:r w:rsidR="00E711C1">
        <w:rPr>
          <w:rFonts w:asciiTheme="minorHAnsi" w:hAnsiTheme="minorHAnsi" w:cstheme="minorHAnsi"/>
          <w:b/>
          <w:bCs/>
          <w:iCs/>
          <w:caps/>
          <w:sz w:val="22"/>
          <w:szCs w:val="22"/>
        </w:rPr>
        <w:t xml:space="preserve">   </w:t>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00E711C1">
        <w:rPr>
          <w:rFonts w:asciiTheme="minorHAnsi" w:hAnsiTheme="minorHAnsi" w:cstheme="minorHAnsi"/>
          <w:iCs/>
          <w:caps/>
          <w:sz w:val="22"/>
          <w:szCs w:val="22"/>
        </w:rPr>
        <w:tab/>
      </w:r>
      <w:r w:rsidRPr="00E42333">
        <w:rPr>
          <w:rFonts w:asciiTheme="minorHAnsi" w:hAnsiTheme="minorHAnsi" w:cstheme="minorHAnsi"/>
          <w:caps/>
          <w:sz w:val="22"/>
          <w:szCs w:val="22"/>
        </w:rPr>
        <w:tab/>
      </w:r>
    </w:p>
    <w:p w14:paraId="6C25D382" w14:textId="32C782E8" w:rsidR="00E711C1" w:rsidRPr="00E33F13" w:rsidRDefault="00E711C1" w:rsidP="00E711C1">
      <w:pPr>
        <w:spacing w:line="360" w:lineRule="auto"/>
        <w:ind w:firstLine="720"/>
        <w:rPr>
          <w:rFonts w:asciiTheme="minorHAnsi" w:hAnsiTheme="minorHAnsi" w:cstheme="minorHAnsi"/>
          <w:sz w:val="22"/>
          <w:szCs w:val="22"/>
        </w:rPr>
      </w:pPr>
      <w:r>
        <w:rPr>
          <w:rFonts w:asciiTheme="minorHAnsi" w:hAnsiTheme="minorHAnsi" w:cstheme="minorHAnsi"/>
          <w:sz w:val="22"/>
          <w:szCs w:val="22"/>
        </w:rPr>
        <w:t>Anbefalet litteratur…………………………………………………………………………………..             5</w:t>
      </w:r>
    </w:p>
    <w:p w14:paraId="4D133968" w14:textId="2B5596F5" w:rsidR="00E33F13" w:rsidRPr="00E33F13" w:rsidRDefault="00E33F13" w:rsidP="00E33F13">
      <w:pPr>
        <w:spacing w:line="360" w:lineRule="auto"/>
        <w:ind w:firstLine="720"/>
        <w:rPr>
          <w:rFonts w:asciiTheme="minorHAnsi" w:hAnsiTheme="minorHAnsi" w:cstheme="minorHAnsi"/>
          <w:sz w:val="22"/>
          <w:szCs w:val="22"/>
        </w:rPr>
      </w:pPr>
      <w:r w:rsidRPr="00E33F13">
        <w:rPr>
          <w:rFonts w:asciiTheme="minorHAnsi" w:hAnsiTheme="minorHAnsi" w:cstheme="minorHAnsi"/>
          <w:sz w:val="22"/>
          <w:szCs w:val="22"/>
        </w:rPr>
        <w:t>Kurser</w:t>
      </w:r>
      <w:r>
        <w:rPr>
          <w:rFonts w:asciiTheme="minorHAnsi" w:hAnsiTheme="minorHAnsi" w:cstheme="minorHAnsi"/>
          <w:sz w:val="22"/>
          <w:szCs w:val="22"/>
        </w:rPr>
        <w:t>……………………………………………………………………………………………………….             5</w:t>
      </w:r>
    </w:p>
    <w:p w14:paraId="654F903F" w14:textId="2C4110D7" w:rsidR="00E33F13" w:rsidRPr="00E33F13" w:rsidRDefault="00E33F13" w:rsidP="00E33F13">
      <w:pPr>
        <w:spacing w:line="360" w:lineRule="auto"/>
        <w:ind w:firstLine="720"/>
        <w:rPr>
          <w:rFonts w:asciiTheme="minorHAnsi" w:hAnsiTheme="minorHAnsi" w:cstheme="minorHAnsi"/>
          <w:sz w:val="22"/>
          <w:szCs w:val="22"/>
        </w:rPr>
      </w:pPr>
      <w:r w:rsidRPr="00E33F13">
        <w:rPr>
          <w:rFonts w:asciiTheme="minorHAnsi" w:hAnsiTheme="minorHAnsi" w:cstheme="minorHAnsi"/>
          <w:sz w:val="22"/>
          <w:szCs w:val="22"/>
        </w:rPr>
        <w:t>Teoretiske færdigheder</w:t>
      </w:r>
      <w:r>
        <w:rPr>
          <w:rFonts w:asciiTheme="minorHAnsi" w:hAnsiTheme="minorHAnsi" w:cstheme="minorHAnsi"/>
          <w:sz w:val="22"/>
          <w:szCs w:val="22"/>
        </w:rPr>
        <w:t>…………………………………………………………………………….             5</w:t>
      </w:r>
    </w:p>
    <w:p w14:paraId="3C18CE4C" w14:textId="4CC7B6B8" w:rsidR="00E42333" w:rsidRPr="00E33F13" w:rsidRDefault="00E33F13" w:rsidP="00E42333">
      <w:pPr>
        <w:pStyle w:val="Overskrift3"/>
        <w:spacing w:line="360" w:lineRule="auto"/>
        <w:rPr>
          <w:rFonts w:asciiTheme="minorHAnsi" w:hAnsiTheme="minorHAnsi" w:cstheme="minorHAnsi"/>
          <w:b/>
          <w:bCs/>
          <w:caps/>
          <w:color w:val="000000" w:themeColor="text1"/>
          <w:sz w:val="22"/>
          <w:szCs w:val="22"/>
        </w:rPr>
      </w:pPr>
      <w:r w:rsidRPr="00E33F13">
        <w:rPr>
          <w:rFonts w:asciiTheme="minorHAnsi" w:hAnsiTheme="minorHAnsi" w:cstheme="minorHAnsi"/>
          <w:b/>
          <w:caps/>
          <w:color w:val="000000" w:themeColor="text1"/>
          <w:sz w:val="22"/>
          <w:szCs w:val="22"/>
        </w:rPr>
        <w:t>klinik</w:t>
      </w:r>
    </w:p>
    <w:p w14:paraId="1EAF14B9" w14:textId="44A1B982" w:rsidR="00E42333" w:rsidRPr="00E42333" w:rsidRDefault="00E42333" w:rsidP="00E42333">
      <w:pPr>
        <w:pStyle w:val="Overskrift4"/>
        <w:spacing w:line="360" w:lineRule="auto"/>
        <w:rPr>
          <w:rFonts w:asciiTheme="minorHAnsi" w:hAnsiTheme="minorHAnsi" w:cstheme="minorHAnsi"/>
          <w:caps/>
          <w:sz w:val="22"/>
          <w:szCs w:val="22"/>
        </w:rPr>
      </w:pPr>
      <w:r w:rsidRPr="00E42333">
        <w:rPr>
          <w:rFonts w:asciiTheme="minorHAnsi" w:hAnsiTheme="minorHAnsi" w:cstheme="minorHAnsi"/>
          <w:caps/>
          <w:sz w:val="22"/>
          <w:szCs w:val="22"/>
        </w:rPr>
        <w:t xml:space="preserve">      </w:t>
      </w:r>
      <w:r w:rsidR="00E33F13">
        <w:rPr>
          <w:rFonts w:asciiTheme="minorHAnsi" w:hAnsiTheme="minorHAnsi" w:cstheme="minorHAnsi"/>
          <w:sz w:val="22"/>
          <w:szCs w:val="22"/>
        </w:rPr>
        <w:t>Indhold</w:t>
      </w:r>
      <w:r w:rsidRPr="00E42333">
        <w:rPr>
          <w:rFonts w:asciiTheme="minorHAnsi" w:hAnsiTheme="minorHAnsi" w:cstheme="minorHAnsi"/>
          <w:caps/>
          <w:sz w:val="22"/>
          <w:szCs w:val="22"/>
        </w:rPr>
        <w:t>……………………………………………………………………</w:t>
      </w:r>
      <w:r w:rsidR="00E33F13">
        <w:rPr>
          <w:rFonts w:asciiTheme="minorHAnsi" w:hAnsiTheme="minorHAnsi" w:cstheme="minorHAnsi"/>
          <w:caps/>
          <w:sz w:val="22"/>
          <w:szCs w:val="22"/>
        </w:rPr>
        <w:t>………………………………………</w:t>
      </w:r>
      <w:r w:rsidR="00B81A42">
        <w:rPr>
          <w:rFonts w:asciiTheme="minorHAnsi" w:hAnsiTheme="minorHAnsi" w:cstheme="minorHAnsi"/>
          <w:caps/>
          <w:sz w:val="22"/>
          <w:szCs w:val="22"/>
        </w:rPr>
        <w:t>…</w:t>
      </w:r>
      <w:r w:rsidRPr="00E42333">
        <w:rPr>
          <w:rFonts w:asciiTheme="minorHAnsi" w:hAnsiTheme="minorHAnsi" w:cstheme="minorHAnsi"/>
          <w:caps/>
          <w:sz w:val="22"/>
          <w:szCs w:val="22"/>
        </w:rPr>
        <w:tab/>
      </w:r>
      <w:r w:rsidR="00B81A42">
        <w:rPr>
          <w:rFonts w:asciiTheme="minorHAnsi" w:hAnsiTheme="minorHAnsi" w:cstheme="minorHAnsi"/>
          <w:caps/>
          <w:sz w:val="22"/>
          <w:szCs w:val="22"/>
        </w:rPr>
        <w:t>7</w:t>
      </w:r>
    </w:p>
    <w:p w14:paraId="3DBAD240" w14:textId="5DD99C7C" w:rsidR="00E42333" w:rsidRPr="001E638F" w:rsidRDefault="00E42333" w:rsidP="00E42333">
      <w:pPr>
        <w:pStyle w:val="Overskrift4"/>
        <w:spacing w:line="360" w:lineRule="auto"/>
        <w:rPr>
          <w:rFonts w:asciiTheme="minorHAnsi" w:hAnsiTheme="minorHAnsi" w:cstheme="minorHAnsi"/>
          <w:caps/>
          <w:sz w:val="22"/>
          <w:szCs w:val="22"/>
        </w:rPr>
      </w:pPr>
      <w:r w:rsidRPr="001E638F">
        <w:rPr>
          <w:rFonts w:asciiTheme="minorHAnsi" w:hAnsiTheme="minorHAnsi" w:cstheme="minorHAnsi"/>
          <w:caps/>
          <w:sz w:val="22"/>
          <w:szCs w:val="22"/>
        </w:rPr>
        <w:t xml:space="preserve">      </w:t>
      </w:r>
      <w:r w:rsidR="00E33F13" w:rsidRPr="001E638F">
        <w:rPr>
          <w:rFonts w:asciiTheme="minorHAnsi" w:hAnsiTheme="minorHAnsi" w:cstheme="minorHAnsi"/>
          <w:sz w:val="22"/>
          <w:szCs w:val="22"/>
        </w:rPr>
        <w:t>Kliniske færdigheder</w:t>
      </w:r>
      <w:r w:rsidRPr="001E638F">
        <w:rPr>
          <w:rFonts w:asciiTheme="minorHAnsi" w:hAnsiTheme="minorHAnsi" w:cstheme="minorHAnsi"/>
          <w:caps/>
          <w:sz w:val="22"/>
          <w:szCs w:val="22"/>
        </w:rPr>
        <w:t>………………………………………………………</w:t>
      </w:r>
      <w:r w:rsidR="00E33F13" w:rsidRPr="001E638F">
        <w:rPr>
          <w:rFonts w:asciiTheme="minorHAnsi" w:hAnsiTheme="minorHAnsi" w:cstheme="minorHAnsi"/>
          <w:caps/>
          <w:sz w:val="22"/>
          <w:szCs w:val="22"/>
        </w:rPr>
        <w:t>…………………………………</w:t>
      </w:r>
      <w:r w:rsidR="00B81A42">
        <w:rPr>
          <w:rFonts w:asciiTheme="minorHAnsi" w:hAnsiTheme="minorHAnsi" w:cstheme="minorHAnsi"/>
          <w:caps/>
          <w:sz w:val="22"/>
          <w:szCs w:val="22"/>
        </w:rPr>
        <w:t>.</w:t>
      </w:r>
      <w:r w:rsidRPr="001E638F">
        <w:rPr>
          <w:rFonts w:asciiTheme="minorHAnsi" w:hAnsiTheme="minorHAnsi" w:cstheme="minorHAnsi"/>
          <w:caps/>
          <w:sz w:val="22"/>
          <w:szCs w:val="22"/>
        </w:rPr>
        <w:tab/>
      </w:r>
      <w:r w:rsidR="00E33F13" w:rsidRPr="001E638F">
        <w:rPr>
          <w:rFonts w:asciiTheme="minorHAnsi" w:hAnsiTheme="minorHAnsi" w:cstheme="minorHAnsi"/>
          <w:caps/>
          <w:sz w:val="22"/>
          <w:szCs w:val="22"/>
        </w:rPr>
        <w:t>7</w:t>
      </w:r>
    </w:p>
    <w:p w14:paraId="4320C14F" w14:textId="54766A52" w:rsidR="00E42333" w:rsidRPr="001E638F" w:rsidRDefault="001E638F" w:rsidP="001E638F">
      <w:pPr>
        <w:pStyle w:val="Overskrift4"/>
        <w:spacing w:line="360" w:lineRule="auto"/>
        <w:rPr>
          <w:rFonts w:asciiTheme="minorHAnsi" w:hAnsiTheme="minorHAnsi" w:cstheme="minorHAnsi"/>
          <w:caps/>
          <w:sz w:val="22"/>
          <w:szCs w:val="22"/>
        </w:rPr>
      </w:pPr>
      <w:r>
        <w:rPr>
          <w:rFonts w:asciiTheme="minorHAnsi" w:hAnsiTheme="minorHAnsi" w:cstheme="minorHAnsi"/>
          <w:sz w:val="22"/>
          <w:szCs w:val="22"/>
        </w:rPr>
        <w:t xml:space="preserve">      M</w:t>
      </w:r>
      <w:r w:rsidR="00E33F13" w:rsidRPr="001E638F">
        <w:rPr>
          <w:rFonts w:asciiTheme="minorHAnsi" w:hAnsiTheme="minorHAnsi" w:cstheme="minorHAnsi"/>
          <w:sz w:val="22"/>
          <w:szCs w:val="22"/>
        </w:rPr>
        <w:t xml:space="preserve">ikrobiologi/ immunologi </w:t>
      </w:r>
      <w:r w:rsidR="00B81A42">
        <w:rPr>
          <w:rFonts w:asciiTheme="minorHAnsi" w:hAnsiTheme="minorHAnsi" w:cstheme="minorHAnsi"/>
          <w:sz w:val="22"/>
          <w:szCs w:val="22"/>
        </w:rPr>
        <w:t>…………………..</w:t>
      </w:r>
      <w:r w:rsidR="00E42333" w:rsidRPr="001E638F">
        <w:rPr>
          <w:rFonts w:asciiTheme="minorHAnsi" w:hAnsiTheme="minorHAnsi" w:cstheme="minorHAnsi"/>
          <w:bCs/>
          <w:caps/>
          <w:sz w:val="22"/>
          <w:szCs w:val="22"/>
        </w:rPr>
        <w:t>……………………….....</w:t>
      </w:r>
      <w:r>
        <w:rPr>
          <w:rFonts w:asciiTheme="minorHAnsi" w:hAnsiTheme="minorHAnsi" w:cstheme="minorHAnsi"/>
          <w:bCs/>
          <w:caps/>
          <w:sz w:val="22"/>
          <w:szCs w:val="22"/>
        </w:rPr>
        <w:t>................................</w:t>
      </w:r>
      <w:r w:rsidR="00B81A42">
        <w:rPr>
          <w:rFonts w:asciiTheme="minorHAnsi" w:hAnsiTheme="minorHAnsi" w:cstheme="minorHAnsi"/>
          <w:bCs/>
          <w:caps/>
          <w:sz w:val="22"/>
          <w:szCs w:val="22"/>
        </w:rPr>
        <w:t>..</w:t>
      </w:r>
      <w:r w:rsidR="00E42333" w:rsidRPr="001E638F">
        <w:rPr>
          <w:rFonts w:asciiTheme="minorHAnsi" w:hAnsiTheme="minorHAnsi" w:cstheme="minorHAnsi"/>
          <w:bCs/>
          <w:caps/>
          <w:sz w:val="22"/>
          <w:szCs w:val="22"/>
        </w:rPr>
        <w:tab/>
      </w:r>
      <w:r w:rsidR="00B81A42">
        <w:rPr>
          <w:rFonts w:asciiTheme="minorHAnsi" w:hAnsiTheme="minorHAnsi" w:cstheme="minorHAnsi"/>
          <w:bCs/>
          <w:caps/>
          <w:sz w:val="22"/>
          <w:szCs w:val="22"/>
        </w:rPr>
        <w:t>8</w:t>
      </w:r>
    </w:p>
    <w:p w14:paraId="5AA4C84B" w14:textId="08F0B933" w:rsidR="00E42333" w:rsidRPr="001E638F" w:rsidRDefault="001E638F" w:rsidP="00E42333">
      <w:pPr>
        <w:pStyle w:val="Overskrift9"/>
        <w:spacing w:line="360" w:lineRule="auto"/>
        <w:rPr>
          <w:rFonts w:asciiTheme="minorHAnsi" w:hAnsiTheme="minorHAnsi" w:cstheme="minorHAnsi"/>
          <w:caps/>
          <w:sz w:val="22"/>
          <w:szCs w:val="22"/>
        </w:rPr>
      </w:pPr>
      <w:r w:rsidRPr="001E638F">
        <w:rPr>
          <w:rFonts w:asciiTheme="minorHAnsi" w:hAnsiTheme="minorHAnsi" w:cstheme="minorHAnsi"/>
          <w:b/>
          <w:bCs/>
          <w:i w:val="0"/>
          <w:iCs w:val="0"/>
          <w:sz w:val="22"/>
          <w:szCs w:val="22"/>
        </w:rPr>
        <w:t>FORSKNINGSAKTIVITET</w:t>
      </w:r>
      <w:r w:rsidR="00E42333" w:rsidRPr="001E638F">
        <w:rPr>
          <w:rFonts w:asciiTheme="minorHAnsi" w:hAnsiTheme="minorHAnsi" w:cstheme="minorHAnsi"/>
          <w:caps/>
          <w:sz w:val="22"/>
          <w:szCs w:val="22"/>
        </w:rPr>
        <w:t>……………………………………………………...</w:t>
      </w:r>
      <w:r>
        <w:rPr>
          <w:rFonts w:asciiTheme="minorHAnsi" w:hAnsiTheme="minorHAnsi" w:cstheme="minorHAnsi"/>
          <w:caps/>
          <w:sz w:val="22"/>
          <w:szCs w:val="22"/>
        </w:rPr>
        <w:t>......................................</w:t>
      </w:r>
      <w:r w:rsidR="00E42333" w:rsidRPr="001E638F">
        <w:rPr>
          <w:rFonts w:asciiTheme="minorHAnsi" w:hAnsiTheme="minorHAnsi" w:cstheme="minorHAnsi"/>
          <w:caps/>
          <w:sz w:val="22"/>
          <w:szCs w:val="22"/>
        </w:rPr>
        <w:tab/>
      </w:r>
      <w:r w:rsidR="00B81A42">
        <w:rPr>
          <w:rFonts w:asciiTheme="minorHAnsi" w:hAnsiTheme="minorHAnsi" w:cstheme="minorHAnsi"/>
          <w:i w:val="0"/>
          <w:iCs w:val="0"/>
          <w:caps/>
          <w:sz w:val="22"/>
          <w:szCs w:val="22"/>
        </w:rPr>
        <w:t>8</w:t>
      </w:r>
    </w:p>
    <w:p w14:paraId="7EA4C1DB" w14:textId="3F431F50" w:rsidR="00E42333" w:rsidRPr="001E638F" w:rsidRDefault="001E638F" w:rsidP="00E42333">
      <w:pPr>
        <w:spacing w:line="360" w:lineRule="auto"/>
        <w:rPr>
          <w:rFonts w:asciiTheme="minorHAnsi" w:hAnsiTheme="minorHAnsi" w:cstheme="minorHAnsi"/>
          <w:sz w:val="22"/>
          <w:szCs w:val="22"/>
        </w:rPr>
      </w:pPr>
      <w:r w:rsidRPr="001E638F">
        <w:rPr>
          <w:rFonts w:asciiTheme="minorHAnsi" w:hAnsiTheme="minorHAnsi" w:cstheme="minorHAnsi"/>
          <w:b/>
          <w:bCs/>
          <w:sz w:val="22"/>
          <w:szCs w:val="22"/>
        </w:rPr>
        <w:t>UNDERVISNINGSERFARING</w:t>
      </w:r>
      <w:r w:rsidR="00E33F13" w:rsidRPr="001E638F">
        <w:rPr>
          <w:rFonts w:asciiTheme="minorHAnsi" w:hAnsiTheme="minorHAnsi" w:cstheme="minorHAnsi"/>
          <w:sz w:val="22"/>
          <w:szCs w:val="22"/>
        </w:rPr>
        <w:t xml:space="preserve"> </w:t>
      </w:r>
      <w:r w:rsidR="00E42333" w:rsidRPr="001E638F">
        <w:rPr>
          <w:rFonts w:asciiTheme="minorHAnsi" w:hAnsiTheme="minorHAnsi" w:cstheme="minorHAnsi"/>
          <w:sz w:val="22"/>
          <w:szCs w:val="22"/>
        </w:rPr>
        <w:t>…………………………</w:t>
      </w:r>
      <w:r>
        <w:rPr>
          <w:rFonts w:asciiTheme="minorHAnsi" w:hAnsiTheme="minorHAnsi" w:cstheme="minorHAnsi"/>
          <w:sz w:val="22"/>
          <w:szCs w:val="22"/>
        </w:rPr>
        <w:t>………………………………………………………….</w:t>
      </w:r>
      <w:r w:rsidR="00E42333" w:rsidRPr="001E638F">
        <w:rPr>
          <w:rFonts w:asciiTheme="minorHAnsi" w:hAnsiTheme="minorHAnsi" w:cstheme="minorHAnsi"/>
          <w:sz w:val="22"/>
          <w:szCs w:val="22"/>
        </w:rPr>
        <w:tab/>
      </w:r>
      <w:r w:rsidR="00B81A42">
        <w:rPr>
          <w:rFonts w:asciiTheme="minorHAnsi" w:hAnsiTheme="minorHAnsi" w:cstheme="minorHAnsi"/>
          <w:sz w:val="22"/>
          <w:szCs w:val="22"/>
        </w:rPr>
        <w:t>8</w:t>
      </w:r>
    </w:p>
    <w:p w14:paraId="11ADDBE2" w14:textId="0D15079F" w:rsidR="00E42333" w:rsidRPr="001E638F" w:rsidRDefault="001E638F" w:rsidP="00E42333">
      <w:pPr>
        <w:spacing w:line="360" w:lineRule="auto"/>
        <w:rPr>
          <w:rFonts w:asciiTheme="minorHAnsi" w:hAnsiTheme="minorHAnsi" w:cstheme="minorHAnsi"/>
          <w:sz w:val="22"/>
          <w:szCs w:val="22"/>
        </w:rPr>
      </w:pPr>
      <w:r w:rsidRPr="001E638F">
        <w:rPr>
          <w:rFonts w:asciiTheme="minorHAnsi" w:hAnsiTheme="minorHAnsi" w:cstheme="minorHAnsi"/>
          <w:b/>
          <w:bCs/>
          <w:sz w:val="22"/>
          <w:szCs w:val="22"/>
        </w:rPr>
        <w:t>VALGFRIE ELEMENTER</w:t>
      </w:r>
      <w:r w:rsidR="00E42333" w:rsidRPr="001E638F">
        <w:rPr>
          <w:rFonts w:asciiTheme="minorHAnsi" w:hAnsiTheme="minorHAnsi" w:cstheme="minorHAnsi"/>
          <w:sz w:val="22"/>
          <w:szCs w:val="22"/>
        </w:rPr>
        <w:t>……</w:t>
      </w:r>
      <w:r>
        <w:rPr>
          <w:rFonts w:asciiTheme="minorHAnsi" w:hAnsiTheme="minorHAnsi" w:cstheme="minorHAnsi"/>
          <w:sz w:val="22"/>
          <w:szCs w:val="22"/>
        </w:rPr>
        <w:t>…………………………………………………………………………………..</w:t>
      </w:r>
      <w:r w:rsidR="00E42333" w:rsidRPr="001E638F">
        <w:rPr>
          <w:rFonts w:asciiTheme="minorHAnsi" w:hAnsiTheme="minorHAnsi" w:cstheme="minorHAnsi"/>
          <w:sz w:val="22"/>
          <w:szCs w:val="22"/>
        </w:rPr>
        <w:t>…</w:t>
      </w:r>
      <w:r w:rsidR="00E42333" w:rsidRPr="001E638F">
        <w:rPr>
          <w:rFonts w:asciiTheme="minorHAnsi" w:hAnsiTheme="minorHAnsi" w:cstheme="minorHAnsi"/>
          <w:sz w:val="22"/>
          <w:szCs w:val="22"/>
        </w:rPr>
        <w:tab/>
      </w:r>
      <w:r>
        <w:rPr>
          <w:rFonts w:asciiTheme="minorHAnsi" w:hAnsiTheme="minorHAnsi" w:cstheme="minorHAnsi"/>
          <w:sz w:val="22"/>
          <w:szCs w:val="22"/>
        </w:rPr>
        <w:t>8</w:t>
      </w:r>
    </w:p>
    <w:p w14:paraId="55D9212D" w14:textId="4E047641" w:rsidR="00E42333" w:rsidRPr="00B24862" w:rsidRDefault="00E42333" w:rsidP="00E42333">
      <w:pPr>
        <w:pStyle w:val="Overskrift3"/>
        <w:spacing w:line="360" w:lineRule="auto"/>
        <w:rPr>
          <w:rFonts w:asciiTheme="minorHAnsi" w:hAnsiTheme="minorHAnsi" w:cstheme="minorHAnsi"/>
          <w:color w:val="000000" w:themeColor="text1"/>
          <w:sz w:val="22"/>
          <w:szCs w:val="22"/>
        </w:rPr>
      </w:pPr>
      <w:r w:rsidRPr="001E638F">
        <w:rPr>
          <w:rFonts w:asciiTheme="minorHAnsi" w:hAnsiTheme="minorHAnsi" w:cstheme="minorHAnsi"/>
          <w:b/>
          <w:bCs/>
          <w:color w:val="000000" w:themeColor="text1"/>
          <w:sz w:val="22"/>
          <w:szCs w:val="22"/>
        </w:rPr>
        <w:t xml:space="preserve">EVALUERING </w:t>
      </w:r>
      <w:r w:rsidRPr="001E638F">
        <w:rPr>
          <w:rFonts w:asciiTheme="minorHAnsi" w:hAnsiTheme="minorHAnsi" w:cstheme="minorHAnsi"/>
          <w:color w:val="000000" w:themeColor="text1"/>
          <w:sz w:val="22"/>
          <w:szCs w:val="22"/>
        </w:rPr>
        <w:t>……………………………………………</w:t>
      </w:r>
      <w:r w:rsidR="001E638F" w:rsidRPr="001E638F">
        <w:rPr>
          <w:rFonts w:asciiTheme="minorHAnsi" w:hAnsiTheme="minorHAnsi" w:cstheme="minorHAnsi"/>
          <w:sz w:val="22"/>
          <w:szCs w:val="22"/>
        </w:rPr>
        <w:t>…………………………………………………………</w:t>
      </w:r>
      <w:r w:rsidR="00B81A42">
        <w:rPr>
          <w:rFonts w:asciiTheme="minorHAnsi" w:hAnsiTheme="minorHAnsi" w:cstheme="minorHAnsi"/>
          <w:sz w:val="22"/>
          <w:szCs w:val="22"/>
        </w:rPr>
        <w:t>….</w:t>
      </w:r>
      <w:r w:rsidRPr="001E638F">
        <w:rPr>
          <w:rFonts w:asciiTheme="minorHAnsi" w:hAnsiTheme="minorHAnsi" w:cstheme="minorHAnsi"/>
          <w:sz w:val="22"/>
          <w:szCs w:val="22"/>
        </w:rPr>
        <w:tab/>
      </w:r>
      <w:r w:rsidR="00B81A42">
        <w:rPr>
          <w:rFonts w:asciiTheme="minorHAnsi" w:hAnsiTheme="minorHAnsi" w:cstheme="minorHAnsi"/>
          <w:color w:val="000000" w:themeColor="text1"/>
          <w:sz w:val="22"/>
          <w:szCs w:val="22"/>
        </w:rPr>
        <w:t>9</w:t>
      </w:r>
    </w:p>
    <w:p w14:paraId="0A8F7FF4" w14:textId="530FFF1F" w:rsidR="00B24862" w:rsidRPr="00B24862" w:rsidRDefault="00B24862" w:rsidP="00B24862">
      <w:pPr>
        <w:rPr>
          <w:rFonts w:asciiTheme="minorHAnsi" w:hAnsiTheme="minorHAnsi" w:cstheme="minorHAnsi"/>
          <w:sz w:val="22"/>
          <w:szCs w:val="22"/>
        </w:rPr>
      </w:pPr>
      <w:r w:rsidRPr="00B24862">
        <w:rPr>
          <w:rFonts w:asciiTheme="minorHAnsi" w:hAnsiTheme="minorHAnsi" w:cstheme="minorHAnsi"/>
          <w:b/>
          <w:bCs/>
          <w:sz w:val="22"/>
          <w:szCs w:val="22"/>
        </w:rPr>
        <w:t>KOMPETENCE</w:t>
      </w:r>
      <w:r w:rsidR="00B81A42">
        <w:rPr>
          <w:rFonts w:asciiTheme="minorHAnsi" w:hAnsiTheme="minorHAnsi" w:cstheme="minorHAnsi"/>
          <w:b/>
          <w:bCs/>
          <w:sz w:val="22"/>
          <w:szCs w:val="22"/>
        </w:rPr>
        <w:t>LISTE ………</w:t>
      </w:r>
      <w:r w:rsidRPr="00B24862">
        <w:rPr>
          <w:rFonts w:asciiTheme="minorHAnsi" w:hAnsiTheme="minorHAnsi" w:cstheme="minorHAnsi"/>
          <w:sz w:val="22"/>
          <w:szCs w:val="22"/>
        </w:rPr>
        <w:t>………………………………………………………………</w:t>
      </w:r>
      <w:r>
        <w:rPr>
          <w:rFonts w:asciiTheme="minorHAnsi" w:hAnsiTheme="minorHAnsi" w:cstheme="minorHAnsi"/>
          <w:sz w:val="22"/>
          <w:szCs w:val="22"/>
        </w:rPr>
        <w:t>………………………</w:t>
      </w:r>
      <w:r w:rsidR="00B81A42">
        <w:rPr>
          <w:rFonts w:asciiTheme="minorHAnsi" w:hAnsiTheme="minorHAnsi" w:cstheme="minorHAnsi"/>
          <w:sz w:val="22"/>
          <w:szCs w:val="22"/>
        </w:rPr>
        <w:t>..</w:t>
      </w:r>
      <w:r>
        <w:rPr>
          <w:rFonts w:asciiTheme="minorHAnsi" w:hAnsiTheme="minorHAnsi" w:cstheme="minorHAnsi"/>
          <w:sz w:val="22"/>
          <w:szCs w:val="22"/>
        </w:rPr>
        <w:t xml:space="preserve">     </w:t>
      </w:r>
      <w:r w:rsidRPr="00B24862">
        <w:rPr>
          <w:rFonts w:asciiTheme="minorHAnsi" w:hAnsiTheme="minorHAnsi" w:cstheme="minorHAnsi"/>
          <w:sz w:val="22"/>
          <w:szCs w:val="22"/>
        </w:rPr>
        <w:t xml:space="preserve">      9</w:t>
      </w:r>
    </w:p>
    <w:p w14:paraId="50F97E1E" w14:textId="77777777" w:rsidR="00E42333" w:rsidRDefault="00E42333" w:rsidP="00127B42">
      <w:pPr>
        <w:pStyle w:val="Ingenafstand"/>
        <w:rPr>
          <w:b/>
          <w:bCs/>
          <w:lang w:val="da-DK"/>
        </w:rPr>
      </w:pPr>
    </w:p>
    <w:p w14:paraId="4E7DE728" w14:textId="051B10BC" w:rsidR="00E42333" w:rsidRDefault="00E42333" w:rsidP="00127B42">
      <w:pPr>
        <w:pStyle w:val="Ingenafstand"/>
        <w:rPr>
          <w:b/>
          <w:bCs/>
          <w:lang w:val="da-DK"/>
        </w:rPr>
      </w:pPr>
    </w:p>
    <w:p w14:paraId="7A5DBA09" w14:textId="78B6DEE1" w:rsidR="00E42333" w:rsidRDefault="00E42333" w:rsidP="00127B42">
      <w:pPr>
        <w:pStyle w:val="Ingenafstand"/>
        <w:rPr>
          <w:b/>
          <w:bCs/>
          <w:lang w:val="da-DK"/>
        </w:rPr>
      </w:pPr>
    </w:p>
    <w:p w14:paraId="1A91686F" w14:textId="57602631" w:rsidR="00E42333" w:rsidRDefault="00E42333" w:rsidP="00127B42">
      <w:pPr>
        <w:pStyle w:val="Ingenafstand"/>
        <w:rPr>
          <w:b/>
          <w:bCs/>
          <w:lang w:val="da-DK"/>
        </w:rPr>
      </w:pPr>
    </w:p>
    <w:p w14:paraId="1EA604AA" w14:textId="620D9F95" w:rsidR="00E42333" w:rsidRDefault="00E42333" w:rsidP="00127B42">
      <w:pPr>
        <w:pStyle w:val="Ingenafstand"/>
        <w:rPr>
          <w:b/>
          <w:bCs/>
          <w:lang w:val="da-DK"/>
        </w:rPr>
      </w:pPr>
    </w:p>
    <w:p w14:paraId="3FB00F50" w14:textId="1FB9C48C" w:rsidR="00E42333" w:rsidRDefault="00E42333" w:rsidP="00127B42">
      <w:pPr>
        <w:pStyle w:val="Ingenafstand"/>
        <w:rPr>
          <w:b/>
          <w:bCs/>
          <w:lang w:val="da-DK"/>
        </w:rPr>
      </w:pPr>
    </w:p>
    <w:p w14:paraId="34B5E290" w14:textId="40C16E87" w:rsidR="007746A6" w:rsidRDefault="007746A6" w:rsidP="00127B42">
      <w:pPr>
        <w:pStyle w:val="Ingenafstand"/>
        <w:rPr>
          <w:b/>
          <w:bCs/>
          <w:lang w:val="da-DK"/>
        </w:rPr>
      </w:pPr>
    </w:p>
    <w:p w14:paraId="57B9FE11" w14:textId="1554C7E4" w:rsidR="007746A6" w:rsidRDefault="007746A6" w:rsidP="00127B42">
      <w:pPr>
        <w:pStyle w:val="Ingenafstand"/>
        <w:rPr>
          <w:b/>
          <w:bCs/>
          <w:lang w:val="da-DK"/>
        </w:rPr>
      </w:pPr>
    </w:p>
    <w:p w14:paraId="70853703" w14:textId="419C6F57" w:rsidR="007746A6" w:rsidRDefault="007746A6" w:rsidP="00127B42">
      <w:pPr>
        <w:pStyle w:val="Ingenafstand"/>
        <w:rPr>
          <w:b/>
          <w:bCs/>
          <w:lang w:val="da-DK"/>
        </w:rPr>
      </w:pPr>
    </w:p>
    <w:p w14:paraId="40417395" w14:textId="77777777" w:rsidR="007746A6" w:rsidRDefault="007746A6" w:rsidP="00127B42">
      <w:pPr>
        <w:pStyle w:val="Ingenafstand"/>
        <w:rPr>
          <w:b/>
          <w:bCs/>
          <w:lang w:val="da-DK"/>
        </w:rPr>
      </w:pPr>
    </w:p>
    <w:p w14:paraId="640128FE" w14:textId="423682B7" w:rsidR="00127B42" w:rsidRPr="00712ABA" w:rsidRDefault="003815D1" w:rsidP="00127B42">
      <w:pPr>
        <w:pStyle w:val="Ingenafstand"/>
        <w:rPr>
          <w:b/>
          <w:bCs/>
          <w:lang w:val="da-DK"/>
        </w:rPr>
      </w:pPr>
      <w:r w:rsidRPr="00712ABA">
        <w:rPr>
          <w:b/>
          <w:bCs/>
          <w:lang w:val="da-DK"/>
        </w:rPr>
        <w:lastRenderedPageBreak/>
        <w:t>IN</w:t>
      </w:r>
      <w:r>
        <w:rPr>
          <w:b/>
          <w:bCs/>
          <w:lang w:val="da-DK"/>
        </w:rPr>
        <w:t>DLEDNING</w:t>
      </w:r>
    </w:p>
    <w:p w14:paraId="4371AC0F" w14:textId="17EF92C7" w:rsidR="00127B42" w:rsidRDefault="00127B42" w:rsidP="000746B8">
      <w:pPr>
        <w:pStyle w:val="Ingenafstand"/>
        <w:rPr>
          <w:lang w:val="da-DK"/>
        </w:rPr>
      </w:pPr>
      <w:r w:rsidRPr="00712ABA">
        <w:rPr>
          <w:lang w:val="da-DK"/>
        </w:rPr>
        <w:t xml:space="preserve">Infektionssygdomme er stadig en væsentlig årsag til sygelighed og dødelighed hos børn. Infektioner hos børn adskiller sig fra </w:t>
      </w:r>
      <w:r w:rsidR="000746B8">
        <w:rPr>
          <w:lang w:val="da-DK"/>
        </w:rPr>
        <w:t>infektioner</w:t>
      </w:r>
      <w:r w:rsidRPr="00712ABA">
        <w:rPr>
          <w:lang w:val="da-DK"/>
        </w:rPr>
        <w:t xml:space="preserve"> hos voksne inden for ætiologi, epidemiologi, patogenese, behandling og forebyggelse. Fremkomsten af ​​nye problemer, såsom nye pandemiske influenzastammer, ny</w:t>
      </w:r>
      <w:r>
        <w:rPr>
          <w:lang w:val="da-DK"/>
        </w:rPr>
        <w:t>e</w:t>
      </w:r>
      <w:r w:rsidRPr="00712ABA">
        <w:rPr>
          <w:lang w:val="da-DK"/>
        </w:rPr>
        <w:t xml:space="preserve"> virus som SARS</w:t>
      </w:r>
      <w:r w:rsidR="000746B8">
        <w:rPr>
          <w:lang w:val="da-DK"/>
        </w:rPr>
        <w:t>-</w:t>
      </w:r>
      <w:r w:rsidRPr="00712ABA">
        <w:rPr>
          <w:lang w:val="da-DK"/>
        </w:rPr>
        <w:t xml:space="preserve"> og MERS</w:t>
      </w:r>
      <w:r w:rsidR="000746B8">
        <w:rPr>
          <w:lang w:val="da-DK"/>
        </w:rPr>
        <w:t>-</w:t>
      </w:r>
      <w:r w:rsidRPr="00712ABA">
        <w:rPr>
          <w:lang w:val="da-DK"/>
        </w:rPr>
        <w:t xml:space="preserve">Coronavirus, genopståen af ​​kendte sygdomme, </w:t>
      </w:r>
      <w:r w:rsidR="000746B8">
        <w:rPr>
          <w:lang w:val="da-DK"/>
        </w:rPr>
        <w:t>som f.eks.</w:t>
      </w:r>
      <w:r w:rsidRPr="00712ABA">
        <w:rPr>
          <w:lang w:val="da-DK"/>
        </w:rPr>
        <w:t xml:space="preserve"> tuberkulose</w:t>
      </w:r>
      <w:r w:rsidR="000746B8">
        <w:rPr>
          <w:lang w:val="da-DK"/>
        </w:rPr>
        <w:t xml:space="preserve"> og syfilis</w:t>
      </w:r>
      <w:r w:rsidRPr="00712ABA">
        <w:rPr>
          <w:lang w:val="da-DK"/>
        </w:rPr>
        <w:t xml:space="preserve">, og den stigende forekomst af </w:t>
      </w:r>
      <w:r w:rsidR="000746B8">
        <w:rPr>
          <w:lang w:val="da-DK"/>
        </w:rPr>
        <w:t>antibiotika</w:t>
      </w:r>
      <w:r w:rsidRPr="00712ABA">
        <w:rPr>
          <w:lang w:val="da-DK"/>
        </w:rPr>
        <w:t xml:space="preserve">resistens blandt mange forskellige patogener indebærer, at der er behov for pædiatriske </w:t>
      </w:r>
      <w:r w:rsidR="000746B8">
        <w:rPr>
          <w:lang w:val="da-DK"/>
        </w:rPr>
        <w:t xml:space="preserve">eksperter </w:t>
      </w:r>
      <w:r w:rsidRPr="00712ABA">
        <w:rPr>
          <w:lang w:val="da-DK"/>
        </w:rPr>
        <w:t xml:space="preserve">på dette område. Endvidere </w:t>
      </w:r>
      <w:r w:rsidR="000746B8">
        <w:rPr>
          <w:lang w:val="da-DK"/>
        </w:rPr>
        <w:t>med</w:t>
      </w:r>
      <w:r w:rsidRPr="00712ABA">
        <w:rPr>
          <w:lang w:val="da-DK"/>
        </w:rPr>
        <w:t xml:space="preserve">fører den stigende antimikrobielle resistens af bakterielle patogener </w:t>
      </w:r>
      <w:r w:rsidR="000746B8">
        <w:rPr>
          <w:lang w:val="da-DK"/>
        </w:rPr>
        <w:t>et behov for</w:t>
      </w:r>
      <w:r w:rsidRPr="00712ABA">
        <w:rPr>
          <w:lang w:val="da-DK"/>
        </w:rPr>
        <w:t xml:space="preserve"> ​​antimikrobiel forvaltning, understøttet af pædiatriske infektionsspecialister</w:t>
      </w:r>
      <w:r w:rsidR="000746B8">
        <w:rPr>
          <w:lang w:val="da-DK"/>
        </w:rPr>
        <w:t xml:space="preserve"> og eksperter</w:t>
      </w:r>
      <w:r w:rsidRPr="00712ABA">
        <w:rPr>
          <w:lang w:val="da-DK"/>
        </w:rPr>
        <w:t xml:space="preserve">. </w:t>
      </w:r>
      <w:r w:rsidR="000746B8">
        <w:rPr>
          <w:lang w:val="da-DK"/>
        </w:rPr>
        <w:t xml:space="preserve">Der er også behov for infektionspædiatriske eksperter i behandlingen af børn med både primær og sekundær immundefekt. </w:t>
      </w:r>
    </w:p>
    <w:p w14:paraId="5CDEA3FF" w14:textId="77777777" w:rsidR="000746B8" w:rsidRPr="00712ABA" w:rsidRDefault="000746B8" w:rsidP="000746B8">
      <w:pPr>
        <w:pStyle w:val="Ingenafstand"/>
        <w:rPr>
          <w:lang w:val="da-DK"/>
        </w:rPr>
      </w:pPr>
    </w:p>
    <w:p w14:paraId="7AE29DC0" w14:textId="50872C16" w:rsidR="00127B42" w:rsidRDefault="00127B42" w:rsidP="00127B42">
      <w:pPr>
        <w:pStyle w:val="Ingenafstand"/>
        <w:rPr>
          <w:color w:val="222222"/>
          <w:lang w:val="da-DK"/>
        </w:rPr>
      </w:pPr>
      <w:r w:rsidRPr="00712ABA">
        <w:rPr>
          <w:lang w:val="da-DK"/>
        </w:rPr>
        <w:t>Pædiatriske infektionssygdomme har et betydeligt overlap med andre subspecialer, især immunologi</w:t>
      </w:r>
      <w:r w:rsidRPr="00712ABA">
        <w:rPr>
          <w:color w:val="222222"/>
          <w:lang w:val="da-DK"/>
        </w:rPr>
        <w:t xml:space="preserve">. </w:t>
      </w:r>
      <w:r w:rsidRPr="00BA2071">
        <w:rPr>
          <w:color w:val="222222"/>
          <w:lang w:val="da-DK"/>
        </w:rPr>
        <w:t>Denne ek</w:t>
      </w:r>
      <w:r>
        <w:rPr>
          <w:color w:val="222222"/>
          <w:lang w:val="da-DK"/>
        </w:rPr>
        <w:t>spertuddannelse</w:t>
      </w:r>
      <w:r w:rsidRPr="00BA2071">
        <w:rPr>
          <w:color w:val="222222"/>
          <w:lang w:val="da-DK"/>
        </w:rPr>
        <w:t xml:space="preserve"> inkluderer </w:t>
      </w:r>
      <w:r w:rsidR="000746B8">
        <w:rPr>
          <w:color w:val="222222"/>
          <w:lang w:val="da-DK"/>
        </w:rPr>
        <w:t>derfor også</w:t>
      </w:r>
      <w:r w:rsidRPr="00BA2071">
        <w:rPr>
          <w:color w:val="222222"/>
          <w:lang w:val="da-DK"/>
        </w:rPr>
        <w:t xml:space="preserve"> en grunduddannelse i immunologi relateret til forståelsen af ​​værtsresponset hos børn med infektionssygdomme og immundefekt. </w:t>
      </w:r>
      <w:r w:rsidRPr="00712ABA">
        <w:rPr>
          <w:color w:val="222222"/>
          <w:lang w:val="da-DK"/>
        </w:rPr>
        <w:t>De</w:t>
      </w:r>
      <w:r>
        <w:rPr>
          <w:color w:val="222222"/>
          <w:lang w:val="da-DK"/>
        </w:rPr>
        <w:t>n</w:t>
      </w:r>
      <w:r w:rsidRPr="00712ABA">
        <w:rPr>
          <w:color w:val="222222"/>
          <w:lang w:val="da-DK"/>
        </w:rPr>
        <w:t xml:space="preserve"> tjener også som grundlag for mere dybdegående </w:t>
      </w:r>
      <w:r w:rsidR="00425064">
        <w:rPr>
          <w:color w:val="222222"/>
          <w:lang w:val="da-DK"/>
        </w:rPr>
        <w:t>viden om</w:t>
      </w:r>
      <w:r w:rsidRPr="00712ABA">
        <w:rPr>
          <w:color w:val="222222"/>
          <w:lang w:val="da-DK"/>
        </w:rPr>
        <w:t xml:space="preserve"> primære immunsygdomme for dem, der sigter mod at arbejde på et tertiært center, der er specialiseret i </w:t>
      </w:r>
      <w:r w:rsidR="0061049E">
        <w:rPr>
          <w:color w:val="222222"/>
          <w:lang w:val="da-DK"/>
        </w:rPr>
        <w:t>behandling</w:t>
      </w:r>
      <w:r w:rsidRPr="00712ABA">
        <w:rPr>
          <w:color w:val="222222"/>
          <w:lang w:val="da-DK"/>
        </w:rPr>
        <w:t xml:space="preserve"> af disse patienter. </w:t>
      </w:r>
    </w:p>
    <w:p w14:paraId="5E05D09D" w14:textId="2020F42C" w:rsidR="00425064" w:rsidRDefault="00425064" w:rsidP="00127B42">
      <w:pPr>
        <w:pStyle w:val="Ingenafstand"/>
        <w:rPr>
          <w:color w:val="222222"/>
          <w:lang w:val="da-DK"/>
        </w:rPr>
      </w:pPr>
    </w:p>
    <w:p w14:paraId="2B440D5C" w14:textId="3F91C4BB" w:rsidR="00425064" w:rsidRPr="00425064" w:rsidRDefault="00425064" w:rsidP="00127B42">
      <w:pPr>
        <w:pStyle w:val="Ingenafstand"/>
        <w:rPr>
          <w:color w:val="000000" w:themeColor="text1"/>
          <w:lang w:val="da-DK"/>
        </w:rPr>
      </w:pPr>
      <w:r w:rsidRPr="00425064">
        <w:rPr>
          <w:color w:val="222222"/>
        </w:rPr>
        <w:t xml:space="preserve">Uddannelsesplanen er udarbejdet med inspiration </w:t>
      </w:r>
      <w:proofErr w:type="gramStart"/>
      <w:r w:rsidRPr="00425064">
        <w:rPr>
          <w:color w:val="222222"/>
        </w:rPr>
        <w:t>fra</w:t>
      </w:r>
      <w:proofErr w:type="gramEnd"/>
      <w:r w:rsidRPr="00425064">
        <w:rPr>
          <w:color w:val="222222"/>
        </w:rPr>
        <w:t xml:space="preserve"> </w:t>
      </w:r>
      <w:r w:rsidRPr="00425064">
        <w:rPr>
          <w:color w:val="000000" w:themeColor="text1"/>
        </w:rPr>
        <w:t>”European training requirements in Paediat</w:t>
      </w:r>
      <w:r>
        <w:rPr>
          <w:color w:val="000000" w:themeColor="text1"/>
        </w:rPr>
        <w:t>ric Infectious Diseases</w:t>
      </w:r>
      <w:r w:rsidRPr="00425064">
        <w:rPr>
          <w:color w:val="000000" w:themeColor="text1"/>
        </w:rPr>
        <w:t>” fra European Society of Paediatric Infectious Diseases (ESPID)</w:t>
      </w:r>
      <w:r w:rsidR="003B4F39">
        <w:rPr>
          <w:color w:val="000000" w:themeColor="text1"/>
        </w:rPr>
        <w:t xml:space="preserve"> 2017</w:t>
      </w:r>
      <w:r w:rsidRPr="00425064">
        <w:rPr>
          <w:color w:val="000000" w:themeColor="text1"/>
        </w:rPr>
        <w:t xml:space="preserve">. </w:t>
      </w:r>
      <w:r w:rsidRPr="00425064">
        <w:rPr>
          <w:color w:val="000000" w:themeColor="text1"/>
          <w:lang w:val="da-DK"/>
        </w:rPr>
        <w:t xml:space="preserve">Der er i forhold til det europæiske program udeladt en række kognitive, kommunikative, samarbejdsmæssige, socialpædiatriske og organisatoriske kompetencer, som forventes at være opnået ved gennemførelsen af speciallægeuddannelsen i pædiatri. </w:t>
      </w:r>
      <w:r w:rsidR="000746B8">
        <w:rPr>
          <w:color w:val="000000" w:themeColor="text1"/>
          <w:lang w:val="da-DK"/>
        </w:rPr>
        <w:t>Der er i stedet for lagt vægt på udspecificeringen af de faglige kompetencer.</w:t>
      </w:r>
    </w:p>
    <w:p w14:paraId="082C30AC" w14:textId="3C4EF4DF" w:rsidR="00425064" w:rsidRPr="00425064" w:rsidRDefault="00425064" w:rsidP="00127B42">
      <w:pPr>
        <w:pStyle w:val="Ingenafstand"/>
        <w:rPr>
          <w:color w:val="222222"/>
          <w:lang w:val="da-DK"/>
        </w:rPr>
      </w:pPr>
      <w:r w:rsidRPr="00425064">
        <w:rPr>
          <w:color w:val="000000" w:themeColor="text1"/>
          <w:lang w:val="da-DK"/>
        </w:rPr>
        <w:t xml:space="preserve">Den europæiske uddannelse </w:t>
      </w:r>
      <w:r w:rsidR="00BE6F3D">
        <w:rPr>
          <w:color w:val="000000" w:themeColor="text1"/>
          <w:lang w:val="da-DK"/>
        </w:rPr>
        <w:t>er for nylig afkortet til</w:t>
      </w:r>
      <w:r w:rsidRPr="00425064">
        <w:rPr>
          <w:color w:val="000000" w:themeColor="text1"/>
          <w:lang w:val="da-DK"/>
        </w:rPr>
        <w:t xml:space="preserve"> 24 måneder. </w:t>
      </w:r>
      <w:r w:rsidR="00687DCE">
        <w:rPr>
          <w:color w:val="000000" w:themeColor="text1"/>
          <w:lang w:val="da-DK"/>
        </w:rPr>
        <w:t>I Danmark</w:t>
      </w:r>
      <w:r w:rsidRPr="00425064">
        <w:rPr>
          <w:color w:val="000000" w:themeColor="text1"/>
          <w:lang w:val="da-DK"/>
        </w:rPr>
        <w:t xml:space="preserve"> fastholde</w:t>
      </w:r>
      <w:r w:rsidR="00687DCE">
        <w:rPr>
          <w:color w:val="000000" w:themeColor="text1"/>
          <w:lang w:val="da-DK"/>
        </w:rPr>
        <w:t>s</w:t>
      </w:r>
      <w:r w:rsidRPr="00425064">
        <w:rPr>
          <w:color w:val="000000" w:themeColor="text1"/>
          <w:lang w:val="da-DK"/>
        </w:rPr>
        <w:t xml:space="preserve"> en varighed af minimum 36 måneder, da organisationen af det kliniske arbejde med bl.a. vagtarbejde og varetagelse af en vis del almen pædiatri ikke tillader kortere tid</w:t>
      </w:r>
      <w:r w:rsidR="00687DCE">
        <w:rPr>
          <w:color w:val="000000" w:themeColor="text1"/>
          <w:lang w:val="da-DK"/>
        </w:rPr>
        <w:t xml:space="preserve"> til gennemførelsen af kompetencerne</w:t>
      </w:r>
      <w:r w:rsidRPr="00425064">
        <w:rPr>
          <w:color w:val="000000" w:themeColor="text1"/>
          <w:lang w:val="da-DK"/>
        </w:rPr>
        <w:t>.</w:t>
      </w:r>
    </w:p>
    <w:p w14:paraId="10994BE4" w14:textId="77777777" w:rsidR="00127B42" w:rsidRDefault="00127B42" w:rsidP="00712ABA">
      <w:pPr>
        <w:pStyle w:val="Ingenafstand"/>
        <w:rPr>
          <w:b/>
          <w:bCs/>
          <w:lang w:val="da-DK"/>
        </w:rPr>
      </w:pPr>
    </w:p>
    <w:p w14:paraId="7CAB1278" w14:textId="436AB53E" w:rsidR="00127B42" w:rsidRPr="00127B42" w:rsidRDefault="003815D1" w:rsidP="006507C4">
      <w:pPr>
        <w:pStyle w:val="Ingenafstand"/>
        <w:rPr>
          <w:b/>
          <w:bCs/>
          <w:color w:val="222222"/>
          <w:lang w:val="da-DK"/>
        </w:rPr>
      </w:pPr>
      <w:r>
        <w:rPr>
          <w:b/>
          <w:bCs/>
          <w:color w:val="222222"/>
          <w:lang w:val="da-DK"/>
        </w:rPr>
        <w:t>FORMÅL MED UDDANNELSEN</w:t>
      </w:r>
    </w:p>
    <w:p w14:paraId="0B97D14B" w14:textId="77777777" w:rsidR="003B4F39" w:rsidRPr="003B4F39" w:rsidRDefault="003B4F39" w:rsidP="003B4F39">
      <w:pPr>
        <w:pStyle w:val="Ingenafstand"/>
        <w:rPr>
          <w:lang w:val="da-DK"/>
        </w:rPr>
      </w:pPr>
      <w:r w:rsidRPr="003B4F39">
        <w:rPr>
          <w:lang w:val="da-DK"/>
        </w:rPr>
        <w:t>Lægen skal efter endt uddannelsesforløb være ekspert i det pædiatriske fagområde infektionspædiatri og efter</w:t>
      </w:r>
      <w:r w:rsidRPr="003B4F39">
        <w:rPr>
          <w:lang w:val="da-DK"/>
        </w:rPr>
        <w:softHyphen/>
        <w:t>føl</w:t>
      </w:r>
      <w:r w:rsidRPr="003B4F39">
        <w:rPr>
          <w:lang w:val="da-DK"/>
        </w:rPr>
        <w:softHyphen/>
        <w:t xml:space="preserve">gende kunne have ansvar som overlæge på afdelinger med </w:t>
      </w:r>
      <w:r w:rsidRPr="003B4F39">
        <w:rPr>
          <w:rStyle w:val="ndesc"/>
          <w:rFonts w:cstheme="minorHAnsi"/>
          <w:lang w:val="da-DK"/>
        </w:rPr>
        <w:t xml:space="preserve">regionsfunktioner og </w:t>
      </w:r>
      <w:r w:rsidRPr="003B4F39">
        <w:rPr>
          <w:rStyle w:val="ndesc"/>
          <w:rFonts w:cstheme="minorHAnsi"/>
          <w:bCs/>
          <w:lang w:val="da-DK"/>
        </w:rPr>
        <w:t xml:space="preserve">højt specialiserede funktioner </w:t>
      </w:r>
      <w:r w:rsidRPr="003B4F39">
        <w:rPr>
          <w:lang w:val="da-DK"/>
        </w:rPr>
        <w:t xml:space="preserve">indenfor de områder, der er indeholdt i specialet. </w:t>
      </w:r>
    </w:p>
    <w:p w14:paraId="5A44F433" w14:textId="77777777" w:rsidR="003B4F39" w:rsidRPr="003B4F39" w:rsidRDefault="003B4F39" w:rsidP="003B4F39">
      <w:pPr>
        <w:pStyle w:val="Ingenafstand"/>
        <w:rPr>
          <w:lang w:val="da-DK"/>
        </w:rPr>
      </w:pPr>
    </w:p>
    <w:p w14:paraId="24689682" w14:textId="77777777" w:rsidR="003B4F39" w:rsidRDefault="003B4F39" w:rsidP="006507C4">
      <w:pPr>
        <w:pStyle w:val="Ingenafstand"/>
        <w:rPr>
          <w:lang w:val="da-DK"/>
        </w:rPr>
      </w:pPr>
      <w:r w:rsidRPr="003B4F39">
        <w:rPr>
          <w:lang w:val="da-DK"/>
        </w:rPr>
        <w:t xml:space="preserve">Lægen skal have tilegnet sig en indgående viden om de videnskabelige principper indenfor alle væsentlige aspekter af infektionssygdomme og selvstændigt kunne forestå behandling indenfor rammerne af en højt specialiseret funktion for patienter under indlæggelse og kunne varetage ambulante patientforløb. </w:t>
      </w:r>
    </w:p>
    <w:p w14:paraId="76EC6001" w14:textId="77777777" w:rsidR="003B4F39" w:rsidRDefault="003B4F39" w:rsidP="006507C4">
      <w:pPr>
        <w:pStyle w:val="Ingenafstand"/>
        <w:rPr>
          <w:lang w:val="da-DK"/>
        </w:rPr>
      </w:pPr>
      <w:r w:rsidRPr="003B4F39">
        <w:rPr>
          <w:lang w:val="da-DK"/>
        </w:rPr>
        <w:t xml:space="preserve">Lægen skal have indsigt i brug af specialiserede diagnostiske og terapeutiske metoder. </w:t>
      </w:r>
    </w:p>
    <w:p w14:paraId="6269D86D" w14:textId="77777777" w:rsidR="003B4F39" w:rsidRDefault="003B4F39" w:rsidP="006507C4">
      <w:pPr>
        <w:pStyle w:val="Ingenafstand"/>
        <w:rPr>
          <w:lang w:val="da-DK"/>
        </w:rPr>
      </w:pPr>
      <w:r w:rsidRPr="003B4F39">
        <w:rPr>
          <w:lang w:val="da-DK"/>
        </w:rPr>
        <w:t>Lægen skal have en indgående forståelse af de subspeciale-relaterede laboratorietests, inklusive sikkerhedsaspekter, fortolkning af resultater samt kunne forestå behandlinger. </w:t>
      </w:r>
    </w:p>
    <w:p w14:paraId="5BCB5F48" w14:textId="77777777" w:rsidR="003B4F39" w:rsidRDefault="003B4F39" w:rsidP="006507C4">
      <w:pPr>
        <w:pStyle w:val="Ingenafstand"/>
        <w:rPr>
          <w:lang w:val="da-DK"/>
        </w:rPr>
      </w:pPr>
      <w:r w:rsidRPr="003B4F39">
        <w:rPr>
          <w:lang w:val="da-DK"/>
        </w:rPr>
        <w:t xml:space="preserve">Lægen forudsættes at have kendskab til forskningsmetoder, principper for undervisning og præsentation, audit og etiske forhold ved forskning og klinisk ledelse. </w:t>
      </w:r>
    </w:p>
    <w:p w14:paraId="0D72BA52" w14:textId="77777777" w:rsidR="003B4F39" w:rsidRDefault="003B4F39" w:rsidP="006507C4">
      <w:pPr>
        <w:pStyle w:val="Ingenafstand"/>
        <w:rPr>
          <w:lang w:val="da-DK"/>
        </w:rPr>
      </w:pPr>
      <w:r w:rsidRPr="003B4F39">
        <w:rPr>
          <w:lang w:val="da-DK"/>
        </w:rPr>
        <w:t>Lægen skal have viden om forebyggende strategi såsom vaccinationsprogrammer og forebyggelse af hospitalsinfektioner og smitsomme sygdomme i samfundet. </w:t>
      </w:r>
    </w:p>
    <w:p w14:paraId="32F3804C" w14:textId="77777777" w:rsidR="003B4F39" w:rsidRDefault="003B4F39" w:rsidP="006507C4">
      <w:pPr>
        <w:pStyle w:val="Ingenafstand"/>
        <w:rPr>
          <w:lang w:val="da-DK"/>
        </w:rPr>
      </w:pPr>
      <w:r w:rsidRPr="003B4F39">
        <w:rPr>
          <w:lang w:val="da-DK"/>
        </w:rPr>
        <w:t>Lægen skal kunne udføre kvalitetssikring og forskning med henblik på behandling af infektionssygdomme. </w:t>
      </w:r>
    </w:p>
    <w:p w14:paraId="5058C25C" w14:textId="77777777" w:rsidR="003B4F39" w:rsidRDefault="003B4F39" w:rsidP="006507C4">
      <w:pPr>
        <w:pStyle w:val="Ingenafstand"/>
        <w:rPr>
          <w:lang w:val="da-DK"/>
        </w:rPr>
      </w:pPr>
    </w:p>
    <w:p w14:paraId="6802B8E6" w14:textId="4FAA38FB" w:rsidR="00127B42" w:rsidRDefault="00127B42" w:rsidP="006507C4">
      <w:pPr>
        <w:pStyle w:val="Ingenafstand"/>
        <w:rPr>
          <w:lang w:val="da-DK"/>
        </w:rPr>
      </w:pPr>
      <w:r w:rsidRPr="003B4F39">
        <w:rPr>
          <w:lang w:val="da-DK"/>
        </w:rPr>
        <w:t>Udover ovenstående skal fagområdespecialisten i infektionspædiatri kunne give kompet</w:t>
      </w:r>
      <w:r w:rsidRPr="00127B42">
        <w:rPr>
          <w:lang w:val="da-DK"/>
        </w:rPr>
        <w:t xml:space="preserve">ente råd og vejledning og samarbejde med andre fagområdespecialister. </w:t>
      </w:r>
    </w:p>
    <w:p w14:paraId="78EA6FB8" w14:textId="40BE1661" w:rsidR="00127B42" w:rsidRDefault="00127B42" w:rsidP="006507C4">
      <w:pPr>
        <w:pStyle w:val="Ingenafstand"/>
        <w:rPr>
          <w:lang w:val="da-DK"/>
        </w:rPr>
      </w:pPr>
    </w:p>
    <w:p w14:paraId="576D6C51" w14:textId="77777777" w:rsidR="00E42333" w:rsidRDefault="00E42333" w:rsidP="006507C4">
      <w:pPr>
        <w:pStyle w:val="Ingenafstand"/>
        <w:rPr>
          <w:lang w:val="da-DK"/>
        </w:rPr>
      </w:pPr>
    </w:p>
    <w:p w14:paraId="715089C4" w14:textId="7D2EF104" w:rsidR="00A943A6" w:rsidRDefault="00A943A6" w:rsidP="00712ABA">
      <w:pPr>
        <w:pStyle w:val="Ingenafstand"/>
        <w:rPr>
          <w:b/>
          <w:bCs/>
          <w:lang w:val="da-DK"/>
        </w:rPr>
      </w:pPr>
    </w:p>
    <w:p w14:paraId="0CE11FEA" w14:textId="77777777" w:rsidR="00E33F13" w:rsidRDefault="00E33F13" w:rsidP="00712ABA">
      <w:pPr>
        <w:pStyle w:val="Ingenafstand"/>
        <w:rPr>
          <w:b/>
          <w:bCs/>
          <w:lang w:val="da-DK"/>
        </w:rPr>
      </w:pPr>
    </w:p>
    <w:p w14:paraId="3D755990" w14:textId="55E89351" w:rsidR="003815D1" w:rsidRDefault="003815D1" w:rsidP="00712ABA">
      <w:pPr>
        <w:pStyle w:val="Ingenafstand"/>
        <w:rPr>
          <w:b/>
          <w:bCs/>
          <w:lang w:val="da-DK"/>
        </w:rPr>
      </w:pPr>
      <w:r>
        <w:rPr>
          <w:b/>
          <w:bCs/>
          <w:lang w:val="da-DK"/>
        </w:rPr>
        <w:lastRenderedPageBreak/>
        <w:t>STRUKTUR</w:t>
      </w:r>
    </w:p>
    <w:p w14:paraId="0DBB53D9" w14:textId="34E5767E" w:rsidR="003815D1" w:rsidRDefault="003815D1" w:rsidP="00712ABA">
      <w:pPr>
        <w:pStyle w:val="Ingenafstand"/>
        <w:rPr>
          <w:lang w:val="da-DK"/>
        </w:rPr>
      </w:pPr>
      <w:r w:rsidRPr="003815D1">
        <w:rPr>
          <w:lang w:val="da-DK"/>
        </w:rPr>
        <w:t xml:space="preserve">Uddannelsen til fagområdeekspert i </w:t>
      </w:r>
      <w:r>
        <w:rPr>
          <w:lang w:val="da-DK"/>
        </w:rPr>
        <w:t>infektions</w:t>
      </w:r>
      <w:r w:rsidRPr="003815D1">
        <w:rPr>
          <w:lang w:val="da-DK"/>
        </w:rPr>
        <w:t xml:space="preserve">pædiatri kan tidligst påbegyndes efter afsluttet speciallægeuddannelse i pædiatri. </w:t>
      </w:r>
      <w:r w:rsidRPr="009542A7">
        <w:rPr>
          <w:lang w:val="da-DK"/>
        </w:rPr>
        <w:t xml:space="preserve">Den samlede varighed af uddannelsesforløbet er minimum 3 år. </w:t>
      </w:r>
      <w:r w:rsidRPr="003815D1">
        <w:rPr>
          <w:lang w:val="da-DK"/>
        </w:rPr>
        <w:t xml:space="preserve">For ethvert uddannelsesforløb skal der eksistere et individuelt uddannelsesprogram baseret på </w:t>
      </w:r>
      <w:r w:rsidR="00C67C90">
        <w:rPr>
          <w:lang w:val="da-DK"/>
        </w:rPr>
        <w:t>kravene til fagområdeuddannelsen</w:t>
      </w:r>
      <w:r w:rsidRPr="003815D1">
        <w:rPr>
          <w:lang w:val="da-DK"/>
        </w:rPr>
        <w:t xml:space="preserve">, og der skal være udpeget en </w:t>
      </w:r>
      <w:r>
        <w:rPr>
          <w:lang w:val="da-DK"/>
        </w:rPr>
        <w:t>hovedvejleder</w:t>
      </w:r>
      <w:r w:rsidRPr="003815D1">
        <w:rPr>
          <w:lang w:val="da-DK"/>
        </w:rPr>
        <w:t xml:space="preserve">. Uddannelsesprogrammet skal senest seks måneder efter påbegyndelse af uddannelsesforløbet godkendes af Uddannelsesudvalget under DPS, efter indhentet godkendelse i Udvalg for </w:t>
      </w:r>
      <w:r>
        <w:rPr>
          <w:lang w:val="da-DK"/>
        </w:rPr>
        <w:t>infektionsmedicin</w:t>
      </w:r>
      <w:r w:rsidRPr="003815D1">
        <w:rPr>
          <w:lang w:val="da-DK"/>
        </w:rPr>
        <w:t xml:space="preserve"> vedrørende det faglige indhold.</w:t>
      </w:r>
      <w:r>
        <w:rPr>
          <w:lang w:val="da-DK"/>
        </w:rPr>
        <w:t xml:space="preserve"> </w:t>
      </w:r>
      <w:r w:rsidRPr="009542A7">
        <w:rPr>
          <w:lang w:val="da-DK"/>
        </w:rPr>
        <w:t>I visse tilfælde kan tidligere opnåede kompetencer og uddannelseselementer anerkendes i uddannelsesforløbet efter dokumentation og ansøgning til DPS</w:t>
      </w:r>
      <w:r w:rsidR="00C01FD6">
        <w:rPr>
          <w:lang w:val="da-DK"/>
        </w:rPr>
        <w:t>’</w:t>
      </w:r>
      <w:r w:rsidRPr="009542A7">
        <w:rPr>
          <w:lang w:val="da-DK"/>
        </w:rPr>
        <w:t xml:space="preserve"> uddannelsesudvalg.</w:t>
      </w:r>
    </w:p>
    <w:p w14:paraId="2A7B1F28" w14:textId="77777777" w:rsidR="003815D1" w:rsidRPr="003815D1" w:rsidRDefault="003815D1" w:rsidP="00712ABA">
      <w:pPr>
        <w:pStyle w:val="Ingenafstand"/>
        <w:rPr>
          <w:b/>
          <w:bCs/>
          <w:lang w:val="da-DK"/>
        </w:rPr>
      </w:pPr>
    </w:p>
    <w:p w14:paraId="4C50DFDD" w14:textId="39C20623" w:rsidR="009542A7" w:rsidRDefault="009542A7" w:rsidP="00712ABA">
      <w:pPr>
        <w:pStyle w:val="Ingenafstand"/>
        <w:rPr>
          <w:lang w:val="da-DK"/>
        </w:rPr>
      </w:pPr>
      <w:r w:rsidRPr="009542A7">
        <w:rPr>
          <w:b/>
          <w:bCs/>
          <w:lang w:val="da-DK"/>
        </w:rPr>
        <w:t>Uddannelsesstedet</w:t>
      </w:r>
      <w:r w:rsidRPr="009542A7">
        <w:rPr>
          <w:lang w:val="da-DK"/>
        </w:rPr>
        <w:t xml:space="preserve"> </w:t>
      </w:r>
    </w:p>
    <w:p w14:paraId="1FA43EC0" w14:textId="77777777" w:rsidR="00C63403" w:rsidRDefault="00C63403" w:rsidP="00C63403">
      <w:pPr>
        <w:pStyle w:val="Ingenafstand"/>
        <w:ind w:left="3600" w:hanging="3600"/>
        <w:rPr>
          <w:lang w:val="da-DK"/>
        </w:rPr>
      </w:pPr>
      <w:r>
        <w:rPr>
          <w:lang w:val="da-DK"/>
        </w:rPr>
        <w:t>Det p</w:t>
      </w:r>
      <w:r w:rsidR="009542A7" w:rsidRPr="009542A7">
        <w:rPr>
          <w:lang w:val="da-DK"/>
        </w:rPr>
        <w:t>rimære uddannelsescenter</w:t>
      </w:r>
      <w:r>
        <w:rPr>
          <w:lang w:val="da-DK"/>
        </w:rPr>
        <w:t xml:space="preserve"> er et s</w:t>
      </w:r>
      <w:r w:rsidR="009542A7" w:rsidRPr="009542A7">
        <w:rPr>
          <w:lang w:val="da-DK"/>
        </w:rPr>
        <w:t>pecialiseret tertiært center, som kan tilbyde all</w:t>
      </w:r>
      <w:r>
        <w:rPr>
          <w:lang w:val="da-DK"/>
        </w:rPr>
        <w:t>e</w:t>
      </w:r>
    </w:p>
    <w:p w14:paraId="239E1752" w14:textId="77777777" w:rsidR="00C63403" w:rsidRDefault="009542A7" w:rsidP="00C63403">
      <w:pPr>
        <w:pStyle w:val="Ingenafstand"/>
        <w:ind w:left="3600" w:hanging="3600"/>
        <w:rPr>
          <w:lang w:val="da-DK"/>
        </w:rPr>
      </w:pPr>
      <w:r w:rsidRPr="009542A7">
        <w:rPr>
          <w:lang w:val="da-DK"/>
        </w:rPr>
        <w:t>uddannelseselementer</w:t>
      </w:r>
      <w:r w:rsidR="00C63403">
        <w:rPr>
          <w:lang w:val="da-DK"/>
        </w:rPr>
        <w:t>, d</w:t>
      </w:r>
      <w:r w:rsidR="0092510E">
        <w:rPr>
          <w:lang w:val="da-DK"/>
        </w:rPr>
        <w:t>efineret ved at a</w:t>
      </w:r>
      <w:r w:rsidRPr="009542A7">
        <w:rPr>
          <w:lang w:val="da-DK"/>
        </w:rPr>
        <w:t xml:space="preserve">lle obligatoriske moduler </w:t>
      </w:r>
      <w:r w:rsidR="0092510E">
        <w:rPr>
          <w:lang w:val="da-DK"/>
        </w:rPr>
        <w:t xml:space="preserve">er </w:t>
      </w:r>
      <w:r w:rsidRPr="009542A7">
        <w:rPr>
          <w:lang w:val="da-DK"/>
        </w:rPr>
        <w:t>tilgængelige og tilstedeværelse af</w:t>
      </w:r>
    </w:p>
    <w:p w14:paraId="4216468F" w14:textId="77777777" w:rsidR="00C63403" w:rsidRDefault="009542A7" w:rsidP="00C63403">
      <w:pPr>
        <w:pStyle w:val="Ingenafstand"/>
        <w:ind w:left="3600" w:hanging="3600"/>
        <w:rPr>
          <w:i/>
          <w:iCs/>
          <w:lang w:val="da-DK"/>
        </w:rPr>
      </w:pPr>
      <w:r w:rsidRPr="009542A7">
        <w:rPr>
          <w:lang w:val="da-DK"/>
        </w:rPr>
        <w:t>følgende discipliner:</w:t>
      </w:r>
      <w:r w:rsidR="00C63403">
        <w:rPr>
          <w:lang w:val="da-DK"/>
        </w:rPr>
        <w:t xml:space="preserve"> </w:t>
      </w:r>
      <w:r w:rsidRPr="0015780F">
        <w:rPr>
          <w:i/>
          <w:iCs/>
          <w:lang w:val="da-DK"/>
        </w:rPr>
        <w:t>Allergi, immunologi, pæd. cardiologi, pæd intensiv medicin, dermatologi, pæd.</w:t>
      </w:r>
    </w:p>
    <w:p w14:paraId="1E1D6BAB" w14:textId="77777777" w:rsidR="00C63403" w:rsidRDefault="009542A7" w:rsidP="00C63403">
      <w:pPr>
        <w:pStyle w:val="Ingenafstand"/>
        <w:ind w:left="3600" w:hanging="3600"/>
        <w:rPr>
          <w:i/>
          <w:iCs/>
          <w:lang w:val="da-DK"/>
        </w:rPr>
      </w:pPr>
      <w:r w:rsidRPr="0015780F">
        <w:rPr>
          <w:i/>
          <w:iCs/>
          <w:lang w:val="da-DK"/>
        </w:rPr>
        <w:t>gastroenterologi, klinisk genetik, pæd. hæmatologi-onkologi, mikrobiologi, neonatologi, pæd. nefrologi,</w:t>
      </w:r>
    </w:p>
    <w:p w14:paraId="0C4AE633" w14:textId="48EB2372" w:rsidR="0015780F" w:rsidRDefault="009542A7" w:rsidP="00C63403">
      <w:pPr>
        <w:pStyle w:val="Ingenafstand"/>
        <w:ind w:left="3600" w:hanging="3600"/>
        <w:rPr>
          <w:lang w:val="da-DK"/>
        </w:rPr>
      </w:pPr>
      <w:r w:rsidRPr="0015780F">
        <w:rPr>
          <w:i/>
          <w:iCs/>
          <w:lang w:val="da-DK"/>
        </w:rPr>
        <w:t xml:space="preserve">pæd. neurologi, patologi, pæd. pulmologi, </w:t>
      </w:r>
      <w:r w:rsidR="00D22DAC">
        <w:rPr>
          <w:i/>
          <w:iCs/>
          <w:lang w:val="da-DK"/>
        </w:rPr>
        <w:t xml:space="preserve">pæd. reumatologi, </w:t>
      </w:r>
      <w:r w:rsidRPr="0015780F">
        <w:rPr>
          <w:i/>
          <w:iCs/>
          <w:lang w:val="da-DK"/>
        </w:rPr>
        <w:t>pæd. radiologi, pæd. kirurgi.</w:t>
      </w:r>
      <w:r w:rsidRPr="009542A7">
        <w:rPr>
          <w:lang w:val="da-DK"/>
        </w:rPr>
        <w:t xml:space="preserve"> </w:t>
      </w:r>
    </w:p>
    <w:p w14:paraId="01F8533B" w14:textId="681E0298" w:rsidR="0015780F" w:rsidRDefault="009542A7" w:rsidP="00712ABA">
      <w:pPr>
        <w:pStyle w:val="Ingenafstand"/>
        <w:rPr>
          <w:lang w:val="da-DK"/>
        </w:rPr>
      </w:pPr>
      <w:r w:rsidRPr="009542A7">
        <w:rPr>
          <w:lang w:val="da-DK"/>
        </w:rPr>
        <w:t>Såfremt der mangler enkelte discipliner</w:t>
      </w:r>
      <w:r w:rsidR="0015780F">
        <w:rPr>
          <w:lang w:val="da-DK"/>
        </w:rPr>
        <w:t>,</w:t>
      </w:r>
      <w:r w:rsidRPr="009542A7">
        <w:rPr>
          <w:lang w:val="da-DK"/>
        </w:rPr>
        <w:t xml:space="preserve"> kan programmet planlægges i samarbejde med andet center. </w:t>
      </w:r>
    </w:p>
    <w:p w14:paraId="701DDFAC" w14:textId="77777777" w:rsidR="003E78E2" w:rsidRDefault="003E78E2" w:rsidP="00712ABA">
      <w:pPr>
        <w:pStyle w:val="Ingenafstand"/>
        <w:rPr>
          <w:lang w:val="da-DK"/>
        </w:rPr>
      </w:pPr>
    </w:p>
    <w:p w14:paraId="72B3A294" w14:textId="7070F9F4" w:rsidR="0015780F" w:rsidRDefault="009542A7" w:rsidP="00712ABA">
      <w:pPr>
        <w:pStyle w:val="Ingenafstand"/>
        <w:rPr>
          <w:lang w:val="da-DK"/>
        </w:rPr>
      </w:pPr>
      <w:r w:rsidRPr="009542A7">
        <w:rPr>
          <w:lang w:val="da-DK"/>
        </w:rPr>
        <w:t xml:space="preserve">Øst-Dansk pædiatrisk infektionsmedicinsk-center: </w:t>
      </w:r>
      <w:r w:rsidR="0015780F">
        <w:rPr>
          <w:lang w:val="da-DK"/>
        </w:rPr>
        <w:tab/>
      </w:r>
      <w:r w:rsidRPr="009542A7">
        <w:rPr>
          <w:lang w:val="da-DK"/>
        </w:rPr>
        <w:t xml:space="preserve">Hvidovre / Rigshospitalet </w:t>
      </w:r>
    </w:p>
    <w:p w14:paraId="726E8CF0" w14:textId="489A87B2" w:rsidR="0015780F" w:rsidRDefault="009542A7" w:rsidP="00712ABA">
      <w:pPr>
        <w:pStyle w:val="Ingenafstand"/>
        <w:rPr>
          <w:lang w:val="da-DK"/>
        </w:rPr>
      </w:pPr>
      <w:r w:rsidRPr="009542A7">
        <w:rPr>
          <w:lang w:val="da-DK"/>
        </w:rPr>
        <w:t xml:space="preserve">Vest-Dansk pædiatrisk infektionsmedicinsk- center: </w:t>
      </w:r>
      <w:r w:rsidR="0015780F">
        <w:rPr>
          <w:lang w:val="da-DK"/>
        </w:rPr>
        <w:tab/>
      </w:r>
      <w:r w:rsidR="000746B8">
        <w:rPr>
          <w:lang w:val="da-DK"/>
        </w:rPr>
        <w:t>Aarhus</w:t>
      </w:r>
      <w:r w:rsidRPr="009542A7">
        <w:rPr>
          <w:lang w:val="da-DK"/>
        </w:rPr>
        <w:t xml:space="preserve"> / Odense </w:t>
      </w:r>
    </w:p>
    <w:p w14:paraId="28646FC6" w14:textId="77777777" w:rsidR="0015780F" w:rsidRDefault="0015780F" w:rsidP="00712ABA">
      <w:pPr>
        <w:pStyle w:val="Ingenafstand"/>
        <w:rPr>
          <w:lang w:val="da-DK"/>
        </w:rPr>
      </w:pPr>
    </w:p>
    <w:p w14:paraId="41F72969" w14:textId="1540843D" w:rsidR="0015780F" w:rsidRDefault="009542A7" w:rsidP="00712ABA">
      <w:pPr>
        <w:pStyle w:val="Ingenafstand"/>
        <w:rPr>
          <w:lang w:val="da-DK"/>
        </w:rPr>
      </w:pPr>
      <w:r w:rsidRPr="009542A7">
        <w:rPr>
          <w:lang w:val="da-DK"/>
        </w:rPr>
        <w:t xml:space="preserve">Flere institutioner kan </w:t>
      </w:r>
      <w:r w:rsidR="00C63403">
        <w:rPr>
          <w:lang w:val="da-DK"/>
        </w:rPr>
        <w:t>indgå i</w:t>
      </w:r>
      <w:r w:rsidRPr="009542A7">
        <w:rPr>
          <w:lang w:val="da-DK"/>
        </w:rPr>
        <w:t xml:space="preserve"> uddannelse</w:t>
      </w:r>
      <w:r w:rsidR="00C63403">
        <w:rPr>
          <w:lang w:val="da-DK"/>
        </w:rPr>
        <w:t>sforløbet</w:t>
      </w:r>
      <w:r w:rsidR="0092510E">
        <w:rPr>
          <w:lang w:val="da-DK"/>
        </w:rPr>
        <w:t>, inklusiv</w:t>
      </w:r>
      <w:r w:rsidR="00C63403">
        <w:rPr>
          <w:lang w:val="da-DK"/>
        </w:rPr>
        <w:t>e</w:t>
      </w:r>
      <w:r w:rsidR="0092510E">
        <w:rPr>
          <w:lang w:val="da-DK"/>
        </w:rPr>
        <w:t xml:space="preserve"> afdelinger i udlandet</w:t>
      </w:r>
      <w:r w:rsidRPr="009542A7">
        <w:rPr>
          <w:lang w:val="da-DK"/>
        </w:rPr>
        <w:t xml:space="preserve">. </w:t>
      </w:r>
      <w:r w:rsidR="003815D1" w:rsidRPr="009542A7">
        <w:rPr>
          <w:lang w:val="da-DK"/>
        </w:rPr>
        <w:t>Det anerkendes at fleksibilitet er yderst væsentligt for at opnå sammenhæng mellem de enkelte elementer.</w:t>
      </w:r>
    </w:p>
    <w:p w14:paraId="2AD5BB0C" w14:textId="77777777" w:rsidR="0092510E" w:rsidRDefault="0092510E" w:rsidP="00712ABA">
      <w:pPr>
        <w:pStyle w:val="Ingenafstand"/>
        <w:rPr>
          <w:lang w:val="da-DK"/>
        </w:rPr>
      </w:pPr>
    </w:p>
    <w:p w14:paraId="569E9FA5" w14:textId="0A3C6D8D" w:rsidR="0015780F" w:rsidRDefault="009542A7" w:rsidP="00712ABA">
      <w:pPr>
        <w:pStyle w:val="Ingenafstand"/>
        <w:rPr>
          <w:lang w:val="da-DK"/>
        </w:rPr>
      </w:pPr>
      <w:r w:rsidRPr="0015780F">
        <w:rPr>
          <w:b/>
          <w:bCs/>
          <w:lang w:val="da-DK"/>
        </w:rPr>
        <w:t xml:space="preserve">Pædiatrisk Infektionsmedicinsk </w:t>
      </w:r>
      <w:r w:rsidR="00CF47F3">
        <w:rPr>
          <w:b/>
          <w:bCs/>
          <w:lang w:val="da-DK"/>
        </w:rPr>
        <w:t>hovedvejleder</w:t>
      </w:r>
      <w:r w:rsidRPr="009542A7">
        <w:rPr>
          <w:lang w:val="da-DK"/>
        </w:rPr>
        <w:t xml:space="preserve"> er ansvarlig for hele uddannelsesforløbet. Baggrund: Enten certificeret </w:t>
      </w:r>
      <w:r w:rsidR="00C01FD6">
        <w:rPr>
          <w:lang w:val="da-DK"/>
        </w:rPr>
        <w:t>infektionspædiatrisk ekspert</w:t>
      </w:r>
      <w:r w:rsidRPr="009542A7">
        <w:rPr>
          <w:lang w:val="da-DK"/>
        </w:rPr>
        <w:t xml:space="preserve"> eller pædiatrisk speciallæge med mindst 5 års bred praktisk erfaring i klinisk pædiatrisk infektionsmedicin, uddannelse og forskning. </w:t>
      </w:r>
    </w:p>
    <w:p w14:paraId="4CFDEC65" w14:textId="77777777" w:rsidR="0015780F" w:rsidRDefault="0015780F" w:rsidP="00712ABA">
      <w:pPr>
        <w:pStyle w:val="Ingenafstand"/>
        <w:rPr>
          <w:lang w:val="da-DK"/>
        </w:rPr>
      </w:pPr>
    </w:p>
    <w:p w14:paraId="0482DF04" w14:textId="5849733A" w:rsidR="006F4897" w:rsidRDefault="009542A7" w:rsidP="00712ABA">
      <w:pPr>
        <w:pStyle w:val="Ingenafstand"/>
        <w:rPr>
          <w:lang w:val="da-DK"/>
        </w:rPr>
      </w:pPr>
      <w:r w:rsidRPr="0015780F">
        <w:rPr>
          <w:b/>
          <w:bCs/>
          <w:lang w:val="da-DK"/>
        </w:rPr>
        <w:t xml:space="preserve">Pædiatrisk </w:t>
      </w:r>
      <w:r w:rsidR="00F04761">
        <w:rPr>
          <w:b/>
          <w:bCs/>
          <w:lang w:val="da-DK"/>
        </w:rPr>
        <w:t>I</w:t>
      </w:r>
      <w:r w:rsidRPr="0015780F">
        <w:rPr>
          <w:b/>
          <w:bCs/>
          <w:lang w:val="da-DK"/>
        </w:rPr>
        <w:t>nfektionsmedicinsk</w:t>
      </w:r>
      <w:r w:rsidR="00CF47F3">
        <w:rPr>
          <w:b/>
          <w:bCs/>
          <w:lang w:val="da-DK"/>
        </w:rPr>
        <w:t xml:space="preserve"> medvejleder </w:t>
      </w:r>
      <w:r w:rsidRPr="009542A7">
        <w:rPr>
          <w:lang w:val="da-DK"/>
        </w:rPr>
        <w:t xml:space="preserve">er ansvarlig for delelement af programmet i samarbejde med </w:t>
      </w:r>
      <w:r w:rsidR="00F04761">
        <w:rPr>
          <w:lang w:val="da-DK"/>
        </w:rPr>
        <w:t>hovedvej</w:t>
      </w:r>
      <w:r w:rsidRPr="009542A7">
        <w:rPr>
          <w:lang w:val="da-DK"/>
        </w:rPr>
        <w:t xml:space="preserve">lederen. </w:t>
      </w:r>
    </w:p>
    <w:p w14:paraId="75772F30" w14:textId="77777777" w:rsidR="006F4897" w:rsidRDefault="006F4897" w:rsidP="00712ABA">
      <w:pPr>
        <w:pStyle w:val="Ingenafstand"/>
        <w:rPr>
          <w:lang w:val="da-DK"/>
        </w:rPr>
      </w:pPr>
    </w:p>
    <w:p w14:paraId="6F977DFF" w14:textId="77777777" w:rsidR="006F4897" w:rsidRDefault="009542A7" w:rsidP="00712ABA">
      <w:pPr>
        <w:pStyle w:val="Ingenafstand"/>
        <w:rPr>
          <w:lang w:val="da-DK"/>
        </w:rPr>
      </w:pPr>
      <w:r w:rsidRPr="006F4897">
        <w:rPr>
          <w:b/>
          <w:bCs/>
          <w:lang w:val="da-DK"/>
        </w:rPr>
        <w:t>Godkendelse</w:t>
      </w:r>
      <w:r w:rsidRPr="009542A7">
        <w:rPr>
          <w:lang w:val="da-DK"/>
        </w:rPr>
        <w:t xml:space="preserve"> </w:t>
      </w:r>
    </w:p>
    <w:p w14:paraId="5D992A35" w14:textId="4B437305" w:rsidR="009542A7" w:rsidRDefault="009542A7" w:rsidP="00712ABA">
      <w:pPr>
        <w:pStyle w:val="Ingenafstand"/>
        <w:rPr>
          <w:lang w:val="da-DK"/>
        </w:rPr>
      </w:pPr>
      <w:r w:rsidRPr="009542A7">
        <w:rPr>
          <w:lang w:val="da-DK"/>
        </w:rPr>
        <w:t>Det enkelte uddannelsesforløb skal udformes i samarbejde mellem uddannelsessøgende og uddannelsesleder, og skal godkendes i DPS´ uddannelsesudvalg</w:t>
      </w:r>
      <w:r w:rsidR="00C01FD6">
        <w:rPr>
          <w:lang w:val="da-DK"/>
        </w:rPr>
        <w:t>.</w:t>
      </w:r>
    </w:p>
    <w:p w14:paraId="740349D6" w14:textId="3D349E10" w:rsidR="009542A7" w:rsidRDefault="009542A7" w:rsidP="00712ABA">
      <w:pPr>
        <w:pStyle w:val="Ingenafstand"/>
        <w:rPr>
          <w:lang w:val="da-DK"/>
        </w:rPr>
      </w:pPr>
    </w:p>
    <w:p w14:paraId="1142B3EE" w14:textId="4A364B3A" w:rsidR="00484117" w:rsidRPr="00484117" w:rsidRDefault="00484117" w:rsidP="00712ABA">
      <w:pPr>
        <w:pStyle w:val="Ingenafstand"/>
        <w:rPr>
          <w:b/>
          <w:bCs/>
          <w:lang w:val="da-DK"/>
        </w:rPr>
      </w:pPr>
      <w:r w:rsidRPr="00484117">
        <w:rPr>
          <w:b/>
          <w:bCs/>
          <w:lang w:val="da-DK"/>
        </w:rPr>
        <w:t>Grundelementer</w:t>
      </w:r>
      <w:r w:rsidR="0092510E">
        <w:rPr>
          <w:b/>
          <w:bCs/>
          <w:lang w:val="da-DK"/>
        </w:rPr>
        <w:t xml:space="preserve"> i uddannelsen</w:t>
      </w:r>
      <w:r w:rsidRPr="00484117">
        <w:rPr>
          <w:b/>
          <w:bCs/>
          <w:lang w:val="da-DK"/>
        </w:rPr>
        <w:t xml:space="preserve">, oversigt </w:t>
      </w:r>
    </w:p>
    <w:p w14:paraId="7ED7FA52" w14:textId="0796C021" w:rsidR="00484117" w:rsidRDefault="00484117" w:rsidP="008C7180">
      <w:pPr>
        <w:pStyle w:val="Ingenafstand"/>
        <w:numPr>
          <w:ilvl w:val="0"/>
          <w:numId w:val="12"/>
        </w:numPr>
        <w:rPr>
          <w:lang w:val="da-DK"/>
        </w:rPr>
      </w:pPr>
      <w:r>
        <w:rPr>
          <w:lang w:val="da-DK"/>
        </w:rPr>
        <w:t>Epidemiologi</w:t>
      </w:r>
    </w:p>
    <w:p w14:paraId="3D5555F4" w14:textId="37B585C8" w:rsidR="00484117" w:rsidRDefault="00484117" w:rsidP="008C7180">
      <w:pPr>
        <w:pStyle w:val="Ingenafstand"/>
        <w:numPr>
          <w:ilvl w:val="0"/>
          <w:numId w:val="12"/>
        </w:numPr>
        <w:rPr>
          <w:lang w:val="da-DK"/>
        </w:rPr>
      </w:pPr>
      <w:r>
        <w:rPr>
          <w:lang w:val="da-DK"/>
        </w:rPr>
        <w:t>Fysiologi</w:t>
      </w:r>
    </w:p>
    <w:p w14:paraId="49DA109D" w14:textId="6384DA80" w:rsidR="00484117" w:rsidRDefault="00484117" w:rsidP="008C7180">
      <w:pPr>
        <w:pStyle w:val="Ingenafstand"/>
        <w:numPr>
          <w:ilvl w:val="0"/>
          <w:numId w:val="12"/>
        </w:numPr>
        <w:rPr>
          <w:lang w:val="da-DK"/>
        </w:rPr>
      </w:pPr>
      <w:r>
        <w:rPr>
          <w:lang w:val="da-DK"/>
        </w:rPr>
        <w:t>Patofysiologi</w:t>
      </w:r>
    </w:p>
    <w:p w14:paraId="7ABF4EF1" w14:textId="0F245E9E" w:rsidR="00484117" w:rsidRDefault="00484117" w:rsidP="008C7180">
      <w:pPr>
        <w:pStyle w:val="Ingenafstand"/>
        <w:numPr>
          <w:ilvl w:val="0"/>
          <w:numId w:val="12"/>
        </w:numPr>
        <w:rPr>
          <w:lang w:val="da-DK"/>
        </w:rPr>
      </w:pPr>
      <w:r>
        <w:rPr>
          <w:lang w:val="da-DK"/>
        </w:rPr>
        <w:t>Diagnostik</w:t>
      </w:r>
    </w:p>
    <w:p w14:paraId="014E7D5D" w14:textId="0A87974F" w:rsidR="00484117" w:rsidRDefault="00484117" w:rsidP="008C7180">
      <w:pPr>
        <w:pStyle w:val="Ingenafstand"/>
        <w:numPr>
          <w:ilvl w:val="0"/>
          <w:numId w:val="12"/>
        </w:numPr>
        <w:rPr>
          <w:lang w:val="da-DK"/>
        </w:rPr>
      </w:pPr>
      <w:r>
        <w:rPr>
          <w:lang w:val="da-DK"/>
        </w:rPr>
        <w:t>Sygdomme</w:t>
      </w:r>
    </w:p>
    <w:p w14:paraId="0EC46E2B" w14:textId="3E38D7AB" w:rsidR="00484117" w:rsidRDefault="00484117" w:rsidP="008C7180">
      <w:pPr>
        <w:pStyle w:val="Ingenafstand"/>
        <w:numPr>
          <w:ilvl w:val="0"/>
          <w:numId w:val="12"/>
        </w:numPr>
        <w:rPr>
          <w:lang w:val="da-DK"/>
        </w:rPr>
      </w:pPr>
      <w:r>
        <w:rPr>
          <w:lang w:val="da-DK"/>
        </w:rPr>
        <w:t>Behandling</w:t>
      </w:r>
    </w:p>
    <w:p w14:paraId="25B696C3" w14:textId="520EB6DA" w:rsidR="00484117" w:rsidRDefault="00484117" w:rsidP="008C7180">
      <w:pPr>
        <w:pStyle w:val="Ingenafstand"/>
        <w:numPr>
          <w:ilvl w:val="0"/>
          <w:numId w:val="12"/>
        </w:numPr>
        <w:rPr>
          <w:lang w:val="da-DK"/>
        </w:rPr>
      </w:pPr>
      <w:r>
        <w:rPr>
          <w:lang w:val="da-DK"/>
        </w:rPr>
        <w:t>Farmakologi</w:t>
      </w:r>
    </w:p>
    <w:p w14:paraId="1989AF8D" w14:textId="78CF8F19" w:rsidR="00484117" w:rsidRDefault="00484117" w:rsidP="008C7180">
      <w:pPr>
        <w:pStyle w:val="Ingenafstand"/>
        <w:numPr>
          <w:ilvl w:val="0"/>
          <w:numId w:val="12"/>
        </w:numPr>
        <w:rPr>
          <w:lang w:val="da-DK"/>
        </w:rPr>
      </w:pPr>
      <w:r>
        <w:rPr>
          <w:lang w:val="da-DK"/>
        </w:rPr>
        <w:t>Komplikationer</w:t>
      </w:r>
    </w:p>
    <w:p w14:paraId="4DB1AD43" w14:textId="23114C3C" w:rsidR="00484117" w:rsidRDefault="00484117" w:rsidP="008C7180">
      <w:pPr>
        <w:pStyle w:val="Ingenafstand"/>
        <w:numPr>
          <w:ilvl w:val="0"/>
          <w:numId w:val="12"/>
        </w:numPr>
        <w:rPr>
          <w:lang w:val="da-DK"/>
        </w:rPr>
      </w:pPr>
      <w:r>
        <w:rPr>
          <w:lang w:val="da-DK"/>
        </w:rPr>
        <w:t>Forebyggelse</w:t>
      </w:r>
    </w:p>
    <w:p w14:paraId="69A669AB" w14:textId="6D18D778" w:rsidR="00484117" w:rsidRDefault="00484117" w:rsidP="008C7180">
      <w:pPr>
        <w:pStyle w:val="Ingenafstand"/>
        <w:numPr>
          <w:ilvl w:val="0"/>
          <w:numId w:val="12"/>
        </w:numPr>
        <w:rPr>
          <w:lang w:val="da-DK"/>
        </w:rPr>
      </w:pPr>
      <w:r>
        <w:rPr>
          <w:lang w:val="da-DK"/>
        </w:rPr>
        <w:t>Vaccination</w:t>
      </w:r>
    </w:p>
    <w:p w14:paraId="6D0EF9A6" w14:textId="7DCCA6DE" w:rsidR="00965AF0" w:rsidRDefault="00965AF0" w:rsidP="008C7180">
      <w:pPr>
        <w:pStyle w:val="Ingenafstand"/>
        <w:numPr>
          <w:ilvl w:val="0"/>
          <w:numId w:val="12"/>
        </w:numPr>
        <w:rPr>
          <w:lang w:val="da-DK"/>
        </w:rPr>
      </w:pPr>
      <w:r>
        <w:rPr>
          <w:lang w:val="da-DK"/>
        </w:rPr>
        <w:t>Etik</w:t>
      </w:r>
    </w:p>
    <w:p w14:paraId="008F2E74" w14:textId="0FF5BC2F" w:rsidR="00484117" w:rsidRDefault="00484117" w:rsidP="00712ABA">
      <w:pPr>
        <w:pStyle w:val="Ingenafstand"/>
        <w:rPr>
          <w:lang w:val="da-DK"/>
        </w:rPr>
      </w:pPr>
    </w:p>
    <w:p w14:paraId="4298581A" w14:textId="61FF9E08" w:rsidR="00484117" w:rsidRDefault="00484117" w:rsidP="00712ABA">
      <w:pPr>
        <w:pStyle w:val="Ingenafstand"/>
        <w:rPr>
          <w:lang w:val="da-DK"/>
        </w:rPr>
      </w:pPr>
    </w:p>
    <w:p w14:paraId="265E8614" w14:textId="77777777" w:rsidR="00C01FD6" w:rsidRDefault="00C01FD6" w:rsidP="00712ABA">
      <w:pPr>
        <w:pStyle w:val="Ingenafstand"/>
        <w:rPr>
          <w:lang w:val="da-DK"/>
        </w:rPr>
      </w:pPr>
    </w:p>
    <w:p w14:paraId="462F8781" w14:textId="61319C80" w:rsidR="00484117" w:rsidRDefault="00484117" w:rsidP="00712ABA">
      <w:pPr>
        <w:pStyle w:val="Ingenafstand"/>
        <w:rPr>
          <w:lang w:val="da-DK"/>
        </w:rPr>
      </w:pPr>
      <w:r w:rsidRPr="00484117">
        <w:rPr>
          <w:b/>
          <w:bCs/>
          <w:lang w:val="da-DK"/>
        </w:rPr>
        <w:t>Værktøjer</w:t>
      </w:r>
      <w:r w:rsidRPr="00484117">
        <w:rPr>
          <w:lang w:val="da-DK"/>
        </w:rPr>
        <w:t xml:space="preserve"> </w:t>
      </w:r>
      <w:r w:rsidR="0092510E" w:rsidRPr="0092510E">
        <w:rPr>
          <w:b/>
          <w:bCs/>
          <w:lang w:val="da-DK"/>
        </w:rPr>
        <w:t>til opnåelse af kompetencer</w:t>
      </w:r>
    </w:p>
    <w:p w14:paraId="34207B53" w14:textId="1998151E" w:rsidR="00484117" w:rsidRDefault="00484117" w:rsidP="00712ABA">
      <w:pPr>
        <w:pStyle w:val="Ingenafstand"/>
        <w:rPr>
          <w:lang w:val="da-DK"/>
        </w:rPr>
      </w:pPr>
      <w:r w:rsidRPr="00BC148A">
        <w:rPr>
          <w:b/>
          <w:bCs/>
          <w:lang w:val="da-DK"/>
        </w:rPr>
        <w:t xml:space="preserve">Teori </w:t>
      </w:r>
      <w:r>
        <w:rPr>
          <w:lang w:val="da-DK"/>
        </w:rPr>
        <w:tab/>
      </w:r>
      <w:r>
        <w:rPr>
          <w:lang w:val="da-DK"/>
        </w:rPr>
        <w:tab/>
      </w:r>
      <w:r w:rsidRPr="00484117">
        <w:rPr>
          <w:lang w:val="da-DK"/>
        </w:rPr>
        <w:t xml:space="preserve">Selvstudium </w:t>
      </w:r>
    </w:p>
    <w:p w14:paraId="60152AA0" w14:textId="5F547752" w:rsidR="00484117" w:rsidRDefault="00484117" w:rsidP="00484117">
      <w:pPr>
        <w:pStyle w:val="Ingenafstand"/>
        <w:ind w:left="1440"/>
        <w:rPr>
          <w:lang w:val="da-DK"/>
        </w:rPr>
      </w:pPr>
      <w:r w:rsidRPr="00484117">
        <w:rPr>
          <w:lang w:val="da-DK"/>
        </w:rPr>
        <w:t xml:space="preserve">Kurser </w:t>
      </w:r>
    </w:p>
    <w:p w14:paraId="46726F69" w14:textId="34072AB7" w:rsidR="000746B8" w:rsidRDefault="000746B8" w:rsidP="00484117">
      <w:pPr>
        <w:pStyle w:val="Ingenafstand"/>
        <w:ind w:left="1440"/>
        <w:rPr>
          <w:lang w:val="da-DK"/>
        </w:rPr>
      </w:pPr>
      <w:r>
        <w:rPr>
          <w:lang w:val="da-DK"/>
        </w:rPr>
        <w:t>Konferencer</w:t>
      </w:r>
    </w:p>
    <w:p w14:paraId="5A611E67" w14:textId="77777777" w:rsidR="00484117" w:rsidRDefault="00484117" w:rsidP="00484117">
      <w:pPr>
        <w:pStyle w:val="Ingenafstand"/>
        <w:ind w:left="720" w:firstLine="720"/>
        <w:rPr>
          <w:lang w:val="da-DK"/>
        </w:rPr>
      </w:pPr>
      <w:r w:rsidRPr="00484117">
        <w:rPr>
          <w:lang w:val="da-DK"/>
        </w:rPr>
        <w:t xml:space="preserve">Fokuserede ophold </w:t>
      </w:r>
    </w:p>
    <w:p w14:paraId="35544939" w14:textId="6B548510" w:rsidR="00484117" w:rsidRDefault="00484117" w:rsidP="00712ABA">
      <w:pPr>
        <w:pStyle w:val="Ingenafstand"/>
        <w:rPr>
          <w:lang w:val="da-DK"/>
        </w:rPr>
      </w:pPr>
      <w:r w:rsidRPr="00BC148A">
        <w:rPr>
          <w:b/>
          <w:bCs/>
          <w:lang w:val="da-DK"/>
        </w:rPr>
        <w:t xml:space="preserve">Klinik </w:t>
      </w:r>
      <w:r w:rsidRPr="00BC148A">
        <w:rPr>
          <w:lang w:val="da-DK"/>
        </w:rPr>
        <w:tab/>
      </w:r>
      <w:r>
        <w:rPr>
          <w:lang w:val="da-DK"/>
        </w:rPr>
        <w:tab/>
      </w:r>
      <w:r w:rsidRPr="00484117">
        <w:rPr>
          <w:lang w:val="da-DK"/>
        </w:rPr>
        <w:t xml:space="preserve">Fokuserede ophold </w:t>
      </w:r>
    </w:p>
    <w:p w14:paraId="2E27D92A" w14:textId="6CD26AB4" w:rsidR="00484117" w:rsidRDefault="00484117" w:rsidP="00712ABA">
      <w:pPr>
        <w:pStyle w:val="Ingenafstand"/>
        <w:rPr>
          <w:lang w:val="da-DK"/>
        </w:rPr>
      </w:pPr>
      <w:r w:rsidRPr="00BC148A">
        <w:rPr>
          <w:b/>
          <w:bCs/>
          <w:lang w:val="da-DK"/>
        </w:rPr>
        <w:t>Procedurer</w:t>
      </w:r>
      <w:r w:rsidRPr="00BC148A">
        <w:rPr>
          <w:lang w:val="da-DK"/>
        </w:rPr>
        <w:t xml:space="preserve"> </w:t>
      </w:r>
      <w:r>
        <w:rPr>
          <w:lang w:val="da-DK"/>
        </w:rPr>
        <w:tab/>
      </w:r>
      <w:r w:rsidR="000746B8">
        <w:rPr>
          <w:lang w:val="da-DK"/>
        </w:rPr>
        <w:t>Mesterlære</w:t>
      </w:r>
      <w:r w:rsidRPr="00484117">
        <w:rPr>
          <w:lang w:val="da-DK"/>
        </w:rPr>
        <w:t xml:space="preserve"> </w:t>
      </w:r>
    </w:p>
    <w:p w14:paraId="7E52BEFA" w14:textId="22DB57BE" w:rsidR="00484117" w:rsidRDefault="00484117" w:rsidP="00712ABA">
      <w:pPr>
        <w:pStyle w:val="Ingenafstand"/>
        <w:rPr>
          <w:lang w:val="da-DK"/>
        </w:rPr>
      </w:pPr>
      <w:r w:rsidRPr="00BC148A">
        <w:rPr>
          <w:b/>
          <w:bCs/>
          <w:lang w:val="da-DK"/>
        </w:rPr>
        <w:t xml:space="preserve">Evaluering </w:t>
      </w:r>
      <w:r>
        <w:rPr>
          <w:b/>
          <w:bCs/>
          <w:i/>
          <w:iCs/>
          <w:lang w:val="da-DK"/>
        </w:rPr>
        <w:tab/>
      </w:r>
      <w:r w:rsidR="003005E2">
        <w:rPr>
          <w:lang w:val="da-DK"/>
        </w:rPr>
        <w:t>Hovedvejleder</w:t>
      </w:r>
    </w:p>
    <w:p w14:paraId="7DCC2912" w14:textId="1B567051" w:rsidR="00484117" w:rsidRDefault="003005E2" w:rsidP="00484117">
      <w:pPr>
        <w:pStyle w:val="Ingenafstand"/>
        <w:ind w:left="720" w:firstLine="720"/>
        <w:rPr>
          <w:lang w:val="da-DK"/>
        </w:rPr>
      </w:pPr>
      <w:r>
        <w:rPr>
          <w:lang w:val="da-DK"/>
        </w:rPr>
        <w:t>Medvejleder(e)</w:t>
      </w:r>
    </w:p>
    <w:p w14:paraId="2DCE7D3C" w14:textId="77777777" w:rsidR="00484117" w:rsidRDefault="00484117" w:rsidP="00484117">
      <w:pPr>
        <w:pStyle w:val="Ingenafstand"/>
        <w:ind w:left="1440"/>
        <w:rPr>
          <w:lang w:val="da-DK"/>
        </w:rPr>
      </w:pPr>
      <w:r w:rsidRPr="00484117">
        <w:rPr>
          <w:lang w:val="da-DK"/>
        </w:rPr>
        <w:t xml:space="preserve">Uddannelsessøgende </w:t>
      </w:r>
    </w:p>
    <w:p w14:paraId="3556A770" w14:textId="4164CE3C" w:rsidR="00484117" w:rsidRDefault="00484117" w:rsidP="00484117">
      <w:pPr>
        <w:pStyle w:val="Ingenafstand"/>
        <w:ind w:left="1440"/>
        <w:rPr>
          <w:lang w:val="da-DK"/>
        </w:rPr>
      </w:pPr>
      <w:r w:rsidRPr="00484117">
        <w:rPr>
          <w:lang w:val="da-DK"/>
        </w:rPr>
        <w:t>Kompetence</w:t>
      </w:r>
      <w:r w:rsidR="00C01FD6">
        <w:rPr>
          <w:lang w:val="da-DK"/>
        </w:rPr>
        <w:t>god</w:t>
      </w:r>
      <w:r w:rsidRPr="00484117">
        <w:rPr>
          <w:lang w:val="da-DK"/>
        </w:rPr>
        <w:t>kendelse</w:t>
      </w:r>
    </w:p>
    <w:p w14:paraId="12D1FCA0" w14:textId="2972CFE3" w:rsidR="00484117" w:rsidRPr="00484117" w:rsidRDefault="00484117" w:rsidP="00484117">
      <w:pPr>
        <w:pStyle w:val="Ingenafstand"/>
        <w:ind w:left="1440"/>
        <w:rPr>
          <w:b/>
          <w:bCs/>
          <w:i/>
          <w:iCs/>
          <w:lang w:val="da-DK"/>
        </w:rPr>
      </w:pPr>
      <w:r w:rsidRPr="00484117">
        <w:rPr>
          <w:lang w:val="da-DK"/>
        </w:rPr>
        <w:t xml:space="preserve">Fuldførelse af superviseret program </w:t>
      </w:r>
    </w:p>
    <w:p w14:paraId="3CE4258A" w14:textId="348CA7AA" w:rsidR="00484117" w:rsidRDefault="00484117" w:rsidP="00712ABA">
      <w:pPr>
        <w:pStyle w:val="Ingenafstand"/>
        <w:rPr>
          <w:lang w:val="da-DK"/>
        </w:rPr>
      </w:pPr>
    </w:p>
    <w:p w14:paraId="2656D698" w14:textId="77777777" w:rsidR="00C01FD6" w:rsidRDefault="00C01FD6" w:rsidP="00712ABA">
      <w:pPr>
        <w:pStyle w:val="Ingenafstand"/>
        <w:rPr>
          <w:b/>
          <w:bCs/>
          <w:lang w:val="da-DK"/>
        </w:rPr>
      </w:pPr>
    </w:p>
    <w:p w14:paraId="1308F037" w14:textId="5348AE62" w:rsidR="00681A51" w:rsidRPr="00681A51" w:rsidRDefault="00681A51" w:rsidP="00712ABA">
      <w:pPr>
        <w:pStyle w:val="Ingenafstand"/>
        <w:rPr>
          <w:b/>
          <w:bCs/>
          <w:lang w:val="da-DK"/>
        </w:rPr>
      </w:pPr>
      <w:r w:rsidRPr="00681A51">
        <w:rPr>
          <w:b/>
          <w:bCs/>
          <w:lang w:val="da-DK"/>
        </w:rPr>
        <w:t>TEORI</w:t>
      </w:r>
    </w:p>
    <w:p w14:paraId="195BFC70" w14:textId="77777777" w:rsidR="00C01FD6" w:rsidRPr="00C01FD6" w:rsidRDefault="00C01FD6" w:rsidP="00C01FD6">
      <w:pPr>
        <w:rPr>
          <w:rFonts w:asciiTheme="minorHAnsi" w:hAnsiTheme="minorHAnsi" w:cstheme="minorHAnsi"/>
          <w:b/>
          <w:bCs/>
          <w:sz w:val="22"/>
          <w:szCs w:val="22"/>
        </w:rPr>
      </w:pPr>
      <w:r w:rsidRPr="00C01FD6">
        <w:rPr>
          <w:rFonts w:asciiTheme="minorHAnsi" w:hAnsiTheme="minorHAnsi" w:cstheme="minorHAnsi"/>
          <w:b/>
          <w:bCs/>
          <w:sz w:val="22"/>
          <w:szCs w:val="22"/>
        </w:rPr>
        <w:t>Anbefalet litteratur</w:t>
      </w:r>
    </w:p>
    <w:p w14:paraId="78F0084F" w14:textId="77777777" w:rsidR="00C01FD6" w:rsidRPr="00C01FD6" w:rsidRDefault="00C01FD6" w:rsidP="00C01FD6">
      <w:pPr>
        <w:pStyle w:val="Ingenafstand"/>
        <w:spacing w:line="276" w:lineRule="auto"/>
        <w:rPr>
          <w:rFonts w:cstheme="minorHAnsi"/>
        </w:rPr>
      </w:pPr>
      <w:r w:rsidRPr="00C01FD6">
        <w:rPr>
          <w:rFonts w:cstheme="minorHAnsi"/>
          <w:lang w:val="da-DK"/>
        </w:rPr>
        <w:t xml:space="preserve">Teoretiske kompetencer kan erhverves ved selvstudium på mange måder. </w:t>
      </w:r>
      <w:r w:rsidRPr="00C01FD6">
        <w:rPr>
          <w:rFonts w:cstheme="minorHAnsi"/>
        </w:rPr>
        <w:t>Anbefalet litteratur:</w:t>
      </w:r>
    </w:p>
    <w:p w14:paraId="2B7BC4AC" w14:textId="77777777" w:rsidR="00C01FD6" w:rsidRPr="00C01FD6" w:rsidRDefault="00C01FD6" w:rsidP="00C01FD6">
      <w:pPr>
        <w:pStyle w:val="Ingenafstand"/>
        <w:numPr>
          <w:ilvl w:val="0"/>
          <w:numId w:val="10"/>
        </w:numPr>
        <w:spacing w:line="276" w:lineRule="auto"/>
        <w:rPr>
          <w:rFonts w:cstheme="minorHAnsi"/>
        </w:rPr>
      </w:pPr>
      <w:r w:rsidRPr="00C01FD6">
        <w:rPr>
          <w:rFonts w:cstheme="minorHAnsi"/>
        </w:rPr>
        <w:t xml:space="preserve">Long Sarah S., Pickering Larry K., and Prober Charles G. </w:t>
      </w:r>
      <w:r w:rsidRPr="00C01FD6">
        <w:rPr>
          <w:rStyle w:val="Fremhvning"/>
          <w:rFonts w:cstheme="minorHAnsi"/>
        </w:rPr>
        <w:t>Principles and Practice of Pediatric Infectious Disease</w:t>
      </w:r>
      <w:r w:rsidRPr="00C01FD6">
        <w:rPr>
          <w:rFonts w:cstheme="minorHAnsi"/>
        </w:rPr>
        <w:t xml:space="preserve">. Churchill Livingstone </w:t>
      </w:r>
    </w:p>
    <w:p w14:paraId="4634CBA2" w14:textId="77777777" w:rsidR="00C01FD6" w:rsidRPr="00C01FD6" w:rsidRDefault="00C01FD6" w:rsidP="00C01FD6">
      <w:pPr>
        <w:pStyle w:val="Ingenafstand"/>
        <w:numPr>
          <w:ilvl w:val="0"/>
          <w:numId w:val="10"/>
        </w:numPr>
        <w:spacing w:line="276" w:lineRule="auto"/>
        <w:rPr>
          <w:rFonts w:cstheme="minorHAnsi"/>
        </w:rPr>
      </w:pPr>
      <w:r w:rsidRPr="00C01FD6">
        <w:rPr>
          <w:rFonts w:cstheme="minorHAnsi"/>
        </w:rPr>
        <w:t>Feigin and Cherry’s Textbook of Pediatric Infectious Diseases, Elsevier</w:t>
      </w:r>
    </w:p>
    <w:p w14:paraId="7274D4D3" w14:textId="4E3FFACB" w:rsidR="00C01FD6" w:rsidRPr="00C01FD6" w:rsidRDefault="00C01FD6" w:rsidP="00C01FD6">
      <w:pPr>
        <w:pStyle w:val="Ingenafstand"/>
        <w:numPr>
          <w:ilvl w:val="0"/>
          <w:numId w:val="10"/>
        </w:numPr>
        <w:spacing w:line="276" w:lineRule="auto"/>
        <w:rPr>
          <w:rFonts w:cstheme="minorHAnsi"/>
        </w:rPr>
      </w:pPr>
      <w:r w:rsidRPr="00C01FD6">
        <w:rPr>
          <w:rFonts w:cstheme="minorHAnsi"/>
        </w:rPr>
        <w:t>Sanford guide to antimicrobiobal therapy</w:t>
      </w:r>
    </w:p>
    <w:p w14:paraId="07158DBB" w14:textId="77777777" w:rsidR="00C01FD6" w:rsidRPr="00C01FD6" w:rsidRDefault="00C01FD6" w:rsidP="00C01FD6">
      <w:pPr>
        <w:pStyle w:val="Ingenafstand"/>
        <w:numPr>
          <w:ilvl w:val="0"/>
          <w:numId w:val="10"/>
        </w:numPr>
        <w:spacing w:line="276" w:lineRule="auto"/>
        <w:rPr>
          <w:rFonts w:cstheme="minorHAnsi"/>
          <w:caps/>
        </w:rPr>
      </w:pPr>
      <w:r w:rsidRPr="00C01FD6">
        <w:rPr>
          <w:rFonts w:cstheme="minorHAnsi"/>
          <w:color w:val="3F3F3F"/>
          <w:shd w:val="clear" w:color="auto" w:fill="FFFFFF"/>
        </w:rPr>
        <w:t>Manual of childhood infectious diseases, The Blue Book, ESPID</w:t>
      </w:r>
    </w:p>
    <w:p w14:paraId="79402C34" w14:textId="077035AF" w:rsidR="003B4F39" w:rsidRPr="00F04761" w:rsidRDefault="003B4F39" w:rsidP="00F04761">
      <w:pPr>
        <w:pStyle w:val="Ingenafstand"/>
      </w:pPr>
    </w:p>
    <w:p w14:paraId="0254535E" w14:textId="6E95317C" w:rsidR="003B4F39" w:rsidRPr="00F04761" w:rsidRDefault="00F04761" w:rsidP="00F04761">
      <w:pPr>
        <w:pStyle w:val="Ingenafstand"/>
        <w:rPr>
          <w:b/>
          <w:bCs/>
          <w:iCs/>
          <w:caps/>
        </w:rPr>
      </w:pPr>
      <w:r w:rsidRPr="00F04761">
        <w:rPr>
          <w:b/>
          <w:bCs/>
          <w:iCs/>
        </w:rPr>
        <w:t>Kurser</w:t>
      </w:r>
      <w:r w:rsidR="00230747">
        <w:rPr>
          <w:b/>
          <w:bCs/>
          <w:iCs/>
        </w:rPr>
        <w:t xml:space="preserve"> </w:t>
      </w:r>
      <w:proofErr w:type="gramStart"/>
      <w:r w:rsidR="00230747">
        <w:rPr>
          <w:b/>
          <w:bCs/>
          <w:iCs/>
        </w:rPr>
        <w:t>og</w:t>
      </w:r>
      <w:proofErr w:type="gramEnd"/>
      <w:r w:rsidR="00230747">
        <w:rPr>
          <w:b/>
          <w:bCs/>
          <w:iCs/>
        </w:rPr>
        <w:t xml:space="preserve"> konferencer</w:t>
      </w:r>
    </w:p>
    <w:p w14:paraId="723D2442" w14:textId="7908BB79" w:rsidR="003B4F39" w:rsidRPr="00F04761" w:rsidRDefault="003B4F39" w:rsidP="00F04761">
      <w:pPr>
        <w:pStyle w:val="Ingenafstand"/>
      </w:pPr>
      <w:r w:rsidRPr="00F04761">
        <w:t xml:space="preserve">Der forventes deltagelse i kurser </w:t>
      </w:r>
      <w:proofErr w:type="gramStart"/>
      <w:r w:rsidRPr="00F04761">
        <w:t>og</w:t>
      </w:r>
      <w:proofErr w:type="gramEnd"/>
      <w:r w:rsidRPr="00F04761">
        <w:t xml:space="preserve"> videnskabelige møder nationalt og internationalt. Obligatoriske kurser</w:t>
      </w:r>
      <w:r w:rsidR="00230747">
        <w:t>:</w:t>
      </w:r>
    </w:p>
    <w:p w14:paraId="2EA4F9AE" w14:textId="2FC654A0" w:rsidR="003B4F39" w:rsidRPr="00F04761" w:rsidRDefault="003B4F39" w:rsidP="00F04761">
      <w:pPr>
        <w:pStyle w:val="Ingenafstand"/>
        <w:numPr>
          <w:ilvl w:val="0"/>
          <w:numId w:val="4"/>
        </w:numPr>
      </w:pPr>
      <w:r w:rsidRPr="00F04761">
        <w:rPr>
          <w:rStyle w:val="A3"/>
          <w:rFonts w:cstheme="minorHAnsi"/>
        </w:rPr>
        <w:t xml:space="preserve">Hot Topics in Infection and Immunity in Children, Oxford (deltagelse i 2 kurser kræves). </w:t>
      </w:r>
    </w:p>
    <w:p w14:paraId="0A0B4BE0" w14:textId="6C9846AC" w:rsidR="003B4F39" w:rsidRPr="00230747" w:rsidRDefault="003B4F39" w:rsidP="00F04761">
      <w:pPr>
        <w:pStyle w:val="Ingenafstand"/>
        <w:numPr>
          <w:ilvl w:val="0"/>
          <w:numId w:val="4"/>
        </w:numPr>
        <w:rPr>
          <w:rStyle w:val="A3"/>
          <w:rFonts w:cstheme="minorHAnsi"/>
        </w:rPr>
      </w:pPr>
      <w:r w:rsidRPr="00230747">
        <w:rPr>
          <w:rStyle w:val="A3"/>
          <w:rFonts w:cstheme="minorHAnsi"/>
        </w:rPr>
        <w:t>PENTA-ESPID Tr@inforPed Paediatric HIV Infection</w:t>
      </w:r>
    </w:p>
    <w:p w14:paraId="28DC3297" w14:textId="6EB69A6D" w:rsidR="00230747" w:rsidRPr="00230747" w:rsidRDefault="00230747" w:rsidP="00F04761">
      <w:pPr>
        <w:pStyle w:val="Ingenafstand"/>
        <w:numPr>
          <w:ilvl w:val="0"/>
          <w:numId w:val="4"/>
        </w:numPr>
        <w:rPr>
          <w:rFonts w:cstheme="minorHAnsi"/>
          <w:color w:val="000000"/>
        </w:rPr>
      </w:pPr>
      <w:r w:rsidRPr="00230747">
        <w:t>Deltagelse i min. 1 international infektionspædiatrisk kongres (f.eks. European Society for Pediatric Infectious Diseases, ESPID)</w:t>
      </w:r>
    </w:p>
    <w:p w14:paraId="6E4F2734" w14:textId="5CA6870A" w:rsidR="00230747" w:rsidRPr="00230747" w:rsidRDefault="00230747" w:rsidP="00F04761">
      <w:pPr>
        <w:pStyle w:val="Ingenafstand"/>
        <w:numPr>
          <w:ilvl w:val="0"/>
          <w:numId w:val="4"/>
        </w:numPr>
        <w:rPr>
          <w:rStyle w:val="A3"/>
          <w:rFonts w:cstheme="minorHAnsi"/>
          <w:lang w:val="da-DK"/>
        </w:rPr>
      </w:pPr>
      <w:r w:rsidRPr="00230747">
        <w:rPr>
          <w:lang w:val="da-DK"/>
        </w:rPr>
        <w:t>Deltagelse i minimum 2 nationale møder i Dansk infektionspædiatrisk selskab (DIPS) regi</w:t>
      </w:r>
      <w:r>
        <w:rPr>
          <w:lang w:val="da-DK"/>
        </w:rPr>
        <w:t>.</w:t>
      </w:r>
    </w:p>
    <w:p w14:paraId="097F38C0" w14:textId="6BE6E257" w:rsidR="00F427FB" w:rsidRPr="00230747" w:rsidRDefault="00F427FB" w:rsidP="00712ABA">
      <w:pPr>
        <w:pStyle w:val="Ingenafstand"/>
        <w:rPr>
          <w:b/>
          <w:bCs/>
          <w:lang w:val="da-DK"/>
        </w:rPr>
      </w:pPr>
    </w:p>
    <w:p w14:paraId="1A0A858A" w14:textId="71AA7F2C" w:rsidR="00681A51" w:rsidRDefault="0003392A" w:rsidP="00681A51">
      <w:pPr>
        <w:pStyle w:val="Ingenafstand"/>
        <w:rPr>
          <w:b/>
          <w:bCs/>
          <w:lang w:val="da-DK" w:eastAsia="da-DK"/>
        </w:rPr>
      </w:pPr>
      <w:r>
        <w:rPr>
          <w:b/>
          <w:bCs/>
          <w:lang w:val="da-DK" w:eastAsia="da-DK"/>
        </w:rPr>
        <w:t>Teoretiske færdigheder</w:t>
      </w:r>
    </w:p>
    <w:p w14:paraId="34DDBCB0" w14:textId="0C596297" w:rsidR="00EC452B" w:rsidRPr="00712ABA" w:rsidRDefault="00EC452B" w:rsidP="00681A51">
      <w:pPr>
        <w:pStyle w:val="Ingenafstand"/>
        <w:rPr>
          <w:b/>
          <w:bCs/>
          <w:lang w:val="da-DK" w:eastAsia="da-DK"/>
        </w:rPr>
      </w:pPr>
      <w:r>
        <w:rPr>
          <w:lang w:val="da-DK" w:eastAsia="da-DK"/>
        </w:rPr>
        <w:t xml:space="preserve">Fagspecialisten </w:t>
      </w:r>
      <w:r w:rsidR="00AC15D7">
        <w:rPr>
          <w:lang w:val="da-DK" w:eastAsia="da-DK"/>
        </w:rPr>
        <w:t xml:space="preserve">skal efter endt uddannelse </w:t>
      </w:r>
      <w:r w:rsidRPr="00712ABA">
        <w:rPr>
          <w:lang w:val="da-DK" w:eastAsia="da-DK"/>
        </w:rPr>
        <w:t>ha</w:t>
      </w:r>
      <w:r>
        <w:rPr>
          <w:lang w:val="da-DK" w:eastAsia="da-DK"/>
        </w:rPr>
        <w:t>ve opnået følgende kompetencer:</w:t>
      </w:r>
    </w:p>
    <w:p w14:paraId="20B1CB69" w14:textId="77777777" w:rsidR="00681A51" w:rsidRPr="00712ABA" w:rsidRDefault="00681A51" w:rsidP="00681A51">
      <w:pPr>
        <w:pStyle w:val="Ingenafstand"/>
        <w:rPr>
          <w:b/>
          <w:bCs/>
          <w:lang w:val="da-DK" w:eastAsia="da-DK"/>
        </w:rPr>
      </w:pPr>
    </w:p>
    <w:p w14:paraId="5FD55189" w14:textId="4770FBAC" w:rsidR="00681A51" w:rsidRPr="00712ABA" w:rsidRDefault="00681A51" w:rsidP="00681A51">
      <w:pPr>
        <w:pStyle w:val="Ingenafstand"/>
        <w:ind w:left="2160" w:hanging="2160"/>
        <w:rPr>
          <w:lang w:val="da-DK" w:eastAsia="da-DK"/>
        </w:rPr>
      </w:pPr>
      <w:r w:rsidRPr="00712ABA">
        <w:rPr>
          <w:b/>
          <w:bCs/>
          <w:lang w:val="da-DK" w:eastAsia="da-DK"/>
        </w:rPr>
        <w:t>Generelt:</w:t>
      </w:r>
      <w:r w:rsidRPr="00712ABA">
        <w:rPr>
          <w:lang w:val="da-DK" w:eastAsia="da-DK"/>
        </w:rPr>
        <w:t xml:space="preserve"> </w:t>
      </w:r>
      <w:r w:rsidRPr="00712ABA">
        <w:rPr>
          <w:lang w:val="da-DK" w:eastAsia="da-DK"/>
        </w:rPr>
        <w:tab/>
      </w:r>
      <w:r w:rsidR="00EC452B">
        <w:rPr>
          <w:lang w:val="da-DK" w:eastAsia="da-DK"/>
        </w:rPr>
        <w:t>F</w:t>
      </w:r>
      <w:r w:rsidRPr="00712ABA">
        <w:rPr>
          <w:lang w:val="da-DK" w:eastAsia="da-DK"/>
        </w:rPr>
        <w:t>orståelse for de videnskabelige principper for infektionssygdomme, mikrobiologi, virologi, mykologi, parasitologi og immunrespons.</w:t>
      </w:r>
    </w:p>
    <w:p w14:paraId="15A5DF2C" w14:textId="77777777" w:rsidR="00681A51" w:rsidRPr="00712ABA" w:rsidRDefault="00681A51" w:rsidP="00681A51">
      <w:pPr>
        <w:pStyle w:val="Ingenafstand"/>
        <w:rPr>
          <w:lang w:val="da-DK" w:eastAsia="da-DK"/>
        </w:rPr>
      </w:pPr>
      <w:r w:rsidRPr="00712ABA">
        <w:rPr>
          <w:lang w:val="da-DK" w:eastAsia="da-DK"/>
        </w:rPr>
        <w:t> </w:t>
      </w:r>
    </w:p>
    <w:p w14:paraId="176F4BC4" w14:textId="5F0D0AB7" w:rsidR="00681A51" w:rsidRPr="00712ABA" w:rsidRDefault="00681A51" w:rsidP="00681A51">
      <w:pPr>
        <w:pStyle w:val="Ingenafstand"/>
        <w:ind w:left="2160" w:hanging="2160"/>
        <w:rPr>
          <w:lang w:val="da-DK" w:eastAsia="da-DK"/>
        </w:rPr>
      </w:pPr>
      <w:r w:rsidRPr="00712ABA">
        <w:rPr>
          <w:b/>
          <w:bCs/>
          <w:lang w:val="da-DK" w:eastAsia="da-DK"/>
        </w:rPr>
        <w:t>Epidemiologi:</w:t>
      </w:r>
      <w:r w:rsidRPr="00712ABA">
        <w:rPr>
          <w:lang w:val="da-DK" w:eastAsia="da-DK"/>
        </w:rPr>
        <w:t xml:space="preserve"> </w:t>
      </w:r>
      <w:r w:rsidRPr="00712ABA">
        <w:rPr>
          <w:lang w:val="da-DK" w:eastAsia="da-DK"/>
        </w:rPr>
        <w:tab/>
      </w:r>
      <w:r w:rsidR="00AC15D7">
        <w:rPr>
          <w:lang w:val="da-DK" w:eastAsia="da-DK"/>
        </w:rPr>
        <w:t>K</w:t>
      </w:r>
      <w:r w:rsidRPr="00712ABA">
        <w:rPr>
          <w:lang w:val="da-DK" w:eastAsia="da-DK"/>
        </w:rPr>
        <w:t xml:space="preserve">endskab til dødelighed og sygelighed </w:t>
      </w:r>
      <w:r>
        <w:rPr>
          <w:lang w:val="da-DK" w:eastAsia="da-DK"/>
        </w:rPr>
        <w:t>af</w:t>
      </w:r>
      <w:r w:rsidRPr="00712ABA">
        <w:rPr>
          <w:lang w:val="da-DK" w:eastAsia="da-DK"/>
        </w:rPr>
        <w:t xml:space="preserve"> infektionssygdomme og faktorer, der påvirker disse. At have kendskab til metoder til dataindsamling på nationalt og lokalt niveau, herunder anmeldelsespligtige sygdomme.</w:t>
      </w:r>
    </w:p>
    <w:p w14:paraId="23BA5B32" w14:textId="77777777" w:rsidR="00681A51" w:rsidRPr="00712ABA" w:rsidRDefault="00681A51" w:rsidP="00681A51">
      <w:pPr>
        <w:pStyle w:val="Ingenafstand"/>
        <w:rPr>
          <w:lang w:val="da-DK" w:eastAsia="da-DK"/>
        </w:rPr>
      </w:pPr>
      <w:r w:rsidRPr="00712ABA">
        <w:rPr>
          <w:lang w:val="da-DK" w:eastAsia="da-DK"/>
        </w:rPr>
        <w:t> </w:t>
      </w:r>
    </w:p>
    <w:p w14:paraId="3F496175" w14:textId="667A9028" w:rsidR="00681A51" w:rsidRPr="00712ABA" w:rsidRDefault="00681A51" w:rsidP="00681A51">
      <w:pPr>
        <w:pStyle w:val="Ingenafstand"/>
        <w:ind w:left="2160" w:hanging="2160"/>
        <w:rPr>
          <w:lang w:val="da-DK" w:eastAsia="da-DK"/>
        </w:rPr>
      </w:pPr>
      <w:r w:rsidRPr="00712ABA">
        <w:rPr>
          <w:b/>
          <w:bCs/>
          <w:lang w:val="da-DK" w:eastAsia="da-DK"/>
        </w:rPr>
        <w:t>Fysiologi:</w:t>
      </w:r>
      <w:r w:rsidRPr="00712ABA">
        <w:rPr>
          <w:lang w:val="da-DK" w:eastAsia="da-DK"/>
        </w:rPr>
        <w:t xml:space="preserve"> </w:t>
      </w:r>
      <w:r w:rsidRPr="00712ABA">
        <w:rPr>
          <w:lang w:val="da-DK" w:eastAsia="da-DK"/>
        </w:rPr>
        <w:tab/>
      </w:r>
      <w:r w:rsidR="00AC15D7">
        <w:rPr>
          <w:lang w:val="da-DK" w:eastAsia="da-DK"/>
        </w:rPr>
        <w:t>K</w:t>
      </w:r>
      <w:r w:rsidRPr="00712ABA">
        <w:rPr>
          <w:lang w:val="da-DK" w:eastAsia="da-DK"/>
        </w:rPr>
        <w:t>endskab til immunsystemets struktur, funktion og udvikling. At have kendskab til mikrober og værts-patogen-interaktion.</w:t>
      </w:r>
    </w:p>
    <w:p w14:paraId="7D2CAC9A" w14:textId="77777777" w:rsidR="00681A51" w:rsidRPr="00712ABA" w:rsidRDefault="00681A51" w:rsidP="00681A51">
      <w:pPr>
        <w:pStyle w:val="Ingenafstand"/>
        <w:rPr>
          <w:lang w:val="da-DK"/>
        </w:rPr>
      </w:pPr>
    </w:p>
    <w:p w14:paraId="35E68DC0" w14:textId="71B9292A" w:rsidR="00681A51" w:rsidRPr="00712ABA" w:rsidRDefault="00681A51" w:rsidP="00681A51">
      <w:pPr>
        <w:pStyle w:val="Ingenafstand"/>
        <w:ind w:left="2160" w:hanging="2160"/>
        <w:rPr>
          <w:lang w:val="da-DK"/>
        </w:rPr>
      </w:pPr>
      <w:r w:rsidRPr="00712ABA">
        <w:rPr>
          <w:b/>
          <w:bCs/>
          <w:lang w:val="da-DK"/>
        </w:rPr>
        <w:t>Patofysiologi:</w:t>
      </w:r>
      <w:r w:rsidRPr="00712ABA">
        <w:rPr>
          <w:lang w:val="da-DK"/>
        </w:rPr>
        <w:t xml:space="preserve"> </w:t>
      </w:r>
      <w:r w:rsidRPr="00712ABA">
        <w:rPr>
          <w:lang w:val="da-DK"/>
        </w:rPr>
        <w:tab/>
      </w:r>
      <w:r w:rsidR="00AC15D7">
        <w:rPr>
          <w:lang w:val="da-DK"/>
        </w:rPr>
        <w:t>K</w:t>
      </w:r>
      <w:r w:rsidRPr="00712ABA">
        <w:rPr>
          <w:lang w:val="da-DK"/>
        </w:rPr>
        <w:t>endskab til mikrober og værtspatogen-interaktion med tilstrækkelig opmærksomhed på værternes normale og forstyrrede forsvarsmekanismer.</w:t>
      </w:r>
    </w:p>
    <w:p w14:paraId="68D8D7B0" w14:textId="1260EEC4" w:rsidR="00681A51" w:rsidRDefault="00681A51" w:rsidP="00681A51">
      <w:pPr>
        <w:pStyle w:val="Ingenafstand"/>
        <w:rPr>
          <w:lang w:val="da-DK"/>
        </w:rPr>
      </w:pPr>
      <w:r w:rsidRPr="00712ABA">
        <w:rPr>
          <w:lang w:val="da-DK"/>
        </w:rPr>
        <w:t> </w:t>
      </w:r>
    </w:p>
    <w:p w14:paraId="2BB49857" w14:textId="77777777" w:rsidR="00230747" w:rsidRPr="00712ABA" w:rsidRDefault="00230747" w:rsidP="00681A51">
      <w:pPr>
        <w:pStyle w:val="Ingenafstand"/>
        <w:rPr>
          <w:lang w:val="da-DK"/>
        </w:rPr>
      </w:pPr>
    </w:p>
    <w:p w14:paraId="61D76C14" w14:textId="77777777" w:rsidR="00681A51" w:rsidRDefault="00681A51" w:rsidP="00681A51">
      <w:pPr>
        <w:pStyle w:val="Ingenafstand"/>
        <w:rPr>
          <w:b/>
          <w:bCs/>
          <w:lang w:val="da-DK"/>
        </w:rPr>
      </w:pPr>
      <w:r w:rsidRPr="00712ABA">
        <w:rPr>
          <w:b/>
          <w:bCs/>
          <w:lang w:val="da-DK"/>
        </w:rPr>
        <w:t xml:space="preserve">Patofysiologi af </w:t>
      </w:r>
    </w:p>
    <w:p w14:paraId="205A1FBF" w14:textId="61686DEC" w:rsidR="00681A51" w:rsidRPr="003E78E2" w:rsidRDefault="00681A51" w:rsidP="00681A51">
      <w:pPr>
        <w:pStyle w:val="Ingenafstand"/>
        <w:ind w:left="2160" w:hanging="2160"/>
        <w:rPr>
          <w:b/>
          <w:bCs/>
          <w:lang w:val="da-DK"/>
        </w:rPr>
      </w:pPr>
      <w:r w:rsidRPr="00712ABA">
        <w:rPr>
          <w:b/>
          <w:bCs/>
          <w:lang w:val="da-DK"/>
        </w:rPr>
        <w:t>underliggende tilstande</w:t>
      </w:r>
      <w:r w:rsidRPr="00712ABA">
        <w:rPr>
          <w:lang w:val="da-DK"/>
        </w:rPr>
        <w:t xml:space="preserve">: </w:t>
      </w:r>
      <w:r w:rsidR="00AC15D7">
        <w:rPr>
          <w:lang w:val="da-DK"/>
        </w:rPr>
        <w:t>V</w:t>
      </w:r>
      <w:r w:rsidRPr="00712ABA">
        <w:rPr>
          <w:lang w:val="da-DK"/>
        </w:rPr>
        <w:t>iden om forholdet mellem infektioner og anatomiske abnormiteter, kirurgiske procedurer, nyfødte, maligne lidelser, tilstedeværelse af protesemateriale.</w:t>
      </w:r>
    </w:p>
    <w:p w14:paraId="3C80AC1E" w14:textId="77777777" w:rsidR="00681A51" w:rsidRPr="00712ABA" w:rsidRDefault="00681A51" w:rsidP="00681A51">
      <w:pPr>
        <w:pStyle w:val="Ingenafstand"/>
        <w:rPr>
          <w:lang w:val="da-DK"/>
        </w:rPr>
      </w:pPr>
      <w:r w:rsidRPr="00712ABA">
        <w:rPr>
          <w:lang w:val="da-DK"/>
        </w:rPr>
        <w:t> </w:t>
      </w:r>
    </w:p>
    <w:p w14:paraId="2F57CA8C" w14:textId="1F2BB10C" w:rsidR="00681A51" w:rsidRPr="00712ABA" w:rsidRDefault="00681A51" w:rsidP="00681A51">
      <w:pPr>
        <w:pStyle w:val="Ingenafstand"/>
        <w:ind w:left="2160" w:hanging="2160"/>
        <w:rPr>
          <w:lang w:val="da-DK"/>
        </w:rPr>
      </w:pPr>
      <w:r w:rsidRPr="00712ABA">
        <w:rPr>
          <w:b/>
          <w:bCs/>
          <w:lang w:val="da-DK"/>
        </w:rPr>
        <w:t>Diagnostik:</w:t>
      </w:r>
      <w:r w:rsidRPr="00712ABA">
        <w:rPr>
          <w:lang w:val="da-DK"/>
        </w:rPr>
        <w:t xml:space="preserve"> </w:t>
      </w:r>
      <w:r w:rsidRPr="00712ABA">
        <w:rPr>
          <w:lang w:val="da-DK"/>
        </w:rPr>
        <w:tab/>
      </w:r>
      <w:r w:rsidR="00AC15D7">
        <w:rPr>
          <w:lang w:val="da-DK"/>
        </w:rPr>
        <w:t>Være</w:t>
      </w:r>
      <w:r w:rsidRPr="00712ABA">
        <w:rPr>
          <w:lang w:val="da-DK"/>
        </w:rPr>
        <w:t xml:space="preserve"> </w:t>
      </w:r>
      <w:r w:rsidR="00230747">
        <w:rPr>
          <w:lang w:val="da-DK"/>
        </w:rPr>
        <w:t>fortrolig</w:t>
      </w:r>
      <w:r w:rsidRPr="00712ABA">
        <w:rPr>
          <w:lang w:val="da-DK"/>
        </w:rPr>
        <w:t xml:space="preserve"> med mikrobiologisk og immunologisk laboratoriediagnostik i relation til infektiøse og immunologiske sygdomme. Få en forståelse af principperne for bakterie- og virus</w:t>
      </w:r>
      <w:r>
        <w:rPr>
          <w:lang w:val="da-DK"/>
        </w:rPr>
        <w:t>dyrkning</w:t>
      </w:r>
      <w:r w:rsidRPr="00712ABA">
        <w:rPr>
          <w:lang w:val="da-DK"/>
        </w:rPr>
        <w:t>, ELISA, PCR-teknikker, flowcytometri. At vide, hvordan man administrerer kliniske laboratorieprøver, at opretholde kvalitetsstandarder og sikre personalets sikkerhed. At blive bekendt med billeddiagnostik i relation til infektiøse og immunologiske sygdomme. At blive bekendt med laboratoriediagnostik i relation til immunologiske sygdomme, genetik og transplantationsbiologi.</w:t>
      </w:r>
    </w:p>
    <w:p w14:paraId="560239EB" w14:textId="77777777" w:rsidR="00681A51" w:rsidRPr="00712ABA" w:rsidRDefault="00681A51" w:rsidP="00681A51">
      <w:pPr>
        <w:pStyle w:val="Ingenafstand"/>
        <w:rPr>
          <w:lang w:val="da-DK"/>
        </w:rPr>
      </w:pPr>
      <w:r w:rsidRPr="00712ABA">
        <w:rPr>
          <w:lang w:val="da-DK"/>
        </w:rPr>
        <w:t> </w:t>
      </w:r>
    </w:p>
    <w:p w14:paraId="2E74DD24" w14:textId="05E806C6" w:rsidR="00681A51" w:rsidRPr="00712ABA" w:rsidRDefault="00681A51" w:rsidP="00681A51">
      <w:pPr>
        <w:pStyle w:val="Ingenafstand"/>
        <w:ind w:left="2160" w:hanging="2160"/>
        <w:rPr>
          <w:lang w:val="da-DK"/>
        </w:rPr>
      </w:pPr>
      <w:r w:rsidRPr="00712ABA">
        <w:rPr>
          <w:b/>
          <w:bCs/>
          <w:lang w:val="da-DK"/>
        </w:rPr>
        <w:t>Sygdomme:</w:t>
      </w:r>
      <w:r w:rsidRPr="00712ABA">
        <w:rPr>
          <w:lang w:val="da-DK"/>
        </w:rPr>
        <w:t xml:space="preserve"> </w:t>
      </w:r>
      <w:r w:rsidRPr="00712ABA">
        <w:rPr>
          <w:lang w:val="da-DK"/>
        </w:rPr>
        <w:tab/>
      </w:r>
      <w:r w:rsidR="00AC15D7">
        <w:rPr>
          <w:lang w:val="da-DK"/>
        </w:rPr>
        <w:t>H</w:t>
      </w:r>
      <w:r w:rsidRPr="00712ABA">
        <w:rPr>
          <w:lang w:val="da-DK"/>
        </w:rPr>
        <w:t>ave solidt kendskab til kliniske tegn og diagnostiske kriterier for infektions- og immunologiske sygdomme. At have solidt kendskab til forebyggelse af infektioner hos immunkompromitterede patienter, enten primære, erhvervede (sekundære) eller iatrogene.</w:t>
      </w:r>
      <w:r>
        <w:rPr>
          <w:lang w:val="da-DK"/>
        </w:rPr>
        <w:t xml:space="preserve"> </w:t>
      </w:r>
      <w:r w:rsidRPr="00712ABA">
        <w:rPr>
          <w:lang w:val="da-DK"/>
        </w:rPr>
        <w:t>At have kendskab til kliniske aspekter og diagnostiske kriterier for autoimmunitet og systemiske autoimmunsygdomme.</w:t>
      </w:r>
    </w:p>
    <w:p w14:paraId="54546FB7" w14:textId="77777777" w:rsidR="00681A51" w:rsidRPr="00712ABA" w:rsidRDefault="00681A51" w:rsidP="00681A51">
      <w:pPr>
        <w:pStyle w:val="Ingenafstand"/>
        <w:rPr>
          <w:lang w:val="da-DK"/>
        </w:rPr>
      </w:pPr>
      <w:r w:rsidRPr="00712ABA">
        <w:rPr>
          <w:lang w:val="da-DK"/>
        </w:rPr>
        <w:t> </w:t>
      </w:r>
    </w:p>
    <w:p w14:paraId="464E9DD1" w14:textId="7B5B8769" w:rsidR="00681A51" w:rsidRPr="00712ABA" w:rsidRDefault="00681A51" w:rsidP="00681A51">
      <w:pPr>
        <w:pStyle w:val="Ingenafstand"/>
        <w:ind w:left="2160" w:hanging="2160"/>
        <w:rPr>
          <w:lang w:val="da-DK"/>
        </w:rPr>
      </w:pPr>
      <w:r w:rsidRPr="00712ABA">
        <w:rPr>
          <w:b/>
          <w:bCs/>
          <w:lang w:val="da-DK"/>
        </w:rPr>
        <w:t>Behandling:</w:t>
      </w:r>
      <w:r w:rsidRPr="00712ABA">
        <w:rPr>
          <w:lang w:val="da-DK"/>
        </w:rPr>
        <w:t xml:space="preserve"> </w:t>
      </w:r>
      <w:r w:rsidRPr="00712ABA">
        <w:rPr>
          <w:lang w:val="da-DK"/>
        </w:rPr>
        <w:tab/>
      </w:r>
      <w:r w:rsidR="00AC15D7">
        <w:rPr>
          <w:lang w:val="da-DK"/>
        </w:rPr>
        <w:t>H</w:t>
      </w:r>
      <w:r w:rsidRPr="00712ABA">
        <w:rPr>
          <w:lang w:val="da-DK"/>
        </w:rPr>
        <w:t>ave solid viden om behandling af infektiøse og immunologiske sygdomme. At have kendskab til antimikrobiel behandling af infektioner, herunder antimikrobielt forvaltning. At opnå viden om immunmodulerende terapi inklusive immunoglobuliner, monoklonale antistoffer, cytokiner og anden immunterapi. At have kendskab til mulighederne for hæmatopoietisk stamcelletransplantation og genterapi som helbredende behandlinger af primær immundefekt. At have kendskab til forebyggende strategier såsom immuniseringer og forebyggelse af udbrud af hospitalsinfektioner og smitsomme sygdomme i samfundet.</w:t>
      </w:r>
    </w:p>
    <w:p w14:paraId="510928B3" w14:textId="77777777" w:rsidR="00681A51" w:rsidRPr="00712ABA" w:rsidRDefault="00681A51" w:rsidP="00681A51">
      <w:pPr>
        <w:pStyle w:val="Ingenafstand"/>
        <w:rPr>
          <w:lang w:val="da-DK"/>
        </w:rPr>
      </w:pPr>
    </w:p>
    <w:p w14:paraId="676B49B2" w14:textId="1DC1A9E4" w:rsidR="00681A51" w:rsidRPr="00712ABA" w:rsidRDefault="00681A51" w:rsidP="00681A51">
      <w:pPr>
        <w:pStyle w:val="Ingenafstand"/>
        <w:ind w:left="2160" w:hanging="2160"/>
        <w:rPr>
          <w:lang w:val="da-DK"/>
        </w:rPr>
      </w:pPr>
      <w:r w:rsidRPr="00712ABA">
        <w:rPr>
          <w:b/>
          <w:bCs/>
          <w:lang w:val="da-DK"/>
        </w:rPr>
        <w:t>Farmakologi:</w:t>
      </w:r>
      <w:r w:rsidRPr="00712ABA">
        <w:rPr>
          <w:lang w:val="da-DK"/>
        </w:rPr>
        <w:t xml:space="preserve"> </w:t>
      </w:r>
      <w:r w:rsidRPr="00712ABA">
        <w:rPr>
          <w:lang w:val="da-DK"/>
        </w:rPr>
        <w:tab/>
      </w:r>
      <w:r w:rsidR="00AC15D7">
        <w:rPr>
          <w:lang w:val="da-DK"/>
        </w:rPr>
        <w:t>H</w:t>
      </w:r>
      <w:r w:rsidRPr="00712ABA">
        <w:rPr>
          <w:lang w:val="da-DK"/>
        </w:rPr>
        <w:t xml:space="preserve">ave kendskab til antimikrobielle stoffer, indikationer til brug, mikrobiel følsomhed, interaktioner og toksicitet. At have kendskab til farmakodynamiske og –kinetiske parametre i forskellige populationer (nyfødte, børn, unge, </w:t>
      </w:r>
      <w:r w:rsidR="00230747">
        <w:rPr>
          <w:lang w:val="da-DK"/>
        </w:rPr>
        <w:t>påvirket</w:t>
      </w:r>
      <w:r w:rsidRPr="00712ABA">
        <w:rPr>
          <w:lang w:val="da-DK"/>
        </w:rPr>
        <w:t xml:space="preserve"> nyre</w:t>
      </w:r>
      <w:r w:rsidR="00230747">
        <w:rPr>
          <w:lang w:val="da-DK"/>
        </w:rPr>
        <w:t>-/</w:t>
      </w:r>
      <w:r w:rsidRPr="00712ABA">
        <w:rPr>
          <w:lang w:val="da-DK"/>
        </w:rPr>
        <w:t>leverfunktion).</w:t>
      </w:r>
    </w:p>
    <w:p w14:paraId="19F7165F" w14:textId="77777777" w:rsidR="00681A51" w:rsidRPr="00712ABA" w:rsidRDefault="00681A51" w:rsidP="00681A51">
      <w:pPr>
        <w:pStyle w:val="Ingenafstand"/>
        <w:rPr>
          <w:b/>
          <w:bCs/>
          <w:lang w:val="da-DK"/>
        </w:rPr>
      </w:pPr>
      <w:r w:rsidRPr="00712ABA">
        <w:rPr>
          <w:b/>
          <w:bCs/>
          <w:lang w:val="da-DK"/>
        </w:rPr>
        <w:t> </w:t>
      </w:r>
    </w:p>
    <w:p w14:paraId="3721F2C9" w14:textId="77777777" w:rsidR="00681A51" w:rsidRPr="00712ABA" w:rsidRDefault="00681A51" w:rsidP="00681A51">
      <w:pPr>
        <w:pStyle w:val="Ingenafstand"/>
        <w:rPr>
          <w:b/>
          <w:bCs/>
          <w:lang w:val="da-DK"/>
        </w:rPr>
      </w:pPr>
      <w:r w:rsidRPr="00712ABA">
        <w:rPr>
          <w:b/>
          <w:bCs/>
          <w:lang w:val="da-DK"/>
        </w:rPr>
        <w:t xml:space="preserve">Opfølgning / </w:t>
      </w:r>
    </w:p>
    <w:p w14:paraId="2C6BCC4F" w14:textId="725598B0" w:rsidR="00681A51" w:rsidRDefault="00681A51" w:rsidP="00681A51">
      <w:pPr>
        <w:pStyle w:val="Ingenafstand"/>
        <w:ind w:left="2160" w:hanging="2160"/>
        <w:rPr>
          <w:lang w:val="da-DK"/>
        </w:rPr>
      </w:pPr>
      <w:r w:rsidRPr="00712ABA">
        <w:rPr>
          <w:b/>
          <w:bCs/>
          <w:lang w:val="da-DK"/>
        </w:rPr>
        <w:t>komplikationer</w:t>
      </w:r>
      <w:r w:rsidRPr="00712ABA">
        <w:rPr>
          <w:lang w:val="da-DK"/>
        </w:rPr>
        <w:t xml:space="preserve">: </w:t>
      </w:r>
      <w:r w:rsidRPr="00712ABA">
        <w:rPr>
          <w:lang w:val="da-DK"/>
        </w:rPr>
        <w:tab/>
      </w:r>
      <w:r w:rsidR="00AC15D7">
        <w:rPr>
          <w:lang w:val="da-DK"/>
        </w:rPr>
        <w:t>H</w:t>
      </w:r>
      <w:r w:rsidRPr="00712ABA">
        <w:rPr>
          <w:lang w:val="da-DK"/>
        </w:rPr>
        <w:t xml:space="preserve">ave kendskab til </w:t>
      </w:r>
      <w:r>
        <w:rPr>
          <w:lang w:val="da-DK"/>
        </w:rPr>
        <w:t>forløbet</w:t>
      </w:r>
      <w:r w:rsidRPr="00712ABA">
        <w:rPr>
          <w:lang w:val="da-DK"/>
        </w:rPr>
        <w:t xml:space="preserve"> af forskellige infektionssygdomme. At have viden om, hvordan man organiserer </w:t>
      </w:r>
      <w:r>
        <w:rPr>
          <w:lang w:val="da-DK"/>
        </w:rPr>
        <w:t>ambulant opfølgning</w:t>
      </w:r>
      <w:r w:rsidRPr="00712ABA">
        <w:rPr>
          <w:lang w:val="da-DK"/>
        </w:rPr>
        <w:t xml:space="preserve"> i forbindelse med komplikationer på grund af infektionssygdomme. </w:t>
      </w:r>
    </w:p>
    <w:p w14:paraId="3E89AA85" w14:textId="77777777" w:rsidR="00681A51" w:rsidRPr="00712ABA" w:rsidRDefault="00681A51" w:rsidP="00681A51">
      <w:pPr>
        <w:pStyle w:val="Ingenafstand"/>
        <w:ind w:left="2160" w:hanging="2160"/>
        <w:rPr>
          <w:lang w:val="da-DK"/>
        </w:rPr>
      </w:pPr>
      <w:r w:rsidRPr="00712ABA">
        <w:rPr>
          <w:lang w:val="da-DK"/>
        </w:rPr>
        <w:t> </w:t>
      </w:r>
    </w:p>
    <w:p w14:paraId="425F9685" w14:textId="61E9CE4B" w:rsidR="00681A51" w:rsidRPr="00712ABA" w:rsidRDefault="00681A51" w:rsidP="00681A51">
      <w:pPr>
        <w:pStyle w:val="Ingenafstand"/>
        <w:ind w:left="2160" w:hanging="2160"/>
        <w:rPr>
          <w:lang w:val="da-DK"/>
        </w:rPr>
      </w:pPr>
      <w:r w:rsidRPr="00712ABA">
        <w:rPr>
          <w:b/>
          <w:bCs/>
          <w:lang w:val="da-DK"/>
        </w:rPr>
        <w:t>Forebyggelse:</w:t>
      </w:r>
      <w:r w:rsidRPr="00712ABA">
        <w:rPr>
          <w:lang w:val="da-DK"/>
        </w:rPr>
        <w:t xml:space="preserve"> </w:t>
      </w:r>
      <w:r w:rsidRPr="00712ABA">
        <w:rPr>
          <w:lang w:val="da-DK"/>
        </w:rPr>
        <w:tab/>
      </w:r>
      <w:r w:rsidR="00AC15D7">
        <w:rPr>
          <w:lang w:val="da-DK"/>
        </w:rPr>
        <w:t>H</w:t>
      </w:r>
      <w:r w:rsidRPr="00712ABA">
        <w:rPr>
          <w:lang w:val="da-DK"/>
        </w:rPr>
        <w:t xml:space="preserve">ave et solidt kendskab til metoder til at forhindre spredning af infektioner, antibiotisk profylakse og forebyggelse af infektioner </w:t>
      </w:r>
      <w:r w:rsidR="006B0BA9">
        <w:rPr>
          <w:lang w:val="da-DK"/>
        </w:rPr>
        <w:t>hos</w:t>
      </w:r>
      <w:r w:rsidRPr="00712ABA">
        <w:rPr>
          <w:lang w:val="da-DK"/>
        </w:rPr>
        <w:t xml:space="preserve"> rejsende til (sub)tropiske lande.</w:t>
      </w:r>
    </w:p>
    <w:p w14:paraId="681E3CDD" w14:textId="77777777" w:rsidR="00681A51" w:rsidRPr="00712ABA" w:rsidRDefault="00681A51" w:rsidP="00681A51">
      <w:pPr>
        <w:pStyle w:val="Ingenafstand"/>
        <w:rPr>
          <w:lang w:val="da-DK"/>
        </w:rPr>
      </w:pPr>
      <w:r w:rsidRPr="00712ABA">
        <w:rPr>
          <w:lang w:val="da-DK"/>
        </w:rPr>
        <w:t> </w:t>
      </w:r>
    </w:p>
    <w:p w14:paraId="6B11CE3D" w14:textId="28B33C8F" w:rsidR="00681A51" w:rsidRPr="00712ABA" w:rsidRDefault="00681A51" w:rsidP="00681A51">
      <w:pPr>
        <w:pStyle w:val="Ingenafstand"/>
        <w:ind w:left="2160" w:hanging="2160"/>
        <w:rPr>
          <w:lang w:val="da-DK"/>
        </w:rPr>
      </w:pPr>
      <w:r w:rsidRPr="00712ABA">
        <w:rPr>
          <w:b/>
          <w:bCs/>
          <w:lang w:val="da-DK"/>
        </w:rPr>
        <w:t>Vaccination:</w:t>
      </w:r>
      <w:r w:rsidRPr="00712ABA">
        <w:rPr>
          <w:lang w:val="da-DK"/>
        </w:rPr>
        <w:t xml:space="preserve"> </w:t>
      </w:r>
      <w:r w:rsidRPr="00712ABA">
        <w:rPr>
          <w:lang w:val="da-DK"/>
        </w:rPr>
        <w:tab/>
      </w:r>
      <w:r w:rsidR="00AC15D7">
        <w:rPr>
          <w:lang w:val="da-DK"/>
        </w:rPr>
        <w:t>H</w:t>
      </w:r>
      <w:r w:rsidRPr="00712ABA">
        <w:rPr>
          <w:lang w:val="da-DK"/>
        </w:rPr>
        <w:t xml:space="preserve">ave solidt kendskab til vaccinationsprogrammet for raske børn, vaccination til børn med specifikke tilstande (f.eks. </w:t>
      </w:r>
      <w:r w:rsidR="006B0BA9">
        <w:rPr>
          <w:lang w:val="da-DK"/>
        </w:rPr>
        <w:t>a</w:t>
      </w:r>
      <w:r w:rsidRPr="00712ABA">
        <w:rPr>
          <w:lang w:val="da-DK"/>
        </w:rPr>
        <w:t>spleni</w:t>
      </w:r>
      <w:r w:rsidR="006B0BA9">
        <w:rPr>
          <w:lang w:val="da-DK"/>
        </w:rPr>
        <w:t>, immundefekt</w:t>
      </w:r>
      <w:r w:rsidRPr="00712ABA">
        <w:rPr>
          <w:lang w:val="da-DK"/>
        </w:rPr>
        <w:t xml:space="preserve"> og transplantation) og yderligere vaccinationer til børn, der rejser i udlandet.</w:t>
      </w:r>
    </w:p>
    <w:p w14:paraId="2521DFD7" w14:textId="1D77C730" w:rsidR="00681A51" w:rsidRDefault="00681A51" w:rsidP="00681A51">
      <w:pPr>
        <w:pStyle w:val="Ingenafstand"/>
        <w:rPr>
          <w:lang w:val="da-DK"/>
        </w:rPr>
      </w:pPr>
      <w:r w:rsidRPr="00712ABA">
        <w:rPr>
          <w:lang w:val="da-DK"/>
        </w:rPr>
        <w:t> </w:t>
      </w:r>
    </w:p>
    <w:p w14:paraId="1721512F" w14:textId="74343C42" w:rsidR="00E33F13" w:rsidRDefault="00E33F13" w:rsidP="00681A51">
      <w:pPr>
        <w:pStyle w:val="Ingenafstand"/>
        <w:rPr>
          <w:lang w:val="da-DK"/>
        </w:rPr>
      </w:pPr>
    </w:p>
    <w:p w14:paraId="12F8950F" w14:textId="657B1546" w:rsidR="00E33F13" w:rsidRDefault="00E33F13" w:rsidP="00681A51">
      <w:pPr>
        <w:pStyle w:val="Ingenafstand"/>
        <w:rPr>
          <w:lang w:val="da-DK"/>
        </w:rPr>
      </w:pPr>
    </w:p>
    <w:p w14:paraId="3DEBFA71" w14:textId="20F39CFD" w:rsidR="00E33F13" w:rsidRDefault="00E33F13" w:rsidP="00681A51">
      <w:pPr>
        <w:pStyle w:val="Ingenafstand"/>
        <w:rPr>
          <w:lang w:val="da-DK"/>
        </w:rPr>
      </w:pPr>
    </w:p>
    <w:p w14:paraId="3CDA6AE1" w14:textId="2F2A9E3E" w:rsidR="00E33F13" w:rsidRDefault="00E33F13" w:rsidP="00681A51">
      <w:pPr>
        <w:pStyle w:val="Ingenafstand"/>
        <w:rPr>
          <w:lang w:val="da-DK"/>
        </w:rPr>
      </w:pPr>
    </w:p>
    <w:p w14:paraId="1105734A" w14:textId="19248B4B" w:rsidR="00965AF0" w:rsidRDefault="00965AF0" w:rsidP="00681A51">
      <w:pPr>
        <w:pStyle w:val="Ingenafstand"/>
        <w:rPr>
          <w:lang w:val="da-DK"/>
        </w:rPr>
      </w:pPr>
    </w:p>
    <w:p w14:paraId="13861619" w14:textId="7F4CDD4C" w:rsidR="00681A51" w:rsidRDefault="00681A51" w:rsidP="00712ABA">
      <w:pPr>
        <w:pStyle w:val="Ingenafstand"/>
        <w:rPr>
          <w:b/>
          <w:bCs/>
          <w:lang w:val="da-DK"/>
        </w:rPr>
      </w:pPr>
      <w:r>
        <w:rPr>
          <w:b/>
          <w:bCs/>
          <w:lang w:val="da-DK"/>
        </w:rPr>
        <w:t>KLINIK</w:t>
      </w:r>
    </w:p>
    <w:p w14:paraId="2E3FA78D" w14:textId="1BAD849D" w:rsidR="003E78E2" w:rsidRPr="003E78E2" w:rsidRDefault="00E33F13" w:rsidP="00712ABA">
      <w:pPr>
        <w:pStyle w:val="Ingenafstand"/>
        <w:rPr>
          <w:b/>
          <w:bCs/>
          <w:lang w:val="da-DK"/>
        </w:rPr>
      </w:pPr>
      <w:r>
        <w:rPr>
          <w:b/>
          <w:bCs/>
          <w:lang w:val="da-DK"/>
        </w:rPr>
        <w:t>Indhold</w:t>
      </w:r>
      <w:r w:rsidR="00A943A6" w:rsidRPr="003E78E2">
        <w:rPr>
          <w:b/>
          <w:bCs/>
          <w:lang w:val="da-DK"/>
        </w:rPr>
        <w:t xml:space="preserve">: </w:t>
      </w:r>
    </w:p>
    <w:p w14:paraId="6947A179" w14:textId="0FF5D241" w:rsidR="003E78E2" w:rsidRDefault="00681A51" w:rsidP="00712ABA">
      <w:pPr>
        <w:pStyle w:val="Ingenafstand"/>
        <w:rPr>
          <w:lang w:val="da-DK"/>
        </w:rPr>
      </w:pPr>
      <w:r>
        <w:rPr>
          <w:lang w:val="da-DK"/>
        </w:rPr>
        <w:t>Den kliniske del af u</w:t>
      </w:r>
      <w:r w:rsidR="00A943A6" w:rsidRPr="00A943A6">
        <w:rPr>
          <w:lang w:val="da-DK"/>
        </w:rPr>
        <w:t xml:space="preserve">ddannelsesprogrammet indeholder 3 delelementer </w:t>
      </w:r>
    </w:p>
    <w:p w14:paraId="3C91B033" w14:textId="1A5D14C5" w:rsidR="003E78E2" w:rsidRDefault="00A943A6" w:rsidP="003E78E2">
      <w:pPr>
        <w:pStyle w:val="Ingenafstand"/>
        <w:ind w:left="720"/>
        <w:rPr>
          <w:lang w:val="da-DK"/>
        </w:rPr>
      </w:pPr>
      <w:r w:rsidRPr="00A943A6">
        <w:rPr>
          <w:lang w:val="da-DK"/>
        </w:rPr>
        <w:t>1. Hospital</w:t>
      </w:r>
      <w:r w:rsidR="00C057D5">
        <w:rPr>
          <w:lang w:val="da-DK"/>
        </w:rPr>
        <w:t>sb</w:t>
      </w:r>
      <w:r w:rsidRPr="00A943A6">
        <w:rPr>
          <w:lang w:val="da-DK"/>
        </w:rPr>
        <w:t xml:space="preserve">aseret </w:t>
      </w:r>
      <w:r w:rsidR="00C057D5">
        <w:rPr>
          <w:lang w:val="da-DK"/>
        </w:rPr>
        <w:t>u</w:t>
      </w:r>
      <w:r w:rsidRPr="00A943A6">
        <w:rPr>
          <w:lang w:val="da-DK"/>
        </w:rPr>
        <w:t>ddannelse</w:t>
      </w:r>
      <w:r w:rsidR="00681A51">
        <w:rPr>
          <w:lang w:val="da-DK"/>
        </w:rPr>
        <w:t xml:space="preserve"> på et </w:t>
      </w:r>
      <w:r w:rsidR="00681A51" w:rsidRPr="009542A7">
        <w:rPr>
          <w:lang w:val="da-DK"/>
        </w:rPr>
        <w:t>pædiatrisk infektionsmedicinsk</w:t>
      </w:r>
      <w:r w:rsidR="00681A51">
        <w:rPr>
          <w:lang w:val="da-DK"/>
        </w:rPr>
        <w:t xml:space="preserve"> </w:t>
      </w:r>
      <w:r w:rsidR="00681A51" w:rsidRPr="009542A7">
        <w:rPr>
          <w:lang w:val="da-DK"/>
        </w:rPr>
        <w:t>center</w:t>
      </w:r>
      <w:r w:rsidRPr="00A943A6">
        <w:rPr>
          <w:lang w:val="da-DK"/>
        </w:rPr>
        <w:t>,</w:t>
      </w:r>
      <w:r w:rsidR="00681A51">
        <w:rPr>
          <w:lang w:val="da-DK"/>
        </w:rPr>
        <w:t xml:space="preserve"> s</w:t>
      </w:r>
      <w:r w:rsidRPr="00A943A6">
        <w:rPr>
          <w:lang w:val="da-DK"/>
        </w:rPr>
        <w:t>amlet varighed 18-24 mdr</w:t>
      </w:r>
      <w:r w:rsidR="00BC148A">
        <w:rPr>
          <w:lang w:val="da-DK"/>
        </w:rPr>
        <w:t>.</w:t>
      </w:r>
      <w:r w:rsidRPr="00A943A6">
        <w:rPr>
          <w:lang w:val="da-DK"/>
        </w:rPr>
        <w:t xml:space="preserve"> </w:t>
      </w:r>
    </w:p>
    <w:p w14:paraId="663472FC" w14:textId="7FF276F8" w:rsidR="006B0BA9" w:rsidRDefault="00A943A6" w:rsidP="006B0BA9">
      <w:pPr>
        <w:pStyle w:val="Ingenafstand"/>
        <w:ind w:left="720"/>
        <w:rPr>
          <w:lang w:val="da-DK"/>
        </w:rPr>
      </w:pPr>
      <w:r w:rsidRPr="00A943A6">
        <w:rPr>
          <w:lang w:val="da-DK"/>
        </w:rPr>
        <w:t>2. Supplerende obligatorisk modul</w:t>
      </w:r>
      <w:r w:rsidR="00AC15D7">
        <w:rPr>
          <w:lang w:val="da-DK"/>
        </w:rPr>
        <w:t xml:space="preserve"> i mikrobiologi</w:t>
      </w:r>
      <w:r w:rsidR="00573739">
        <w:rPr>
          <w:lang w:val="da-DK"/>
        </w:rPr>
        <w:t>/virologi/immunologi</w:t>
      </w:r>
      <w:r w:rsidR="006B0BA9">
        <w:rPr>
          <w:lang w:val="da-DK"/>
        </w:rPr>
        <w:t>,</w:t>
      </w:r>
      <w:r w:rsidR="00573739">
        <w:rPr>
          <w:lang w:val="da-DK"/>
        </w:rPr>
        <w:t xml:space="preserve"> </w:t>
      </w:r>
      <w:r w:rsidR="006B0BA9">
        <w:rPr>
          <w:lang w:val="da-DK"/>
        </w:rPr>
        <w:t>v</w:t>
      </w:r>
      <w:r w:rsidR="00573739" w:rsidRPr="00A943A6">
        <w:rPr>
          <w:lang w:val="da-DK"/>
        </w:rPr>
        <w:t>arighed 2- 12 mdr</w:t>
      </w:r>
      <w:r w:rsidR="00BC148A">
        <w:rPr>
          <w:lang w:val="da-DK"/>
        </w:rPr>
        <w:t>.</w:t>
      </w:r>
      <w:r w:rsidR="00573739">
        <w:rPr>
          <w:lang w:val="da-DK"/>
        </w:rPr>
        <w:t xml:space="preserve">, samt obligatorisk forskningsaktivitet </w:t>
      </w:r>
      <w:r w:rsidRPr="00A943A6">
        <w:rPr>
          <w:lang w:val="da-DK"/>
        </w:rPr>
        <w:t>og</w:t>
      </w:r>
      <w:r w:rsidR="00573739">
        <w:rPr>
          <w:lang w:val="da-DK"/>
        </w:rPr>
        <w:t xml:space="preserve"> undervisning</w:t>
      </w:r>
      <w:r w:rsidRPr="00A943A6">
        <w:rPr>
          <w:lang w:val="da-DK"/>
        </w:rPr>
        <w:t xml:space="preserve">. </w:t>
      </w:r>
    </w:p>
    <w:p w14:paraId="02A11A32" w14:textId="32C8219E" w:rsidR="006B0BA9" w:rsidRDefault="00A943A6" w:rsidP="006B0BA9">
      <w:pPr>
        <w:pStyle w:val="Ingenafstand"/>
        <w:ind w:left="720"/>
        <w:rPr>
          <w:lang w:val="da-DK"/>
        </w:rPr>
      </w:pPr>
      <w:r w:rsidRPr="00A943A6">
        <w:rPr>
          <w:lang w:val="da-DK"/>
        </w:rPr>
        <w:t>3. Valgfrie elementer hvoraf minimum 2 moduler skal indgå</w:t>
      </w:r>
      <w:r w:rsidR="006B0BA9">
        <w:rPr>
          <w:lang w:val="da-DK"/>
        </w:rPr>
        <w:t xml:space="preserve"> (v</w:t>
      </w:r>
      <w:r w:rsidR="006B0BA9" w:rsidRPr="00A943A6">
        <w:rPr>
          <w:lang w:val="da-DK"/>
        </w:rPr>
        <w:t>arighed 1-6 mdr.</w:t>
      </w:r>
      <w:r w:rsidR="006B0BA9">
        <w:rPr>
          <w:lang w:val="da-DK"/>
        </w:rPr>
        <w:t>)</w:t>
      </w:r>
      <w:r w:rsidR="0069517F">
        <w:rPr>
          <w:lang w:val="da-DK"/>
        </w:rPr>
        <w:t>. Fra europæisk side anbefales at prioritere at få erfaring med voksen infektionsmedicin. De valgfri elementer er</w:t>
      </w:r>
      <w:r w:rsidR="006B0BA9">
        <w:rPr>
          <w:lang w:val="da-DK"/>
        </w:rPr>
        <w:t>:</w:t>
      </w:r>
      <w:r w:rsidR="006B0BA9" w:rsidRPr="00A943A6">
        <w:rPr>
          <w:lang w:val="da-DK"/>
        </w:rPr>
        <w:t xml:space="preserve"> </w:t>
      </w:r>
    </w:p>
    <w:p w14:paraId="4BBEBFD2" w14:textId="77777777" w:rsidR="006B0BA9" w:rsidRDefault="006B0BA9" w:rsidP="006B0BA9">
      <w:pPr>
        <w:pStyle w:val="Ingenafstand"/>
        <w:numPr>
          <w:ilvl w:val="0"/>
          <w:numId w:val="11"/>
        </w:numPr>
        <w:rPr>
          <w:lang w:val="da-DK"/>
        </w:rPr>
      </w:pPr>
      <w:r>
        <w:rPr>
          <w:lang w:val="da-DK"/>
        </w:rPr>
        <w:t>Akut infektionspædiatri</w:t>
      </w:r>
    </w:p>
    <w:p w14:paraId="5C7D1DE7" w14:textId="77777777" w:rsidR="006B0BA9" w:rsidRDefault="006B0BA9" w:rsidP="006B0BA9">
      <w:pPr>
        <w:pStyle w:val="Ingenafstand"/>
        <w:numPr>
          <w:ilvl w:val="0"/>
          <w:numId w:val="11"/>
        </w:numPr>
        <w:rPr>
          <w:lang w:val="da-DK"/>
        </w:rPr>
      </w:pPr>
      <w:r>
        <w:rPr>
          <w:lang w:val="da-DK"/>
        </w:rPr>
        <w:t>Epidemiologi</w:t>
      </w:r>
    </w:p>
    <w:p w14:paraId="4BFEC7F4" w14:textId="77777777" w:rsidR="006B0BA9" w:rsidRDefault="006B0BA9" w:rsidP="006B0BA9">
      <w:pPr>
        <w:pStyle w:val="Ingenafstand"/>
        <w:numPr>
          <w:ilvl w:val="0"/>
          <w:numId w:val="11"/>
        </w:numPr>
        <w:rPr>
          <w:lang w:val="da-DK"/>
        </w:rPr>
      </w:pPr>
      <w:r>
        <w:rPr>
          <w:lang w:val="da-DK"/>
        </w:rPr>
        <w:t>Tropemedicin</w:t>
      </w:r>
    </w:p>
    <w:p w14:paraId="22FC7A79" w14:textId="77777777" w:rsidR="006B0BA9" w:rsidRDefault="006B0BA9" w:rsidP="006B0BA9">
      <w:pPr>
        <w:pStyle w:val="Ingenafstand"/>
        <w:numPr>
          <w:ilvl w:val="0"/>
          <w:numId w:val="11"/>
        </w:numPr>
        <w:rPr>
          <w:lang w:val="da-DK"/>
        </w:rPr>
      </w:pPr>
      <w:r>
        <w:rPr>
          <w:lang w:val="da-DK"/>
        </w:rPr>
        <w:t>Voksen infektionsmedicin</w:t>
      </w:r>
    </w:p>
    <w:p w14:paraId="74162999" w14:textId="77777777" w:rsidR="006B0BA9" w:rsidRDefault="006B0BA9" w:rsidP="006B0BA9">
      <w:pPr>
        <w:pStyle w:val="Ingenafstand"/>
        <w:numPr>
          <w:ilvl w:val="0"/>
          <w:numId w:val="11"/>
        </w:numPr>
        <w:rPr>
          <w:lang w:val="da-DK"/>
        </w:rPr>
      </w:pPr>
      <w:r>
        <w:rPr>
          <w:lang w:val="da-DK"/>
        </w:rPr>
        <w:t>Andre specialer</w:t>
      </w:r>
    </w:p>
    <w:p w14:paraId="3B8B9F6E" w14:textId="7E60794C" w:rsidR="003E78E2" w:rsidRPr="00712ABA" w:rsidRDefault="003E78E2" w:rsidP="00712ABA">
      <w:pPr>
        <w:pStyle w:val="Ingenafstand"/>
        <w:rPr>
          <w:lang w:val="da-DK"/>
        </w:rPr>
      </w:pPr>
    </w:p>
    <w:p w14:paraId="10FDD266" w14:textId="5C2E658E" w:rsidR="004F3D85" w:rsidRPr="00690F4E" w:rsidRDefault="00690F4E" w:rsidP="00712ABA">
      <w:pPr>
        <w:pStyle w:val="Ingenafstand"/>
        <w:rPr>
          <w:b/>
          <w:bCs/>
          <w:color w:val="222222"/>
          <w:lang w:val="da-DK"/>
        </w:rPr>
      </w:pPr>
      <w:r w:rsidRPr="00690F4E">
        <w:rPr>
          <w:b/>
          <w:bCs/>
          <w:color w:val="222222"/>
          <w:lang w:val="da-DK"/>
        </w:rPr>
        <w:t>Kliniske færdigheder</w:t>
      </w:r>
      <w:r w:rsidR="00E33F13">
        <w:rPr>
          <w:b/>
          <w:bCs/>
          <w:color w:val="222222"/>
          <w:lang w:val="da-DK"/>
        </w:rPr>
        <w:t xml:space="preserve"> </w:t>
      </w:r>
    </w:p>
    <w:p w14:paraId="5D0D9296" w14:textId="77777777" w:rsidR="00573739" w:rsidRPr="00712ABA" w:rsidRDefault="00573739" w:rsidP="00573739">
      <w:pPr>
        <w:pStyle w:val="Ingenafstand"/>
        <w:rPr>
          <w:b/>
          <w:bCs/>
          <w:lang w:val="da-DK" w:eastAsia="da-DK"/>
        </w:rPr>
      </w:pPr>
      <w:r>
        <w:rPr>
          <w:lang w:val="da-DK" w:eastAsia="da-DK"/>
        </w:rPr>
        <w:t xml:space="preserve">Fagspecialisten skal efter endt uddannelse </w:t>
      </w:r>
      <w:r w:rsidRPr="00712ABA">
        <w:rPr>
          <w:lang w:val="da-DK" w:eastAsia="da-DK"/>
        </w:rPr>
        <w:t>ha</w:t>
      </w:r>
      <w:r>
        <w:rPr>
          <w:lang w:val="da-DK" w:eastAsia="da-DK"/>
        </w:rPr>
        <w:t>ve opnået følgende kompetencer:</w:t>
      </w:r>
    </w:p>
    <w:p w14:paraId="3E1D6C05" w14:textId="77777777" w:rsidR="00690F4E" w:rsidRPr="00690F4E" w:rsidRDefault="00690F4E" w:rsidP="00712ABA">
      <w:pPr>
        <w:pStyle w:val="Ingenafstand"/>
        <w:rPr>
          <w:b/>
          <w:bCs/>
          <w:color w:val="222222"/>
          <w:lang w:val="da-DK"/>
        </w:rPr>
      </w:pPr>
    </w:p>
    <w:p w14:paraId="747D42A2" w14:textId="4EFACCC9" w:rsidR="004F3D85" w:rsidRDefault="00573739" w:rsidP="00690F4E">
      <w:pPr>
        <w:pStyle w:val="Ingenafstand"/>
        <w:ind w:left="2160" w:hanging="2160"/>
        <w:rPr>
          <w:color w:val="222222"/>
          <w:lang w:val="da-DK"/>
        </w:rPr>
      </w:pPr>
      <w:r>
        <w:rPr>
          <w:b/>
          <w:bCs/>
          <w:color w:val="222222"/>
          <w:lang w:val="da-DK"/>
        </w:rPr>
        <w:t>Fokuseret</w:t>
      </w:r>
      <w:r w:rsidR="00690F4E" w:rsidRPr="00690F4E">
        <w:rPr>
          <w:b/>
          <w:bCs/>
          <w:color w:val="222222"/>
          <w:lang w:val="da-DK"/>
        </w:rPr>
        <w:t xml:space="preserve"> anamnese</w:t>
      </w:r>
      <w:r w:rsidR="004F3D85" w:rsidRPr="00690F4E">
        <w:rPr>
          <w:b/>
          <w:bCs/>
          <w:color w:val="222222"/>
          <w:lang w:val="da-DK"/>
        </w:rPr>
        <w:t>:</w:t>
      </w:r>
      <w:r w:rsidR="004F3D85" w:rsidRPr="00690F4E">
        <w:rPr>
          <w:color w:val="222222"/>
          <w:lang w:val="da-DK"/>
        </w:rPr>
        <w:t xml:space="preserve"> </w:t>
      </w:r>
      <w:r w:rsidR="00690F4E">
        <w:rPr>
          <w:color w:val="222222"/>
          <w:lang w:val="da-DK"/>
        </w:rPr>
        <w:tab/>
        <w:t>Anamnese</w:t>
      </w:r>
      <w:r w:rsidR="004F3D85" w:rsidRPr="00690F4E">
        <w:rPr>
          <w:color w:val="222222"/>
          <w:lang w:val="da-DK"/>
        </w:rPr>
        <w:t xml:space="preserve"> </w:t>
      </w:r>
      <w:r w:rsidR="00690F4E">
        <w:rPr>
          <w:color w:val="222222"/>
          <w:lang w:val="da-DK"/>
        </w:rPr>
        <w:t>op</w:t>
      </w:r>
      <w:r w:rsidR="004F3D85" w:rsidRPr="00690F4E">
        <w:rPr>
          <w:color w:val="222222"/>
          <w:lang w:val="da-DK"/>
        </w:rPr>
        <w:t>taget med vægt på specifikke underliggende forhold, mikrobiel eksponering, dyrekontakter, rejser og vaccinationer.</w:t>
      </w:r>
    </w:p>
    <w:p w14:paraId="08D03A8E" w14:textId="77777777" w:rsidR="00690F4E" w:rsidRPr="00690F4E" w:rsidRDefault="00690F4E" w:rsidP="00712ABA">
      <w:pPr>
        <w:pStyle w:val="Ingenafstand"/>
        <w:rPr>
          <w:color w:val="222222"/>
          <w:lang w:val="da-DK"/>
        </w:rPr>
      </w:pPr>
    </w:p>
    <w:p w14:paraId="4EC28F70" w14:textId="5C691240" w:rsidR="004F3D85" w:rsidRPr="00210E12" w:rsidRDefault="00690F4E" w:rsidP="00690F4E">
      <w:pPr>
        <w:pStyle w:val="Ingenafstand"/>
        <w:ind w:left="2160" w:hanging="2160"/>
        <w:rPr>
          <w:color w:val="222222"/>
          <w:lang w:val="da-DK"/>
        </w:rPr>
      </w:pPr>
      <w:r w:rsidRPr="00690F4E">
        <w:rPr>
          <w:b/>
          <w:bCs/>
          <w:color w:val="222222"/>
          <w:lang w:val="da-DK"/>
        </w:rPr>
        <w:t>Objektiv</w:t>
      </w:r>
      <w:r w:rsidR="004F3D85" w:rsidRPr="00690F4E">
        <w:rPr>
          <w:b/>
          <w:bCs/>
          <w:color w:val="222222"/>
          <w:lang w:val="da-DK"/>
        </w:rPr>
        <w:t xml:space="preserve"> undersøgelse:</w:t>
      </w:r>
      <w:r w:rsidR="004F3D85" w:rsidRPr="00690F4E">
        <w:rPr>
          <w:color w:val="222222"/>
          <w:lang w:val="da-DK"/>
        </w:rPr>
        <w:t xml:space="preserve"> </w:t>
      </w:r>
      <w:r>
        <w:rPr>
          <w:color w:val="222222"/>
          <w:lang w:val="da-DK"/>
        </w:rPr>
        <w:t xml:space="preserve"> </w:t>
      </w:r>
      <w:r w:rsidR="004F3D85" w:rsidRPr="00690F4E">
        <w:rPr>
          <w:color w:val="222222"/>
          <w:lang w:val="da-DK"/>
        </w:rPr>
        <w:t xml:space="preserve">Klinisk undersøgelse for at genkende specifikke infektiøse tilstande. </w:t>
      </w:r>
      <w:r w:rsidR="004F3D85" w:rsidRPr="00210E12">
        <w:rPr>
          <w:color w:val="222222"/>
          <w:lang w:val="da-DK"/>
        </w:rPr>
        <w:t xml:space="preserve">Færdigheder </w:t>
      </w:r>
      <w:r w:rsidR="00210E12" w:rsidRPr="00210E12">
        <w:rPr>
          <w:color w:val="222222"/>
          <w:lang w:val="da-DK"/>
        </w:rPr>
        <w:t>som</w:t>
      </w:r>
      <w:r w:rsidR="004F3D85" w:rsidRPr="00210E12">
        <w:rPr>
          <w:color w:val="222222"/>
          <w:lang w:val="da-DK"/>
        </w:rPr>
        <w:t xml:space="preserve"> at observere komplikationer og underliggende tilstande inklusive anatomiske abnormiteter.</w:t>
      </w:r>
    </w:p>
    <w:p w14:paraId="1905AA36" w14:textId="77777777" w:rsidR="004F3D85" w:rsidRPr="00210E12" w:rsidRDefault="004F3D85" w:rsidP="00712ABA">
      <w:pPr>
        <w:pStyle w:val="Ingenafstand"/>
        <w:rPr>
          <w:color w:val="222222"/>
          <w:lang w:val="da-DK"/>
        </w:rPr>
      </w:pPr>
      <w:r w:rsidRPr="00210E12">
        <w:rPr>
          <w:color w:val="222222"/>
          <w:lang w:val="da-DK"/>
        </w:rPr>
        <w:t> </w:t>
      </w:r>
    </w:p>
    <w:p w14:paraId="313EC8B2" w14:textId="0152F17E" w:rsidR="004F3D85" w:rsidRDefault="004F3D85" w:rsidP="00F427FB">
      <w:pPr>
        <w:pStyle w:val="Ingenafstand"/>
        <w:ind w:left="2160" w:hanging="2160"/>
        <w:rPr>
          <w:color w:val="222222"/>
          <w:lang w:val="da-DK"/>
        </w:rPr>
      </w:pPr>
      <w:r w:rsidRPr="00690F4E">
        <w:rPr>
          <w:b/>
          <w:bCs/>
          <w:color w:val="222222"/>
          <w:lang w:val="da-DK"/>
        </w:rPr>
        <w:t>Praktiske procedurer:</w:t>
      </w:r>
      <w:r w:rsidRPr="00690F4E">
        <w:rPr>
          <w:color w:val="222222"/>
          <w:lang w:val="da-DK"/>
        </w:rPr>
        <w:t xml:space="preserve"> </w:t>
      </w:r>
      <w:r w:rsidR="00690F4E" w:rsidRPr="00690F4E">
        <w:rPr>
          <w:color w:val="222222"/>
          <w:lang w:val="da-DK"/>
        </w:rPr>
        <w:tab/>
      </w:r>
      <w:r w:rsidR="00F427FB" w:rsidRPr="00F427FB">
        <w:rPr>
          <w:lang w:val="da-DK"/>
        </w:rPr>
        <w:t>Central vene kateter pleje</w:t>
      </w:r>
      <w:r w:rsidR="00F427FB">
        <w:rPr>
          <w:lang w:val="da-DK"/>
        </w:rPr>
        <w:t xml:space="preserve">, </w:t>
      </w:r>
      <w:r w:rsidR="006B0BA9">
        <w:rPr>
          <w:lang w:val="da-DK"/>
        </w:rPr>
        <w:t>s</w:t>
      </w:r>
      <w:r w:rsidR="00F427FB" w:rsidRPr="00F427FB">
        <w:rPr>
          <w:lang w:val="da-DK"/>
        </w:rPr>
        <w:t>ikker &amp; korrekt udtagelse af materialer til rutine og special undersøgelser</w:t>
      </w:r>
      <w:r w:rsidR="00F427FB">
        <w:rPr>
          <w:lang w:val="da-DK"/>
        </w:rPr>
        <w:t xml:space="preserve">, </w:t>
      </w:r>
      <w:r w:rsidR="006B0BA9">
        <w:rPr>
          <w:lang w:val="da-DK"/>
        </w:rPr>
        <w:t>l</w:t>
      </w:r>
      <w:r w:rsidR="00F427FB" w:rsidRPr="00F427FB">
        <w:rPr>
          <w:lang w:val="da-DK"/>
        </w:rPr>
        <w:t>umbalpunktur, Mantoux-test</w:t>
      </w:r>
      <w:r w:rsidR="00F427FB">
        <w:rPr>
          <w:lang w:val="da-DK"/>
        </w:rPr>
        <w:t xml:space="preserve">, </w:t>
      </w:r>
      <w:r w:rsidR="006B0BA9">
        <w:rPr>
          <w:lang w:val="da-DK"/>
        </w:rPr>
        <w:t>k</w:t>
      </w:r>
      <w:r w:rsidR="00F427FB" w:rsidRPr="00F427FB">
        <w:rPr>
          <w:lang w:val="da-DK"/>
        </w:rPr>
        <w:t>endskab til diagnostiske tests indenfor infektionsmedicin</w:t>
      </w:r>
      <w:r w:rsidRPr="00690F4E">
        <w:rPr>
          <w:color w:val="222222"/>
          <w:lang w:val="da-DK"/>
        </w:rPr>
        <w:t> </w:t>
      </w:r>
    </w:p>
    <w:p w14:paraId="38A435FA" w14:textId="77777777" w:rsidR="00F427FB" w:rsidRPr="00690F4E" w:rsidRDefault="00F427FB" w:rsidP="00F427FB">
      <w:pPr>
        <w:pStyle w:val="Ingenafstand"/>
        <w:ind w:left="2160" w:hanging="2160"/>
        <w:rPr>
          <w:color w:val="222222"/>
          <w:lang w:val="da-DK"/>
        </w:rPr>
      </w:pPr>
    </w:p>
    <w:p w14:paraId="02BA009F" w14:textId="77777777" w:rsidR="00573739" w:rsidRDefault="004F3D85" w:rsidP="00690F4E">
      <w:pPr>
        <w:pStyle w:val="Ingenafstand"/>
        <w:ind w:left="2160" w:hanging="2160"/>
        <w:rPr>
          <w:b/>
          <w:bCs/>
          <w:color w:val="000000" w:themeColor="text1"/>
          <w:lang w:val="da-DK"/>
        </w:rPr>
      </w:pPr>
      <w:r w:rsidRPr="00690F4E">
        <w:rPr>
          <w:b/>
          <w:bCs/>
          <w:color w:val="000000" w:themeColor="text1"/>
          <w:lang w:val="da-DK"/>
        </w:rPr>
        <w:t>Diagnostiske</w:t>
      </w:r>
      <w:r w:rsidR="00573739">
        <w:rPr>
          <w:b/>
          <w:bCs/>
          <w:color w:val="000000" w:themeColor="text1"/>
          <w:lang w:val="da-DK"/>
        </w:rPr>
        <w:t xml:space="preserve"> </w:t>
      </w:r>
    </w:p>
    <w:p w14:paraId="50A61733" w14:textId="7E3418AD" w:rsidR="004F3D85" w:rsidRPr="00573739" w:rsidRDefault="004F3D85" w:rsidP="00573739">
      <w:pPr>
        <w:pStyle w:val="Ingenafstand"/>
        <w:ind w:left="2160" w:hanging="2160"/>
        <w:rPr>
          <w:color w:val="000000" w:themeColor="text1"/>
          <w:lang w:val="da-DK"/>
        </w:rPr>
      </w:pPr>
      <w:r w:rsidRPr="00690F4E">
        <w:rPr>
          <w:b/>
          <w:bCs/>
          <w:color w:val="000000" w:themeColor="text1"/>
          <w:lang w:val="da-DK"/>
        </w:rPr>
        <w:t>procedurer:</w:t>
      </w:r>
      <w:r w:rsidRPr="00690F4E">
        <w:rPr>
          <w:color w:val="000000" w:themeColor="text1"/>
          <w:lang w:val="da-DK"/>
        </w:rPr>
        <w:t xml:space="preserve"> </w:t>
      </w:r>
      <w:r w:rsidR="00573739">
        <w:rPr>
          <w:color w:val="000000" w:themeColor="text1"/>
          <w:lang w:val="da-DK"/>
        </w:rPr>
        <w:tab/>
      </w:r>
      <w:r w:rsidRPr="00690F4E">
        <w:rPr>
          <w:color w:val="222222"/>
          <w:lang w:val="da-DK"/>
        </w:rPr>
        <w:t xml:space="preserve">En forståelse </w:t>
      </w:r>
      <w:r w:rsidR="006B0BA9">
        <w:rPr>
          <w:color w:val="222222"/>
          <w:lang w:val="da-DK"/>
        </w:rPr>
        <w:t>for</w:t>
      </w:r>
      <w:r w:rsidRPr="00690F4E">
        <w:rPr>
          <w:color w:val="222222"/>
          <w:lang w:val="da-DK"/>
        </w:rPr>
        <w:t xml:space="preserve"> </w:t>
      </w:r>
      <w:r w:rsidR="006B0BA9">
        <w:rPr>
          <w:color w:val="222222"/>
          <w:lang w:val="da-DK"/>
        </w:rPr>
        <w:t xml:space="preserve">almindelige </w:t>
      </w:r>
      <w:r w:rsidRPr="00690F4E">
        <w:rPr>
          <w:color w:val="222222"/>
          <w:lang w:val="da-DK"/>
        </w:rPr>
        <w:t>og specialise</w:t>
      </w:r>
      <w:r w:rsidR="006B0BA9">
        <w:rPr>
          <w:color w:val="222222"/>
          <w:lang w:val="da-DK"/>
        </w:rPr>
        <w:t>rede</w:t>
      </w:r>
      <w:r w:rsidRPr="00690F4E">
        <w:rPr>
          <w:color w:val="222222"/>
          <w:lang w:val="da-DK"/>
        </w:rPr>
        <w:t xml:space="preserve"> diagnostiske procedurer</w:t>
      </w:r>
      <w:r w:rsidR="00F427FB">
        <w:rPr>
          <w:color w:val="222222"/>
          <w:lang w:val="da-DK"/>
        </w:rPr>
        <w:t>.</w:t>
      </w:r>
      <w:r w:rsidRPr="00690F4E">
        <w:rPr>
          <w:color w:val="222222"/>
          <w:lang w:val="da-DK"/>
        </w:rPr>
        <w:t xml:space="preserve"> En forståelse </w:t>
      </w:r>
      <w:r w:rsidR="006B0BA9">
        <w:rPr>
          <w:color w:val="222222"/>
          <w:lang w:val="da-DK"/>
        </w:rPr>
        <w:t>for</w:t>
      </w:r>
      <w:r w:rsidRPr="00690F4E">
        <w:rPr>
          <w:color w:val="222222"/>
          <w:lang w:val="da-DK"/>
        </w:rPr>
        <w:t xml:space="preserve"> de special</w:t>
      </w:r>
      <w:r w:rsidR="006B0BA9">
        <w:rPr>
          <w:color w:val="222222"/>
          <w:lang w:val="da-DK"/>
        </w:rPr>
        <w:t>e</w:t>
      </w:r>
      <w:r w:rsidRPr="00690F4E">
        <w:rPr>
          <w:color w:val="222222"/>
          <w:lang w:val="da-DK"/>
        </w:rPr>
        <w:t xml:space="preserve">relaterede laboratorieundersøgelser, herunder sikkerhedsaspekter. </w:t>
      </w:r>
      <w:r w:rsidRPr="00712ABA">
        <w:rPr>
          <w:color w:val="222222"/>
        </w:rPr>
        <w:t xml:space="preserve">Fortolkning </w:t>
      </w:r>
      <w:proofErr w:type="gramStart"/>
      <w:r w:rsidRPr="00712ABA">
        <w:rPr>
          <w:color w:val="222222"/>
        </w:rPr>
        <w:t>af</w:t>
      </w:r>
      <w:proofErr w:type="gramEnd"/>
      <w:r w:rsidRPr="00712ABA">
        <w:rPr>
          <w:color w:val="222222"/>
        </w:rPr>
        <w:t xml:space="preserve"> testresultater i specifikke situationer.</w:t>
      </w:r>
    </w:p>
    <w:p w14:paraId="0ED4E4C2" w14:textId="77777777" w:rsidR="004F3D85" w:rsidRPr="00712ABA" w:rsidRDefault="004F3D85" w:rsidP="00712ABA">
      <w:pPr>
        <w:pStyle w:val="Ingenafstand"/>
        <w:rPr>
          <w:color w:val="222222"/>
        </w:rPr>
      </w:pPr>
      <w:r w:rsidRPr="00712ABA">
        <w:rPr>
          <w:color w:val="222222"/>
        </w:rPr>
        <w:t> </w:t>
      </w:r>
    </w:p>
    <w:p w14:paraId="1858A92A" w14:textId="2C4837AD" w:rsidR="004F3D85" w:rsidRDefault="004F3D85" w:rsidP="00690F4E">
      <w:pPr>
        <w:pStyle w:val="Ingenafstand"/>
        <w:ind w:left="2160" w:hanging="2160"/>
        <w:rPr>
          <w:color w:val="222222"/>
        </w:rPr>
      </w:pPr>
      <w:r w:rsidRPr="00690F4E">
        <w:rPr>
          <w:b/>
          <w:bCs/>
          <w:color w:val="222222"/>
          <w:lang w:val="da-DK"/>
        </w:rPr>
        <w:t xml:space="preserve">Klinisk </w:t>
      </w:r>
      <w:r w:rsidR="00690F4E">
        <w:rPr>
          <w:b/>
          <w:bCs/>
          <w:color w:val="222222"/>
          <w:lang w:val="da-DK"/>
        </w:rPr>
        <w:t>ræsonnement</w:t>
      </w:r>
      <w:r w:rsidRPr="00690F4E">
        <w:rPr>
          <w:b/>
          <w:bCs/>
          <w:color w:val="222222"/>
          <w:lang w:val="da-DK"/>
        </w:rPr>
        <w:t>:</w:t>
      </w:r>
      <w:r w:rsidRPr="00690F4E">
        <w:rPr>
          <w:color w:val="222222"/>
          <w:lang w:val="da-DK"/>
        </w:rPr>
        <w:t xml:space="preserve"> </w:t>
      </w:r>
      <w:r w:rsidR="00690F4E" w:rsidRPr="00690F4E">
        <w:rPr>
          <w:color w:val="222222"/>
          <w:lang w:val="da-DK"/>
        </w:rPr>
        <w:tab/>
      </w:r>
      <w:r w:rsidRPr="00690F4E">
        <w:rPr>
          <w:color w:val="222222"/>
          <w:lang w:val="da-DK"/>
        </w:rPr>
        <w:t>Fortolkning af kliniske tegn og symptomer i relation til infektionssygdomme og immunologiske sygdomme</w:t>
      </w:r>
      <w:r w:rsidR="00690F4E" w:rsidRPr="00690F4E">
        <w:rPr>
          <w:color w:val="222222"/>
          <w:lang w:val="da-DK"/>
        </w:rPr>
        <w:t>.</w:t>
      </w:r>
      <w:r w:rsidRPr="00690F4E">
        <w:rPr>
          <w:color w:val="222222"/>
          <w:lang w:val="da-DK"/>
        </w:rPr>
        <w:t xml:space="preserve"> </w:t>
      </w:r>
      <w:r w:rsidRPr="00712ABA">
        <w:rPr>
          <w:color w:val="222222"/>
        </w:rPr>
        <w:t xml:space="preserve">Fortolkning </w:t>
      </w:r>
      <w:proofErr w:type="gramStart"/>
      <w:r w:rsidRPr="00712ABA">
        <w:rPr>
          <w:color w:val="222222"/>
        </w:rPr>
        <w:t>af</w:t>
      </w:r>
      <w:proofErr w:type="gramEnd"/>
      <w:r w:rsidRPr="00712ABA">
        <w:rPr>
          <w:color w:val="222222"/>
        </w:rPr>
        <w:t xml:space="preserve"> testresultater</w:t>
      </w:r>
      <w:r w:rsidR="006B0BA9">
        <w:rPr>
          <w:color w:val="222222"/>
        </w:rPr>
        <w:t xml:space="preserve"> og efterfølgende planlægning af behandling.</w:t>
      </w:r>
    </w:p>
    <w:p w14:paraId="4C3C9592" w14:textId="77777777" w:rsidR="00210E12" w:rsidRPr="00712ABA" w:rsidRDefault="00210E12" w:rsidP="00690F4E">
      <w:pPr>
        <w:pStyle w:val="Ingenafstand"/>
        <w:ind w:left="2160" w:hanging="2160"/>
        <w:rPr>
          <w:color w:val="222222"/>
        </w:rPr>
      </w:pPr>
    </w:p>
    <w:p w14:paraId="397708ED" w14:textId="5C17AB22" w:rsidR="004F3D85" w:rsidRPr="00690F4E" w:rsidRDefault="00690F4E" w:rsidP="00690F4E">
      <w:pPr>
        <w:pStyle w:val="Ingenafstand"/>
        <w:ind w:left="2160" w:hanging="2160"/>
        <w:rPr>
          <w:color w:val="222222"/>
          <w:lang w:val="da-DK"/>
        </w:rPr>
      </w:pPr>
      <w:r w:rsidRPr="00690F4E">
        <w:rPr>
          <w:b/>
          <w:bCs/>
          <w:color w:val="222222"/>
          <w:lang w:val="da-DK"/>
        </w:rPr>
        <w:t>Behandling</w:t>
      </w:r>
      <w:r w:rsidR="004F3D85" w:rsidRPr="00690F4E">
        <w:rPr>
          <w:b/>
          <w:bCs/>
          <w:color w:val="222222"/>
          <w:lang w:val="da-DK"/>
        </w:rPr>
        <w:t>:</w:t>
      </w:r>
      <w:r w:rsidR="004F3D85" w:rsidRPr="00690F4E">
        <w:rPr>
          <w:color w:val="222222"/>
          <w:lang w:val="da-DK"/>
        </w:rPr>
        <w:t xml:space="preserve"> </w:t>
      </w:r>
      <w:r>
        <w:rPr>
          <w:color w:val="222222"/>
          <w:lang w:val="da-DK"/>
        </w:rPr>
        <w:tab/>
      </w:r>
      <w:r w:rsidR="004F3D85" w:rsidRPr="00690F4E">
        <w:rPr>
          <w:color w:val="222222"/>
          <w:lang w:val="da-DK"/>
        </w:rPr>
        <w:t>Rådgive om og anvende antimikrobiel terapi for infektionssygdomme</w:t>
      </w:r>
      <w:r>
        <w:rPr>
          <w:color w:val="222222"/>
          <w:lang w:val="da-DK"/>
        </w:rPr>
        <w:t>.</w:t>
      </w:r>
      <w:r w:rsidR="004F3D85" w:rsidRPr="00690F4E">
        <w:rPr>
          <w:color w:val="222222"/>
          <w:lang w:val="da-DK"/>
        </w:rPr>
        <w:t xml:space="preserve"> For</w:t>
      </w:r>
      <w:r>
        <w:rPr>
          <w:color w:val="222222"/>
          <w:lang w:val="da-DK"/>
        </w:rPr>
        <w:t>nuftig</w:t>
      </w:r>
      <w:r w:rsidR="004F3D85" w:rsidRPr="00690F4E">
        <w:rPr>
          <w:color w:val="222222"/>
          <w:lang w:val="da-DK"/>
        </w:rPr>
        <w:t xml:space="preserve"> brug af antimikrobiel terapi i relation til patogenfølsomhed og resistensproblemer (antibiotisk forvaltning). Rådgive og anvende immunologiske behandlinger, herunder immunglobuliner, monoklonale antistoffer og/eller cytokiner</w:t>
      </w:r>
      <w:r w:rsidR="006B0BA9">
        <w:rPr>
          <w:color w:val="222222"/>
          <w:lang w:val="da-DK"/>
        </w:rPr>
        <w:t>.</w:t>
      </w:r>
      <w:r w:rsidR="004F3D85" w:rsidRPr="00690F4E">
        <w:rPr>
          <w:color w:val="222222"/>
          <w:lang w:val="da-DK"/>
        </w:rPr>
        <w:t> </w:t>
      </w:r>
    </w:p>
    <w:p w14:paraId="30A3F6CA" w14:textId="2F82639E" w:rsidR="004F3D85" w:rsidRPr="00690F4E" w:rsidRDefault="004F3D85" w:rsidP="00712ABA">
      <w:pPr>
        <w:pStyle w:val="Ingenafstand"/>
        <w:rPr>
          <w:color w:val="222222"/>
          <w:lang w:val="da-DK"/>
        </w:rPr>
      </w:pPr>
      <w:r w:rsidRPr="00690F4E">
        <w:rPr>
          <w:color w:val="222222"/>
          <w:lang w:val="da-DK"/>
        </w:rPr>
        <w:t>  </w:t>
      </w:r>
    </w:p>
    <w:p w14:paraId="3E18FA6A" w14:textId="698CA463" w:rsidR="004F3D85" w:rsidRDefault="004F3D85" w:rsidP="00712ABA">
      <w:pPr>
        <w:pStyle w:val="Ingenafstand"/>
        <w:rPr>
          <w:lang w:val="da-DK"/>
        </w:rPr>
      </w:pPr>
    </w:p>
    <w:p w14:paraId="538B612D" w14:textId="251BD4D0" w:rsidR="006B0BA9" w:rsidRDefault="006B0BA9" w:rsidP="00712ABA">
      <w:pPr>
        <w:pStyle w:val="Ingenafstand"/>
        <w:rPr>
          <w:lang w:val="da-DK"/>
        </w:rPr>
      </w:pPr>
    </w:p>
    <w:p w14:paraId="37C004C2" w14:textId="77777777" w:rsidR="006B0BA9" w:rsidRPr="00712ABA" w:rsidRDefault="006B0BA9" w:rsidP="00712ABA">
      <w:pPr>
        <w:pStyle w:val="Ingenafstand"/>
        <w:rPr>
          <w:lang w:val="da-DK"/>
        </w:rPr>
      </w:pPr>
    </w:p>
    <w:p w14:paraId="2B644F4A" w14:textId="77777777" w:rsidR="00E711C1" w:rsidRDefault="00E711C1" w:rsidP="00712ABA">
      <w:pPr>
        <w:pStyle w:val="Ingenafstand"/>
        <w:rPr>
          <w:b/>
          <w:bCs/>
          <w:lang w:val="da-DK"/>
        </w:rPr>
      </w:pPr>
    </w:p>
    <w:p w14:paraId="0EE68088" w14:textId="77777777" w:rsidR="00E711C1" w:rsidRDefault="00E711C1" w:rsidP="00712ABA">
      <w:pPr>
        <w:pStyle w:val="Ingenafstand"/>
        <w:rPr>
          <w:b/>
          <w:bCs/>
          <w:lang w:val="da-DK"/>
        </w:rPr>
      </w:pPr>
    </w:p>
    <w:p w14:paraId="6721589A" w14:textId="424291F7" w:rsidR="00CE29AE" w:rsidRPr="00CE29AE" w:rsidRDefault="00BE790D" w:rsidP="00712ABA">
      <w:pPr>
        <w:pStyle w:val="Ingenafstand"/>
        <w:rPr>
          <w:b/>
          <w:bCs/>
          <w:color w:val="222222"/>
          <w:lang w:val="da-DK"/>
        </w:rPr>
      </w:pPr>
      <w:r>
        <w:rPr>
          <w:b/>
          <w:bCs/>
          <w:lang w:val="da-DK"/>
        </w:rPr>
        <w:t>M</w:t>
      </w:r>
      <w:r w:rsidR="00CE29AE" w:rsidRPr="006B0BA9">
        <w:rPr>
          <w:b/>
          <w:bCs/>
          <w:lang w:val="da-DK"/>
        </w:rPr>
        <w:t xml:space="preserve">ikrobiologi/immunologi </w:t>
      </w:r>
      <w:r w:rsidR="00CE29AE" w:rsidRPr="00CE29AE">
        <w:rPr>
          <w:lang w:val="da-DK"/>
        </w:rPr>
        <w:t xml:space="preserve"> </w:t>
      </w:r>
    </w:p>
    <w:p w14:paraId="3CBF49CD" w14:textId="3F2D428A" w:rsidR="00CE29AE" w:rsidRDefault="00CE29AE" w:rsidP="00712ABA">
      <w:pPr>
        <w:pStyle w:val="Ingenafstand"/>
        <w:rPr>
          <w:lang w:val="da-DK"/>
        </w:rPr>
      </w:pPr>
      <w:r w:rsidRPr="00CE29AE">
        <w:rPr>
          <w:lang w:val="da-DK"/>
        </w:rPr>
        <w:t>Arbejde i en mikrobiologisk afdeling og/eller et immunologisk laboratorium er ønsket for at samle erfaring med identificering af infektiøse agens og påvisning af immunologiske a</w:t>
      </w:r>
      <w:r w:rsidR="006B0BA9">
        <w:rPr>
          <w:lang w:val="da-DK"/>
        </w:rPr>
        <w:t>b</w:t>
      </w:r>
      <w:r w:rsidRPr="00CE29AE">
        <w:rPr>
          <w:lang w:val="da-DK"/>
        </w:rPr>
        <w:t>normaliteter. Viden om sensitivitet, specificitet, fortolkning, faldgruber og teknikker bør opnås. Dette modul kan også benyttes til at opnå klinisk erfaring med håndtering af patienter med immundefekter</w:t>
      </w:r>
      <w:r w:rsidR="006B0BA9">
        <w:rPr>
          <w:lang w:val="da-DK"/>
        </w:rPr>
        <w:t xml:space="preserve">. </w:t>
      </w:r>
      <w:r w:rsidRPr="00CE29AE">
        <w:rPr>
          <w:lang w:val="da-DK"/>
        </w:rPr>
        <w:t xml:space="preserve">Fordelingen af tid på henholdsvis mikrobiologisk/ virologisk laboratorium eller immundefekt laboratorium/ klinisk immunologisk afdeling eller reumatologisk funktion kan variere afhængig af den ønskede uddannelse og interesseområder. </w:t>
      </w:r>
    </w:p>
    <w:p w14:paraId="509A8D2B" w14:textId="77777777" w:rsidR="00CE29AE" w:rsidRDefault="00CE29AE" w:rsidP="00712ABA">
      <w:pPr>
        <w:pStyle w:val="Ingenafstand"/>
        <w:rPr>
          <w:lang w:val="da-DK"/>
        </w:rPr>
      </w:pPr>
    </w:p>
    <w:p w14:paraId="4487A4BD" w14:textId="70518FF9" w:rsidR="00CE29AE" w:rsidRDefault="00BE790D" w:rsidP="00712ABA">
      <w:pPr>
        <w:pStyle w:val="Ingenafstand"/>
        <w:rPr>
          <w:lang w:val="da-DK"/>
        </w:rPr>
      </w:pPr>
      <w:r>
        <w:rPr>
          <w:b/>
          <w:bCs/>
          <w:lang w:val="da-DK"/>
        </w:rPr>
        <w:t>Forskn</w:t>
      </w:r>
      <w:r w:rsidR="00CE29AE" w:rsidRPr="006B0BA9">
        <w:rPr>
          <w:b/>
          <w:bCs/>
          <w:lang w:val="da-DK"/>
        </w:rPr>
        <w:t>ingsaktivitet</w:t>
      </w:r>
      <w:r w:rsidR="00CE29AE" w:rsidRPr="006B0BA9">
        <w:rPr>
          <w:lang w:val="da-DK"/>
        </w:rPr>
        <w:t xml:space="preserve"> </w:t>
      </w:r>
    </w:p>
    <w:p w14:paraId="6205F921" w14:textId="0C15AD56" w:rsidR="00CE29AE" w:rsidRDefault="00CE29AE" w:rsidP="00712ABA">
      <w:pPr>
        <w:pStyle w:val="Ingenafstand"/>
        <w:rPr>
          <w:lang w:val="da-DK"/>
        </w:rPr>
      </w:pPr>
      <w:r w:rsidRPr="00CE29AE">
        <w:rPr>
          <w:lang w:val="da-DK"/>
        </w:rPr>
        <w:t>Den uddannelsessøgende lære</w:t>
      </w:r>
      <w:r w:rsidR="00573739">
        <w:rPr>
          <w:lang w:val="da-DK"/>
        </w:rPr>
        <w:t>r</w:t>
      </w:r>
      <w:r w:rsidRPr="00CE29AE">
        <w:rPr>
          <w:lang w:val="da-DK"/>
        </w:rPr>
        <w:t xml:space="preserve"> under ekspert supervision hvorledes forskningsprojekter planlægges, udføres, evalueres og publiceres. Desuden skal der opnås praktisk erfaring i at præsentere til et internationalt forum, f. eks i form af oral fremlægning eller poster præsentation. Der kræves en artikel som første forfatter i et international peer-reviewed tidsskrift indenfor pædiatrisk infektionsmedicin eller 6 måneders erfaring i et forskningslaboratorium. Tidligere opnåede kompetencer, f.eks. i form af et afsluttet forskningsforløb (master, ph</w:t>
      </w:r>
      <w:r w:rsidR="0061049E">
        <w:rPr>
          <w:lang w:val="da-DK"/>
        </w:rPr>
        <w:t>.</w:t>
      </w:r>
      <w:r w:rsidRPr="00CE29AE">
        <w:rPr>
          <w:lang w:val="da-DK"/>
        </w:rPr>
        <w:t>d</w:t>
      </w:r>
      <w:r w:rsidR="0061049E">
        <w:rPr>
          <w:lang w:val="da-DK"/>
        </w:rPr>
        <w:t>.</w:t>
      </w:r>
      <w:r w:rsidRPr="00CE29AE">
        <w:rPr>
          <w:lang w:val="da-DK"/>
        </w:rPr>
        <w:t xml:space="preserve"> eller dr.med</w:t>
      </w:r>
      <w:r w:rsidR="0061049E">
        <w:rPr>
          <w:lang w:val="da-DK"/>
        </w:rPr>
        <w:t>.</w:t>
      </w:r>
      <w:r w:rsidRPr="00CE29AE">
        <w:rPr>
          <w:lang w:val="da-DK"/>
        </w:rPr>
        <w:t xml:space="preserve">) indenfor området kan efter individuel vurdering indgå. </w:t>
      </w:r>
    </w:p>
    <w:p w14:paraId="3F6F86F7" w14:textId="77777777" w:rsidR="00CE29AE" w:rsidRDefault="00CE29AE" w:rsidP="00712ABA">
      <w:pPr>
        <w:pStyle w:val="Ingenafstand"/>
        <w:rPr>
          <w:lang w:val="da-DK"/>
        </w:rPr>
      </w:pPr>
    </w:p>
    <w:p w14:paraId="038EBA91" w14:textId="61D45BE5" w:rsidR="00CE29AE" w:rsidRPr="00CE29AE" w:rsidRDefault="00BE790D" w:rsidP="00712ABA">
      <w:pPr>
        <w:pStyle w:val="Ingenafstand"/>
        <w:rPr>
          <w:b/>
          <w:bCs/>
          <w:i/>
          <w:iCs/>
          <w:lang w:val="da-DK"/>
        </w:rPr>
      </w:pPr>
      <w:r>
        <w:rPr>
          <w:b/>
          <w:bCs/>
          <w:lang w:val="da-DK"/>
        </w:rPr>
        <w:t>U</w:t>
      </w:r>
      <w:r w:rsidR="00CE29AE" w:rsidRPr="006B0BA9">
        <w:rPr>
          <w:b/>
          <w:bCs/>
          <w:lang w:val="da-DK"/>
        </w:rPr>
        <w:t>ndervisning</w:t>
      </w:r>
    </w:p>
    <w:p w14:paraId="01E919C0" w14:textId="6DF7AA98" w:rsidR="00CE29AE" w:rsidRDefault="00CE29AE" w:rsidP="00712ABA">
      <w:pPr>
        <w:pStyle w:val="Ingenafstand"/>
        <w:rPr>
          <w:lang w:val="da-DK"/>
        </w:rPr>
      </w:pPr>
      <w:r w:rsidRPr="00CE29AE">
        <w:rPr>
          <w:lang w:val="da-DK"/>
        </w:rPr>
        <w:t>Den uddannelsessøgende lære</w:t>
      </w:r>
      <w:r w:rsidR="004957DA">
        <w:rPr>
          <w:lang w:val="da-DK"/>
        </w:rPr>
        <w:t>r</w:t>
      </w:r>
      <w:r w:rsidRPr="00CE29AE">
        <w:rPr>
          <w:lang w:val="da-DK"/>
        </w:rPr>
        <w:t xml:space="preserve"> at strukture</w:t>
      </w:r>
      <w:r w:rsidR="0069517F">
        <w:rPr>
          <w:lang w:val="da-DK"/>
        </w:rPr>
        <w:t>re</w:t>
      </w:r>
      <w:r w:rsidRPr="00CE29AE">
        <w:rPr>
          <w:lang w:val="da-DK"/>
        </w:rPr>
        <w:t xml:space="preserve">, forberede og præsentere undervisning til forskellige målgrupper. Denne træning indebærer også bed-side undervisning og forberedelse af undervisningsmateriale. Som minimum undervisningserfaring med medicinske studenter og mindst en oral præsentation på nationalt niveau. </w:t>
      </w:r>
    </w:p>
    <w:p w14:paraId="60BE2B6C" w14:textId="77777777" w:rsidR="00CE29AE" w:rsidRDefault="00CE29AE" w:rsidP="00712ABA">
      <w:pPr>
        <w:pStyle w:val="Ingenafstand"/>
        <w:rPr>
          <w:lang w:val="da-DK"/>
        </w:rPr>
      </w:pPr>
    </w:p>
    <w:p w14:paraId="22743252" w14:textId="67438985" w:rsidR="004F3D85" w:rsidRPr="00CE29AE" w:rsidRDefault="00CE29AE" w:rsidP="00712ABA">
      <w:pPr>
        <w:pStyle w:val="Ingenafstand"/>
        <w:rPr>
          <w:b/>
          <w:bCs/>
          <w:color w:val="222222"/>
          <w:lang w:val="da-DK"/>
        </w:rPr>
      </w:pPr>
      <w:r w:rsidRPr="00D22DAC">
        <w:rPr>
          <w:b/>
          <w:bCs/>
          <w:lang w:val="da-DK"/>
        </w:rPr>
        <w:t>Valgfrie elementer, min. 2 moduler:</w:t>
      </w:r>
    </w:p>
    <w:p w14:paraId="2EAC4B06" w14:textId="7A94BC27" w:rsidR="004F3D85" w:rsidRPr="00D22DAC" w:rsidRDefault="004F3D85" w:rsidP="006507C4">
      <w:pPr>
        <w:pStyle w:val="Ingenafstand"/>
        <w:rPr>
          <w:color w:val="222222"/>
          <w:lang w:val="da-DK"/>
        </w:rPr>
      </w:pPr>
    </w:p>
    <w:p w14:paraId="7EF5F9BD" w14:textId="4E79542F" w:rsidR="00CE29AE" w:rsidRPr="00CE29AE" w:rsidRDefault="00D22DAC" w:rsidP="006507C4">
      <w:pPr>
        <w:pStyle w:val="Ingenafstand"/>
        <w:rPr>
          <w:b/>
          <w:bCs/>
          <w:lang w:val="da-DK"/>
        </w:rPr>
      </w:pPr>
      <w:r>
        <w:rPr>
          <w:b/>
          <w:bCs/>
          <w:lang w:val="da-DK"/>
        </w:rPr>
        <w:t>A</w:t>
      </w:r>
      <w:r w:rsidR="00CE29AE" w:rsidRPr="00CE29AE">
        <w:rPr>
          <w:b/>
          <w:bCs/>
          <w:lang w:val="da-DK"/>
        </w:rPr>
        <w:t xml:space="preserve">kut infektions pædiatri </w:t>
      </w:r>
    </w:p>
    <w:p w14:paraId="27D137CC" w14:textId="2631ED99" w:rsidR="00CE29AE" w:rsidRDefault="00CE29AE" w:rsidP="006507C4">
      <w:pPr>
        <w:pStyle w:val="Ingenafstand"/>
        <w:rPr>
          <w:lang w:val="da-DK"/>
        </w:rPr>
      </w:pPr>
      <w:r w:rsidRPr="00CE29AE">
        <w:rPr>
          <w:lang w:val="da-DK"/>
        </w:rPr>
        <w:t xml:space="preserve">I centre uden akut modtagelse fra primært optageområde, hvor det hospitalsbaserede modul ikke giver mulighed for tilstrækkelig erfaring med almindelige infektioner, skal den uddannelsessøgende sikres mulighed for at opnå disse kompetencer i relevant ambulatorium eller ved anden modtageafdeling. </w:t>
      </w:r>
    </w:p>
    <w:p w14:paraId="2D64EDB3" w14:textId="77777777" w:rsidR="00CE29AE" w:rsidRDefault="00CE29AE" w:rsidP="006507C4">
      <w:pPr>
        <w:pStyle w:val="Ingenafstand"/>
        <w:rPr>
          <w:lang w:val="da-DK"/>
        </w:rPr>
      </w:pPr>
    </w:p>
    <w:p w14:paraId="56EF0077" w14:textId="1A5163E6" w:rsidR="00CE29AE" w:rsidRDefault="00D22DAC" w:rsidP="006507C4">
      <w:pPr>
        <w:pStyle w:val="Ingenafstand"/>
        <w:rPr>
          <w:lang w:val="da-DK"/>
        </w:rPr>
      </w:pPr>
      <w:r>
        <w:rPr>
          <w:b/>
          <w:bCs/>
          <w:lang w:val="da-DK"/>
        </w:rPr>
        <w:t>E</w:t>
      </w:r>
      <w:r w:rsidR="00CE29AE" w:rsidRPr="00CE29AE">
        <w:rPr>
          <w:b/>
          <w:bCs/>
          <w:lang w:val="da-DK"/>
        </w:rPr>
        <w:t>pidemiologi</w:t>
      </w:r>
      <w:r w:rsidR="00CE29AE" w:rsidRPr="00CE29AE">
        <w:rPr>
          <w:lang w:val="da-DK"/>
        </w:rPr>
        <w:t xml:space="preserve"> </w:t>
      </w:r>
    </w:p>
    <w:p w14:paraId="398823AF" w14:textId="77777777" w:rsidR="00CE29AE" w:rsidRDefault="00CE29AE" w:rsidP="006507C4">
      <w:pPr>
        <w:pStyle w:val="Ingenafstand"/>
        <w:rPr>
          <w:lang w:val="da-DK"/>
        </w:rPr>
      </w:pPr>
      <w:r w:rsidRPr="00CE29AE">
        <w:rPr>
          <w:lang w:val="da-DK"/>
        </w:rPr>
        <w:t xml:space="preserve">Dette område vil give erfaring i at overvåge og anerkende epidemier med infektiøse sygdomme i befolkningen, i public-health undersøgelse og kontrol med sådanne udbrud. Viden om statistiske metoder skal også opnås indenfor dette felt. </w:t>
      </w:r>
    </w:p>
    <w:p w14:paraId="0E850593" w14:textId="77777777" w:rsidR="00CE29AE" w:rsidRDefault="00CE29AE" w:rsidP="006507C4">
      <w:pPr>
        <w:pStyle w:val="Ingenafstand"/>
        <w:rPr>
          <w:lang w:val="da-DK"/>
        </w:rPr>
      </w:pPr>
    </w:p>
    <w:p w14:paraId="7339B78A" w14:textId="5FF1CF54" w:rsidR="00CE29AE" w:rsidRPr="00CE29AE" w:rsidRDefault="00D22DAC" w:rsidP="006507C4">
      <w:pPr>
        <w:pStyle w:val="Ingenafstand"/>
        <w:rPr>
          <w:b/>
          <w:bCs/>
          <w:lang w:val="da-DK"/>
        </w:rPr>
      </w:pPr>
      <w:r>
        <w:rPr>
          <w:b/>
          <w:bCs/>
          <w:lang w:val="da-DK"/>
        </w:rPr>
        <w:t>T</w:t>
      </w:r>
      <w:r w:rsidR="00CE29AE" w:rsidRPr="00CE29AE">
        <w:rPr>
          <w:b/>
          <w:bCs/>
          <w:lang w:val="da-DK"/>
        </w:rPr>
        <w:t xml:space="preserve">ropemedicin </w:t>
      </w:r>
    </w:p>
    <w:p w14:paraId="11091746" w14:textId="77777777" w:rsidR="00CE29AE" w:rsidRDefault="00CE29AE" w:rsidP="006507C4">
      <w:pPr>
        <w:pStyle w:val="Ingenafstand"/>
        <w:rPr>
          <w:lang w:val="da-DK"/>
        </w:rPr>
      </w:pPr>
      <w:r w:rsidRPr="00CE29AE">
        <w:rPr>
          <w:lang w:val="da-DK"/>
        </w:rPr>
        <w:t xml:space="preserve">Tropemedicin skal dækkes gennem nationale eller internationale kurser, eller som arbejde I udviklingslande. Kurser af kortere varighed end 1 måned kan efter vurdering accepteres af uddannelseslederen som dækkende for et valgfrit modul. </w:t>
      </w:r>
    </w:p>
    <w:p w14:paraId="24FF1C41" w14:textId="77777777" w:rsidR="00CE29AE" w:rsidRDefault="00CE29AE" w:rsidP="006507C4">
      <w:pPr>
        <w:pStyle w:val="Ingenafstand"/>
        <w:rPr>
          <w:lang w:val="da-DK"/>
        </w:rPr>
      </w:pPr>
    </w:p>
    <w:p w14:paraId="11AB0DDD" w14:textId="7AA0E5A2" w:rsidR="00CE29AE" w:rsidRPr="00CE29AE" w:rsidRDefault="00D22DAC" w:rsidP="006507C4">
      <w:pPr>
        <w:pStyle w:val="Ingenafstand"/>
        <w:rPr>
          <w:b/>
          <w:bCs/>
          <w:lang w:val="da-DK"/>
        </w:rPr>
      </w:pPr>
      <w:r>
        <w:rPr>
          <w:b/>
          <w:bCs/>
          <w:lang w:val="da-DK"/>
        </w:rPr>
        <w:t>V</w:t>
      </w:r>
      <w:r w:rsidR="00CE29AE" w:rsidRPr="00CE29AE">
        <w:rPr>
          <w:b/>
          <w:bCs/>
          <w:lang w:val="da-DK"/>
        </w:rPr>
        <w:t xml:space="preserve">oksen-infektionsmedicin </w:t>
      </w:r>
    </w:p>
    <w:p w14:paraId="234DC5EB" w14:textId="77777777" w:rsidR="00CE29AE" w:rsidRDefault="00CE29AE" w:rsidP="006507C4">
      <w:pPr>
        <w:pStyle w:val="Ingenafstand"/>
        <w:rPr>
          <w:lang w:val="da-DK"/>
        </w:rPr>
      </w:pPr>
      <w:r w:rsidRPr="00CE29AE">
        <w:rPr>
          <w:lang w:val="da-DK"/>
        </w:rPr>
        <w:t xml:space="preserve">Arbejde indenfor voksen-infektionsmedicin giver den uddannelsessøgende forståelse for andre dele af det infektionsmedicinske speciale, og giver mulighed for at oprette kontakter med kollegaer som arbejder med samme problemer som en pædiatrisk infektionsmediciner </w:t>
      </w:r>
    </w:p>
    <w:p w14:paraId="38C043C0" w14:textId="77777777" w:rsidR="00CE29AE" w:rsidRDefault="00CE29AE" w:rsidP="006507C4">
      <w:pPr>
        <w:pStyle w:val="Ingenafstand"/>
        <w:rPr>
          <w:lang w:val="da-DK"/>
        </w:rPr>
      </w:pPr>
    </w:p>
    <w:p w14:paraId="2402D3A2" w14:textId="67812042" w:rsidR="00CE29AE" w:rsidRPr="00CE29AE" w:rsidRDefault="00D22DAC" w:rsidP="006507C4">
      <w:pPr>
        <w:pStyle w:val="Ingenafstand"/>
        <w:rPr>
          <w:b/>
          <w:bCs/>
          <w:lang w:val="da-DK"/>
        </w:rPr>
      </w:pPr>
      <w:r>
        <w:rPr>
          <w:b/>
          <w:bCs/>
          <w:lang w:val="da-DK"/>
        </w:rPr>
        <w:t>A</w:t>
      </w:r>
      <w:r w:rsidR="00CE29AE" w:rsidRPr="00CE29AE">
        <w:rPr>
          <w:b/>
          <w:bCs/>
          <w:lang w:val="da-DK"/>
        </w:rPr>
        <w:t xml:space="preserve">ndre specialer </w:t>
      </w:r>
    </w:p>
    <w:p w14:paraId="37030FEA" w14:textId="42F3F4CA" w:rsidR="00CE29AE" w:rsidRPr="00CE29AE" w:rsidRDefault="00CE29AE" w:rsidP="006507C4">
      <w:pPr>
        <w:pStyle w:val="Ingenafstand"/>
        <w:rPr>
          <w:color w:val="222222"/>
          <w:lang w:val="da-DK"/>
        </w:rPr>
      </w:pPr>
      <w:r w:rsidRPr="00CE29AE">
        <w:rPr>
          <w:lang w:val="da-DK"/>
        </w:rPr>
        <w:t>Andre specialer; som f.eks. pulmonologi, gastroenterologi, onkologi og intensiv medicin. I adskillige pædiatriske og voksenmedicinske subspecialer er problemer med infektion eller immunologi almindelige, specielt hvor børn bliver immunsupprimeret som led i en behandling, og træning i disse områder vil være værdifuld for den pædiatriske infektionsmediciner.</w:t>
      </w:r>
    </w:p>
    <w:p w14:paraId="22C6E2D9" w14:textId="29FBF173" w:rsidR="004F3D85" w:rsidRDefault="004F3D85" w:rsidP="00712ABA">
      <w:pPr>
        <w:pStyle w:val="Ingenafstand"/>
        <w:rPr>
          <w:color w:val="222222"/>
          <w:lang w:val="da-DK"/>
        </w:rPr>
      </w:pPr>
      <w:r w:rsidRPr="00CE29AE">
        <w:rPr>
          <w:color w:val="222222"/>
          <w:lang w:val="da-DK"/>
        </w:rPr>
        <w:lastRenderedPageBreak/>
        <w:t> </w:t>
      </w:r>
    </w:p>
    <w:p w14:paraId="416A85D8" w14:textId="42C7B234" w:rsidR="007746A6" w:rsidRPr="007746A6" w:rsidRDefault="007746A6" w:rsidP="00712ABA">
      <w:pPr>
        <w:pStyle w:val="Ingenafstand"/>
        <w:rPr>
          <w:b/>
          <w:bCs/>
          <w:color w:val="222222"/>
          <w:lang w:val="da-DK"/>
        </w:rPr>
      </w:pPr>
      <w:r w:rsidRPr="007746A6">
        <w:rPr>
          <w:b/>
          <w:bCs/>
          <w:color w:val="222222"/>
          <w:lang w:val="da-DK"/>
        </w:rPr>
        <w:t>Evaluering</w:t>
      </w:r>
    </w:p>
    <w:p w14:paraId="2D57D097" w14:textId="58A603DE" w:rsidR="007746A6" w:rsidRDefault="007746A6" w:rsidP="007746A6">
      <w:pPr>
        <w:pStyle w:val="Ingenafstand"/>
        <w:rPr>
          <w:lang w:val="da-DK"/>
        </w:rPr>
      </w:pPr>
      <w:r>
        <w:rPr>
          <w:lang w:val="da-DK"/>
        </w:rPr>
        <w:t>Gennemførelse af uddannelsesprogrammet er en forudsætning for godkendelse af ekspertforløbet. Kompetencerne vurderes af hovedvejleder og medvejleder(e) og den u</w:t>
      </w:r>
      <w:r w:rsidRPr="00484117">
        <w:rPr>
          <w:lang w:val="da-DK"/>
        </w:rPr>
        <w:t xml:space="preserve">ddannelsessøgende </w:t>
      </w:r>
      <w:r>
        <w:rPr>
          <w:lang w:val="da-DK"/>
        </w:rPr>
        <w:t xml:space="preserve">i fællesskab. Der aflægges ikke prøve eller eksamen. </w:t>
      </w:r>
      <w:r w:rsidR="006D6ED1">
        <w:rPr>
          <w:lang w:val="da-DK"/>
        </w:rPr>
        <w:t xml:space="preserve">Et certifikat om gennemført ekspertuddannelse i infektionspædiatri </w:t>
      </w:r>
      <w:r w:rsidR="00BE790D">
        <w:rPr>
          <w:lang w:val="da-DK"/>
        </w:rPr>
        <w:t xml:space="preserve">kan </w:t>
      </w:r>
      <w:r w:rsidR="006D6ED1">
        <w:rPr>
          <w:lang w:val="da-DK"/>
        </w:rPr>
        <w:t>kvalificere til at arbejde i andre EU</w:t>
      </w:r>
      <w:r w:rsidR="00BE790D">
        <w:rPr>
          <w:lang w:val="da-DK"/>
        </w:rPr>
        <w:t>-</w:t>
      </w:r>
      <w:r w:rsidR="006D6ED1">
        <w:rPr>
          <w:lang w:val="da-DK"/>
        </w:rPr>
        <w:t>lande.</w:t>
      </w:r>
    </w:p>
    <w:p w14:paraId="24118D49" w14:textId="77777777" w:rsidR="00B3767D" w:rsidRDefault="00B3767D" w:rsidP="00493857">
      <w:pPr>
        <w:rPr>
          <w:rFonts w:asciiTheme="minorHAnsi" w:hAnsiTheme="minorHAnsi" w:cstheme="minorHAnsi"/>
          <w:b/>
          <w:sz w:val="22"/>
          <w:szCs w:val="22"/>
        </w:rPr>
      </w:pPr>
    </w:p>
    <w:p w14:paraId="53C8B609" w14:textId="4B7008E1" w:rsidR="00493857" w:rsidRPr="00493857" w:rsidRDefault="00493857" w:rsidP="00493857">
      <w:pPr>
        <w:rPr>
          <w:rFonts w:asciiTheme="minorHAnsi" w:hAnsiTheme="minorHAnsi" w:cstheme="minorHAnsi"/>
          <w:b/>
          <w:sz w:val="22"/>
          <w:szCs w:val="22"/>
        </w:rPr>
      </w:pPr>
      <w:r w:rsidRPr="00493857">
        <w:rPr>
          <w:rFonts w:asciiTheme="minorHAnsi" w:hAnsiTheme="minorHAnsi" w:cstheme="minorHAnsi"/>
          <w:b/>
          <w:sz w:val="22"/>
          <w:szCs w:val="22"/>
        </w:rPr>
        <w:t xml:space="preserve">Kompetenceliste </w:t>
      </w:r>
    </w:p>
    <w:p w14:paraId="55FC4CE9" w14:textId="77777777" w:rsidR="00493857" w:rsidRPr="00493857" w:rsidRDefault="00493857" w:rsidP="00493857">
      <w:pPr>
        <w:rPr>
          <w:rFonts w:asciiTheme="minorHAnsi" w:hAnsiTheme="minorHAnsi" w:cstheme="minorHAnsi"/>
          <w:sz w:val="22"/>
          <w:szCs w:val="22"/>
        </w:rPr>
      </w:pPr>
      <w:r w:rsidRPr="00493857">
        <w:rPr>
          <w:rFonts w:asciiTheme="minorHAnsi" w:hAnsiTheme="minorHAnsi" w:cstheme="minorHAnsi"/>
          <w:sz w:val="22"/>
          <w:szCs w:val="22"/>
        </w:rPr>
        <w:t>Den uddannelsessøgende bedes i sin ansøgning anføre under hvilke ansættelser de forskellige kompetencer i den nedenstående tjekliste forventes erhvervet, og tjeklisten bør anvendes ved vejledersamtalerne under uddannelsesforløbet. Vidensniveauet som kræves, er ved hver kompetence angivet på en skala 1-3:</w:t>
      </w:r>
    </w:p>
    <w:p w14:paraId="4B1F7816" w14:textId="77777777" w:rsidR="00493857" w:rsidRPr="00493857" w:rsidRDefault="00493857" w:rsidP="00493857">
      <w:pPr>
        <w:rPr>
          <w:rFonts w:asciiTheme="minorHAnsi" w:hAnsiTheme="minorHAnsi" w:cstheme="minorHAnsi"/>
          <w:sz w:val="22"/>
          <w:szCs w:val="22"/>
        </w:rPr>
      </w:pPr>
      <w:r w:rsidRPr="00493857">
        <w:rPr>
          <w:rFonts w:asciiTheme="minorHAnsi" w:hAnsiTheme="minorHAnsi" w:cstheme="minorHAnsi"/>
          <w:sz w:val="22"/>
          <w:szCs w:val="22"/>
        </w:rPr>
        <w:t>1: Generel pædiatrisk tekstbogsviden</w:t>
      </w:r>
    </w:p>
    <w:p w14:paraId="114EBDFC" w14:textId="77777777" w:rsidR="00493857" w:rsidRPr="00493857" w:rsidRDefault="00493857" w:rsidP="00493857">
      <w:pPr>
        <w:rPr>
          <w:rFonts w:asciiTheme="minorHAnsi" w:hAnsiTheme="minorHAnsi" w:cstheme="minorHAnsi"/>
          <w:sz w:val="22"/>
          <w:szCs w:val="22"/>
        </w:rPr>
      </w:pPr>
      <w:r w:rsidRPr="00493857">
        <w:rPr>
          <w:rFonts w:asciiTheme="minorHAnsi" w:hAnsiTheme="minorHAnsi" w:cstheme="minorHAnsi"/>
          <w:sz w:val="22"/>
          <w:szCs w:val="22"/>
        </w:rPr>
        <w:t xml:space="preserve">2: Infektionspædiatrisk tekstbogsviden </w:t>
      </w:r>
    </w:p>
    <w:p w14:paraId="14DB25CC" w14:textId="77777777" w:rsidR="00493857" w:rsidRPr="00493857" w:rsidRDefault="00493857" w:rsidP="00493857">
      <w:pPr>
        <w:rPr>
          <w:rFonts w:asciiTheme="minorHAnsi" w:hAnsiTheme="minorHAnsi" w:cstheme="minorHAnsi"/>
          <w:sz w:val="22"/>
          <w:szCs w:val="22"/>
        </w:rPr>
      </w:pPr>
      <w:r w:rsidRPr="00493857">
        <w:rPr>
          <w:rFonts w:asciiTheme="minorHAnsi" w:hAnsiTheme="minorHAnsi" w:cstheme="minorHAnsi"/>
          <w:sz w:val="22"/>
          <w:szCs w:val="22"/>
        </w:rPr>
        <w:t>3: Opdateret videnskabelig viden</w:t>
      </w:r>
    </w:p>
    <w:p w14:paraId="4CB0845C" w14:textId="2AD29E28" w:rsidR="009C5BA7" w:rsidRDefault="009C5BA7" w:rsidP="007746A6">
      <w:pPr>
        <w:pStyle w:val="Ingenafstand"/>
        <w:rPr>
          <w:lang w:val="da-DK"/>
        </w:rPr>
      </w:pPr>
    </w:p>
    <w:tbl>
      <w:tblPr>
        <w:tblStyle w:val="Tabelgitter"/>
        <w:tblW w:w="5000" w:type="pct"/>
        <w:tblLook w:val="04A0" w:firstRow="1" w:lastRow="0" w:firstColumn="1" w:lastColumn="0" w:noHBand="0" w:noVBand="1"/>
      </w:tblPr>
      <w:tblGrid>
        <w:gridCol w:w="3325"/>
        <w:gridCol w:w="6529"/>
      </w:tblGrid>
      <w:tr w:rsidR="00493857" w:rsidRPr="00493857" w14:paraId="0AF2CEBC" w14:textId="77777777" w:rsidTr="00BE790D">
        <w:tc>
          <w:tcPr>
            <w:tcW w:w="1687" w:type="pct"/>
            <w:tcBorders>
              <w:top w:val="single" w:sz="12" w:space="0" w:color="auto"/>
              <w:left w:val="single" w:sz="12" w:space="0" w:color="auto"/>
              <w:bottom w:val="single" w:sz="12" w:space="0" w:color="auto"/>
            </w:tcBorders>
            <w:shd w:val="clear" w:color="auto" w:fill="D9E2F3" w:themeFill="accent1" w:themeFillTint="33"/>
          </w:tcPr>
          <w:p w14:paraId="146A73F9" w14:textId="77777777" w:rsidR="00493857" w:rsidRPr="00493857" w:rsidRDefault="00493857" w:rsidP="00493857">
            <w:pPr>
              <w:pStyle w:val="Listeafsnit"/>
              <w:numPr>
                <w:ilvl w:val="0"/>
                <w:numId w:val="5"/>
              </w:numPr>
              <w:spacing w:after="0" w:line="240" w:lineRule="auto"/>
              <w:rPr>
                <w:rFonts w:cstheme="minorHAnsi"/>
                <w:b/>
              </w:rPr>
            </w:pPr>
            <w:r w:rsidRPr="00493857">
              <w:rPr>
                <w:rFonts w:cstheme="minorHAnsi"/>
                <w:b/>
              </w:rPr>
              <w:t xml:space="preserve">Diagnose og behandling af almindelige infektioner </w:t>
            </w:r>
          </w:p>
        </w:tc>
        <w:tc>
          <w:tcPr>
            <w:tcW w:w="3313" w:type="pct"/>
            <w:tcBorders>
              <w:top w:val="single" w:sz="12" w:space="0" w:color="auto"/>
              <w:left w:val="single" w:sz="12" w:space="0" w:color="auto"/>
              <w:bottom w:val="single" w:sz="12" w:space="0" w:color="auto"/>
            </w:tcBorders>
            <w:shd w:val="clear" w:color="auto" w:fill="D9E2F3" w:themeFill="accent1" w:themeFillTint="33"/>
          </w:tcPr>
          <w:p w14:paraId="548841A6" w14:textId="77777777" w:rsidR="00493857" w:rsidRPr="00493857" w:rsidRDefault="00493857" w:rsidP="006B0BA9">
            <w:pPr>
              <w:jc w:val="center"/>
              <w:rPr>
                <w:rFonts w:asciiTheme="minorHAnsi" w:hAnsiTheme="minorHAnsi" w:cstheme="minorHAnsi"/>
                <w:b/>
                <w:sz w:val="22"/>
                <w:szCs w:val="22"/>
                <w:lang w:val="en-US"/>
              </w:rPr>
            </w:pPr>
            <w:r w:rsidRPr="00493857">
              <w:rPr>
                <w:rFonts w:asciiTheme="minorHAnsi" w:hAnsiTheme="minorHAnsi" w:cstheme="minorHAnsi"/>
                <w:b/>
                <w:sz w:val="22"/>
                <w:szCs w:val="22"/>
                <w:lang w:val="en-US"/>
              </w:rPr>
              <w:t>Konkretisering af kompetencen</w:t>
            </w:r>
          </w:p>
        </w:tc>
      </w:tr>
      <w:tr w:rsidR="001E4AE8" w:rsidRPr="00493857" w14:paraId="035F75ED" w14:textId="77777777" w:rsidTr="00BE790D">
        <w:tc>
          <w:tcPr>
            <w:tcW w:w="1687" w:type="pct"/>
            <w:tcBorders>
              <w:top w:val="single" w:sz="12" w:space="0" w:color="auto"/>
              <w:left w:val="single" w:sz="12" w:space="0" w:color="auto"/>
              <w:bottom w:val="single" w:sz="12" w:space="0" w:color="auto"/>
            </w:tcBorders>
            <w:shd w:val="clear" w:color="auto" w:fill="FFFFFF" w:themeFill="background1"/>
          </w:tcPr>
          <w:p w14:paraId="084587E5" w14:textId="0B67E8C4" w:rsidR="001E4AE8" w:rsidRPr="001E4AE8" w:rsidRDefault="001E4AE8" w:rsidP="001E4AE8">
            <w:pPr>
              <w:rPr>
                <w:rFonts w:cstheme="minorHAnsi"/>
                <w:b/>
              </w:rPr>
            </w:pPr>
            <w:r w:rsidRPr="00493857">
              <w:rPr>
                <w:rFonts w:asciiTheme="minorHAnsi" w:hAnsiTheme="minorHAnsi" w:cstheme="minorHAnsi"/>
                <w:b/>
                <w:sz w:val="22"/>
                <w:szCs w:val="22"/>
              </w:rPr>
              <w:t>Generaliserede infektioner og syndromer</w:t>
            </w:r>
            <w:r>
              <w:rPr>
                <w:rFonts w:asciiTheme="minorHAnsi" w:hAnsiTheme="minorHAnsi" w:cstheme="minorHAnsi"/>
                <w:b/>
                <w:sz w:val="22"/>
                <w:szCs w:val="22"/>
              </w:rPr>
              <w:t xml:space="preserve"> (3)</w:t>
            </w:r>
          </w:p>
        </w:tc>
        <w:tc>
          <w:tcPr>
            <w:tcW w:w="3313" w:type="pct"/>
            <w:tcBorders>
              <w:top w:val="single" w:sz="12" w:space="0" w:color="auto"/>
              <w:left w:val="single" w:sz="12" w:space="0" w:color="auto"/>
              <w:bottom w:val="single" w:sz="12" w:space="0" w:color="auto"/>
            </w:tcBorders>
            <w:shd w:val="clear" w:color="auto" w:fill="FFFFFF" w:themeFill="background1"/>
          </w:tcPr>
          <w:p w14:paraId="2C596B8A" w14:textId="7777777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 xml:space="preserve">Virale exanthemer </w:t>
            </w:r>
          </w:p>
          <w:p w14:paraId="7D7F59C8" w14:textId="7777777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Lymfadenitis</w:t>
            </w:r>
          </w:p>
          <w:p w14:paraId="19A446E5" w14:textId="7777777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Sepsis/septisk shock</w:t>
            </w:r>
          </w:p>
          <w:p w14:paraId="4E406EC5" w14:textId="7777777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Toxinmedierede sygdomme (TSS, scarlatina, nekrotiserende fasciitis, myositis)</w:t>
            </w:r>
          </w:p>
          <w:p w14:paraId="6E7B1848" w14:textId="18E66285" w:rsidR="001E4AE8" w:rsidRPr="00493857" w:rsidRDefault="001E4AE8" w:rsidP="001E4AE8">
            <w:pPr>
              <w:rPr>
                <w:rFonts w:asciiTheme="minorHAnsi" w:hAnsiTheme="minorHAnsi" w:cstheme="minorHAnsi"/>
                <w:b/>
                <w:sz w:val="22"/>
                <w:szCs w:val="22"/>
                <w:lang w:val="en-US"/>
              </w:rPr>
            </w:pPr>
            <w:r w:rsidRPr="00493857">
              <w:rPr>
                <w:rFonts w:asciiTheme="minorHAnsi" w:hAnsiTheme="minorHAnsi" w:cstheme="minorHAnsi"/>
                <w:sz w:val="22"/>
                <w:szCs w:val="22"/>
              </w:rPr>
              <w:t>Kawasaki sygdom</w:t>
            </w:r>
          </w:p>
        </w:tc>
      </w:tr>
      <w:tr w:rsidR="001E4AE8" w:rsidRPr="00493857" w14:paraId="06190F86" w14:textId="77777777" w:rsidTr="00BE790D">
        <w:tc>
          <w:tcPr>
            <w:tcW w:w="1687" w:type="pct"/>
            <w:tcBorders>
              <w:left w:val="single" w:sz="12" w:space="0" w:color="auto"/>
            </w:tcBorders>
          </w:tcPr>
          <w:p w14:paraId="01064A6B" w14:textId="79D11870" w:rsidR="001E4AE8" w:rsidRPr="00493857" w:rsidRDefault="001E4AE8" w:rsidP="001E4AE8">
            <w:pPr>
              <w:rPr>
                <w:rFonts w:asciiTheme="minorHAnsi" w:hAnsiTheme="minorHAnsi" w:cstheme="minorHAnsi"/>
                <w:b/>
                <w:sz w:val="22"/>
                <w:szCs w:val="22"/>
              </w:rPr>
            </w:pPr>
            <w:r w:rsidRPr="00493857">
              <w:rPr>
                <w:rFonts w:asciiTheme="minorHAnsi" w:hAnsiTheme="minorHAnsi" w:cstheme="minorHAnsi"/>
                <w:b/>
                <w:sz w:val="22"/>
                <w:szCs w:val="22"/>
                <w:lang w:val="en-US"/>
              </w:rPr>
              <w:t>Luftvejsinfektioner</w:t>
            </w:r>
            <w:r>
              <w:rPr>
                <w:rFonts w:asciiTheme="minorHAnsi" w:hAnsiTheme="minorHAnsi" w:cstheme="minorHAnsi"/>
                <w:b/>
                <w:sz w:val="22"/>
                <w:szCs w:val="22"/>
                <w:lang w:val="en-US"/>
              </w:rPr>
              <w:t xml:space="preserve"> (3)</w:t>
            </w:r>
          </w:p>
        </w:tc>
        <w:tc>
          <w:tcPr>
            <w:tcW w:w="3313" w:type="pct"/>
            <w:tcBorders>
              <w:left w:val="single" w:sz="12" w:space="0" w:color="auto"/>
            </w:tcBorders>
          </w:tcPr>
          <w:p w14:paraId="612FAC10" w14:textId="1633A7B1"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Sinuitis</w:t>
            </w:r>
          </w:p>
          <w:p w14:paraId="7CE8D593" w14:textId="2373721C"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Odontogene infektioner</w:t>
            </w:r>
          </w:p>
          <w:p w14:paraId="0B565A99" w14:textId="51414A15"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Stomatitis</w:t>
            </w:r>
          </w:p>
          <w:p w14:paraId="0ADE4C2B" w14:textId="2A04A700"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Pharyngitis</w:t>
            </w:r>
          </w:p>
          <w:p w14:paraId="0D1CC406" w14:textId="3DCF36B6"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Parapharyngeale infektioner</w:t>
            </w:r>
          </w:p>
          <w:p w14:paraId="2398C8B6" w14:textId="4E2E2C0A"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 xml:space="preserve">Extern otitis </w:t>
            </w:r>
          </w:p>
          <w:p w14:paraId="3758C03D" w14:textId="221A826E"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Akut og kronisk otitis media</w:t>
            </w:r>
          </w:p>
          <w:p w14:paraId="62D3C0FF" w14:textId="6DB83C40"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Mastoiditis</w:t>
            </w:r>
          </w:p>
          <w:p w14:paraId="709FD27F" w14:textId="359B3383"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Parotitis</w:t>
            </w:r>
          </w:p>
          <w:p w14:paraId="3E5B4680" w14:textId="731F134E"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Tracheitis og epiglottitis</w:t>
            </w:r>
          </w:p>
          <w:p w14:paraId="4EAC79C9" w14:textId="70B42BF5"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Laryngitis</w:t>
            </w:r>
          </w:p>
          <w:p w14:paraId="49C8F354" w14:textId="7A37BFA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Bronchiolitis</w:t>
            </w:r>
          </w:p>
          <w:p w14:paraId="3D2BB927" w14:textId="69C0395A" w:rsidR="001E4AE8" w:rsidRPr="00493857" w:rsidRDefault="001E4AE8" w:rsidP="001E4AE8">
            <w:pPr>
              <w:rPr>
                <w:rFonts w:asciiTheme="minorHAnsi" w:hAnsiTheme="minorHAnsi" w:cstheme="minorHAnsi"/>
                <w:sz w:val="22"/>
                <w:szCs w:val="22"/>
              </w:rPr>
            </w:pPr>
            <w:r>
              <w:rPr>
                <w:rFonts w:asciiTheme="minorHAnsi" w:hAnsiTheme="minorHAnsi" w:cstheme="minorHAnsi"/>
                <w:sz w:val="22"/>
                <w:szCs w:val="22"/>
              </w:rPr>
              <w:t>P</w:t>
            </w:r>
            <w:r w:rsidRPr="00493857">
              <w:rPr>
                <w:rFonts w:asciiTheme="minorHAnsi" w:hAnsiTheme="minorHAnsi" w:cstheme="minorHAnsi"/>
                <w:sz w:val="22"/>
                <w:szCs w:val="22"/>
              </w:rPr>
              <w:t>neumoni (akut, kronisk, recidiverende)</w:t>
            </w:r>
          </w:p>
          <w:p w14:paraId="516AECA0" w14:textId="4899409D"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Empyem og pleuraeffusion</w:t>
            </w:r>
          </w:p>
          <w:p w14:paraId="0E049FB4" w14:textId="6E740609"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Lungeabsces</w:t>
            </w:r>
          </w:p>
          <w:p w14:paraId="626F6D3E" w14:textId="67C80096"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Aspirationspneumoni</w:t>
            </w:r>
          </w:p>
        </w:tc>
      </w:tr>
      <w:tr w:rsidR="001E4AE8" w:rsidRPr="00493857" w14:paraId="17448C75" w14:textId="77777777" w:rsidTr="00BE790D">
        <w:tc>
          <w:tcPr>
            <w:tcW w:w="1687" w:type="pct"/>
            <w:tcBorders>
              <w:left w:val="single" w:sz="12" w:space="0" w:color="auto"/>
            </w:tcBorders>
          </w:tcPr>
          <w:p w14:paraId="41572A97" w14:textId="5F9F5173" w:rsidR="001E4AE8" w:rsidRPr="00493857" w:rsidRDefault="001E4AE8" w:rsidP="001E4AE8">
            <w:pPr>
              <w:rPr>
                <w:rFonts w:asciiTheme="minorHAnsi" w:hAnsiTheme="minorHAnsi" w:cstheme="minorHAnsi"/>
                <w:b/>
                <w:sz w:val="22"/>
                <w:szCs w:val="22"/>
              </w:rPr>
            </w:pPr>
            <w:r w:rsidRPr="00493857">
              <w:rPr>
                <w:rFonts w:asciiTheme="minorHAnsi" w:hAnsiTheme="minorHAnsi" w:cstheme="minorHAnsi"/>
                <w:b/>
                <w:sz w:val="22"/>
                <w:szCs w:val="22"/>
              </w:rPr>
              <w:t>Gastrointestinale infektioner</w:t>
            </w:r>
            <w:r>
              <w:rPr>
                <w:rFonts w:asciiTheme="minorHAnsi" w:hAnsiTheme="minorHAnsi" w:cstheme="minorHAnsi"/>
                <w:b/>
                <w:sz w:val="22"/>
                <w:szCs w:val="22"/>
              </w:rPr>
              <w:t xml:space="preserve"> (3)</w:t>
            </w:r>
          </w:p>
        </w:tc>
        <w:tc>
          <w:tcPr>
            <w:tcW w:w="3313" w:type="pct"/>
            <w:tcBorders>
              <w:left w:val="single" w:sz="12" w:space="0" w:color="auto"/>
            </w:tcBorders>
          </w:tcPr>
          <w:p w14:paraId="3A7BB49C" w14:textId="2067BBF8"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Infektiøs gastroenteritis</w:t>
            </w:r>
          </w:p>
          <w:p w14:paraId="36CC9C44" w14:textId="36452F10"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Infektiøs colitis og sekretorisk diarre</w:t>
            </w:r>
          </w:p>
          <w:p w14:paraId="62939D24" w14:textId="2EBF2AC3"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Antibiotika-associeret colitis</w:t>
            </w:r>
          </w:p>
          <w:p w14:paraId="54005002" w14:textId="3F24ED6E"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Appendicitis</w:t>
            </w:r>
          </w:p>
          <w:p w14:paraId="2B0A4614" w14:textId="2E590DB8"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Peritonitis</w:t>
            </w:r>
          </w:p>
        </w:tc>
      </w:tr>
      <w:tr w:rsidR="001E4AE8" w:rsidRPr="00493857" w14:paraId="524E971E" w14:textId="77777777" w:rsidTr="00BE790D">
        <w:tc>
          <w:tcPr>
            <w:tcW w:w="1687" w:type="pct"/>
            <w:tcBorders>
              <w:left w:val="single" w:sz="12" w:space="0" w:color="auto"/>
            </w:tcBorders>
          </w:tcPr>
          <w:p w14:paraId="2E3BEDC9" w14:textId="2424827C" w:rsidR="001E4AE8" w:rsidRPr="00493857" w:rsidRDefault="001E4AE8" w:rsidP="001E4AE8">
            <w:pPr>
              <w:rPr>
                <w:rFonts w:asciiTheme="minorHAnsi" w:hAnsiTheme="minorHAnsi" w:cstheme="minorHAnsi"/>
                <w:b/>
                <w:sz w:val="22"/>
                <w:szCs w:val="22"/>
              </w:rPr>
            </w:pPr>
            <w:r w:rsidRPr="00493857">
              <w:rPr>
                <w:rFonts w:asciiTheme="minorHAnsi" w:hAnsiTheme="minorHAnsi" w:cstheme="minorHAnsi"/>
                <w:b/>
                <w:sz w:val="22"/>
                <w:szCs w:val="22"/>
              </w:rPr>
              <w:t>CNS infektioner</w:t>
            </w:r>
            <w:r>
              <w:rPr>
                <w:rFonts w:asciiTheme="minorHAnsi" w:hAnsiTheme="minorHAnsi" w:cstheme="minorHAnsi"/>
                <w:b/>
                <w:sz w:val="22"/>
                <w:szCs w:val="22"/>
              </w:rPr>
              <w:t xml:space="preserve"> (3)</w:t>
            </w:r>
          </w:p>
        </w:tc>
        <w:tc>
          <w:tcPr>
            <w:tcW w:w="3313" w:type="pct"/>
            <w:tcBorders>
              <w:left w:val="single" w:sz="12" w:space="0" w:color="auto"/>
            </w:tcBorders>
          </w:tcPr>
          <w:p w14:paraId="38B6F58F" w14:textId="4F6BBA99"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Akut meningitis</w:t>
            </w:r>
          </w:p>
          <w:p w14:paraId="5DF74DBB" w14:textId="00277F07"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Subakut/kronisk meningitis</w:t>
            </w:r>
          </w:p>
          <w:p w14:paraId="736DF684" w14:textId="36CEA14E"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Virale CNS infektioner</w:t>
            </w:r>
          </w:p>
          <w:p w14:paraId="5C972242" w14:textId="6156553A"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Neuroborreliose</w:t>
            </w:r>
          </w:p>
          <w:p w14:paraId="2D0A2501" w14:textId="565FDC04"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Epidurale infektioner</w:t>
            </w:r>
          </w:p>
        </w:tc>
      </w:tr>
      <w:tr w:rsidR="001E4AE8" w:rsidRPr="00493857" w14:paraId="4AAC30A2" w14:textId="77777777" w:rsidTr="00BE790D">
        <w:tc>
          <w:tcPr>
            <w:tcW w:w="1687" w:type="pct"/>
            <w:tcBorders>
              <w:top w:val="single" w:sz="4" w:space="0" w:color="auto"/>
              <w:left w:val="single" w:sz="12" w:space="0" w:color="auto"/>
            </w:tcBorders>
          </w:tcPr>
          <w:p w14:paraId="7C4519DE" w14:textId="27AE940F" w:rsidR="001E4AE8" w:rsidRPr="00493857" w:rsidRDefault="001E4AE8" w:rsidP="001E4AE8">
            <w:pPr>
              <w:rPr>
                <w:rFonts w:asciiTheme="minorHAnsi" w:hAnsiTheme="minorHAnsi" w:cstheme="minorHAnsi"/>
                <w:b/>
                <w:sz w:val="22"/>
                <w:szCs w:val="22"/>
              </w:rPr>
            </w:pPr>
            <w:r w:rsidRPr="00493857">
              <w:rPr>
                <w:rFonts w:asciiTheme="minorHAnsi" w:hAnsiTheme="minorHAnsi" w:cstheme="minorHAnsi"/>
                <w:b/>
                <w:sz w:val="22"/>
                <w:szCs w:val="22"/>
              </w:rPr>
              <w:lastRenderedPageBreak/>
              <w:t>Hudinfektioner</w:t>
            </w:r>
            <w:r>
              <w:rPr>
                <w:rFonts w:asciiTheme="minorHAnsi" w:hAnsiTheme="minorHAnsi" w:cstheme="minorHAnsi"/>
                <w:b/>
                <w:sz w:val="22"/>
                <w:szCs w:val="22"/>
              </w:rPr>
              <w:t xml:space="preserve"> (3)</w:t>
            </w:r>
          </w:p>
        </w:tc>
        <w:tc>
          <w:tcPr>
            <w:tcW w:w="3313" w:type="pct"/>
            <w:tcBorders>
              <w:top w:val="single" w:sz="4" w:space="0" w:color="auto"/>
              <w:left w:val="single" w:sz="12" w:space="0" w:color="auto"/>
            </w:tcBorders>
          </w:tcPr>
          <w:p w14:paraId="171FE2A1" w14:textId="6F18844F"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Superficielle hudinfektioner (impetigo, furunkler, ektyma)</w:t>
            </w:r>
          </w:p>
          <w:p w14:paraId="3D4603C5" w14:textId="3718A430"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Subcutane infektioner (absces, cellulitis)</w:t>
            </w:r>
          </w:p>
          <w:p w14:paraId="420B7FC6" w14:textId="3DE42B82"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Myositis/pyomyositis/fasciitis</w:t>
            </w:r>
          </w:p>
          <w:p w14:paraId="4E319549" w14:textId="1C42CDDF"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Fnat</w:t>
            </w:r>
          </w:p>
          <w:p w14:paraId="5F3900DD" w14:textId="1D849B7A" w:rsidR="001E4AE8" w:rsidRPr="00493857" w:rsidRDefault="001E4AE8" w:rsidP="001E4AE8">
            <w:pPr>
              <w:rPr>
                <w:rFonts w:asciiTheme="minorHAnsi" w:hAnsiTheme="minorHAnsi" w:cstheme="minorHAnsi"/>
                <w:sz w:val="22"/>
                <w:szCs w:val="22"/>
              </w:rPr>
            </w:pPr>
            <w:r w:rsidRPr="00493857">
              <w:rPr>
                <w:rFonts w:asciiTheme="minorHAnsi" w:hAnsiTheme="minorHAnsi" w:cstheme="minorHAnsi"/>
                <w:sz w:val="22"/>
                <w:szCs w:val="22"/>
              </w:rPr>
              <w:t>Omphalitis og funisitis</w:t>
            </w:r>
          </w:p>
        </w:tc>
      </w:tr>
    </w:tbl>
    <w:tbl>
      <w:tblPr>
        <w:tblStyle w:val="Tabel-Gitter1"/>
        <w:tblW w:w="5000" w:type="pct"/>
        <w:tblLook w:val="04A0" w:firstRow="1" w:lastRow="0" w:firstColumn="1" w:lastColumn="0" w:noHBand="0" w:noVBand="1"/>
      </w:tblPr>
      <w:tblGrid>
        <w:gridCol w:w="3325"/>
        <w:gridCol w:w="6529"/>
      </w:tblGrid>
      <w:tr w:rsidR="00493857" w:rsidRPr="00B3767D" w14:paraId="64347060" w14:textId="77777777" w:rsidTr="00B3767D">
        <w:tc>
          <w:tcPr>
            <w:tcW w:w="1687" w:type="pct"/>
            <w:tcBorders>
              <w:left w:val="single" w:sz="12" w:space="0" w:color="auto"/>
            </w:tcBorders>
          </w:tcPr>
          <w:p w14:paraId="14C24A61" w14:textId="5E787641"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b/>
                <w:bCs/>
                <w:sz w:val="22"/>
                <w:szCs w:val="22"/>
              </w:rPr>
              <w:t>Osteoartikulære infektioner</w:t>
            </w:r>
            <w:r w:rsidR="001E4AE8">
              <w:rPr>
                <w:rFonts w:asciiTheme="minorHAnsi" w:hAnsiTheme="minorHAnsi" w:cstheme="minorHAnsi"/>
                <w:b/>
                <w:bCs/>
                <w:sz w:val="22"/>
                <w:szCs w:val="22"/>
              </w:rPr>
              <w:t xml:space="preserve"> (3)</w:t>
            </w:r>
          </w:p>
        </w:tc>
        <w:tc>
          <w:tcPr>
            <w:tcW w:w="3313" w:type="pct"/>
            <w:tcBorders>
              <w:left w:val="single" w:sz="12" w:space="0" w:color="auto"/>
            </w:tcBorders>
          </w:tcPr>
          <w:p w14:paraId="750E8286" w14:textId="00585FBF"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Osteomyelitis</w:t>
            </w:r>
          </w:p>
          <w:p w14:paraId="48B25148" w14:textId="39560016"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Septisk artritis</w:t>
            </w:r>
          </w:p>
          <w:p w14:paraId="7BE501B5" w14:textId="4F1235C1"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Diskiitis og spondylodiskitis</w:t>
            </w:r>
          </w:p>
        </w:tc>
      </w:tr>
      <w:tr w:rsidR="00493857" w:rsidRPr="00B3767D" w14:paraId="57D0E588" w14:textId="77777777" w:rsidTr="00B3767D">
        <w:tc>
          <w:tcPr>
            <w:tcW w:w="1687" w:type="pct"/>
            <w:tcBorders>
              <w:left w:val="single" w:sz="12" w:space="0" w:color="auto"/>
            </w:tcBorders>
          </w:tcPr>
          <w:p w14:paraId="138F8F42" w14:textId="12C97879"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b/>
                <w:bCs/>
                <w:sz w:val="22"/>
                <w:szCs w:val="22"/>
              </w:rPr>
              <w:t>Lever og galdeveje</w:t>
            </w:r>
          </w:p>
        </w:tc>
        <w:tc>
          <w:tcPr>
            <w:tcW w:w="3313" w:type="pct"/>
            <w:tcBorders>
              <w:left w:val="single" w:sz="12" w:space="0" w:color="auto"/>
            </w:tcBorders>
          </w:tcPr>
          <w:p w14:paraId="54A005FA" w14:textId="38A6648D" w:rsidR="00493857" w:rsidRPr="00B3767D" w:rsidRDefault="001E4AE8" w:rsidP="006B0BA9">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493857" w:rsidRPr="00B3767D">
              <w:rPr>
                <w:rFonts w:asciiTheme="minorHAnsi" w:hAnsiTheme="minorHAnsi" w:cstheme="minorHAnsi"/>
                <w:sz w:val="22"/>
                <w:szCs w:val="22"/>
                <w:lang w:val="en-US"/>
              </w:rPr>
              <w:t>Hepatitis A</w:t>
            </w:r>
          </w:p>
          <w:p w14:paraId="1A12319F" w14:textId="6220E8FA"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w:t>
            </w:r>
            <w:r w:rsidR="001E4AE8">
              <w:rPr>
                <w:rFonts w:asciiTheme="minorHAnsi" w:hAnsiTheme="minorHAnsi" w:cstheme="minorHAnsi"/>
                <w:sz w:val="22"/>
                <w:szCs w:val="22"/>
                <w:lang w:val="en-US"/>
              </w:rPr>
              <w:t>2</w:t>
            </w:r>
            <w:r w:rsidRPr="00B3767D">
              <w:rPr>
                <w:rFonts w:asciiTheme="minorHAnsi" w:hAnsiTheme="minorHAnsi" w:cstheme="minorHAnsi"/>
                <w:sz w:val="22"/>
                <w:szCs w:val="22"/>
                <w:lang w:val="en-US"/>
              </w:rPr>
              <w:t>) Hepatitis B</w:t>
            </w:r>
            <w:proofErr w:type="gramStart"/>
            <w:r w:rsidRPr="00B3767D">
              <w:rPr>
                <w:rFonts w:asciiTheme="minorHAnsi" w:hAnsiTheme="minorHAnsi" w:cstheme="minorHAnsi"/>
                <w:sz w:val="22"/>
                <w:szCs w:val="22"/>
                <w:lang w:val="en-US"/>
              </w:rPr>
              <w:t>,C,E</w:t>
            </w:r>
            <w:proofErr w:type="gramEnd"/>
          </w:p>
          <w:p w14:paraId="47066685"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(1) Cholangitis</w:t>
            </w:r>
          </w:p>
        </w:tc>
      </w:tr>
      <w:tr w:rsidR="00493857" w:rsidRPr="00B3767D" w14:paraId="1079BFFF" w14:textId="77777777" w:rsidTr="00B3767D">
        <w:tc>
          <w:tcPr>
            <w:tcW w:w="1687" w:type="pct"/>
            <w:tcBorders>
              <w:top w:val="single" w:sz="4" w:space="0" w:color="auto"/>
              <w:left w:val="single" w:sz="12" w:space="0" w:color="auto"/>
            </w:tcBorders>
          </w:tcPr>
          <w:p w14:paraId="7C5A945A"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b/>
                <w:bCs/>
                <w:sz w:val="22"/>
                <w:szCs w:val="22"/>
              </w:rPr>
              <w:t>Øjeninfektioner:</w:t>
            </w:r>
          </w:p>
        </w:tc>
        <w:tc>
          <w:tcPr>
            <w:tcW w:w="3313" w:type="pct"/>
            <w:tcBorders>
              <w:top w:val="single" w:sz="4" w:space="0" w:color="auto"/>
              <w:left w:val="single" w:sz="12" w:space="0" w:color="auto"/>
            </w:tcBorders>
          </w:tcPr>
          <w:p w14:paraId="4F597795" w14:textId="42C0A3B5"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Conjunctivitis</w:t>
            </w:r>
          </w:p>
          <w:p w14:paraId="364D6599" w14:textId="27BCF74E"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Keratitis</w:t>
            </w:r>
          </w:p>
          <w:p w14:paraId="523F6996" w14:textId="12A649E4"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Endopthalmitis</w:t>
            </w:r>
          </w:p>
          <w:p w14:paraId="65C27283" w14:textId="4F25BD6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Uveitits</w:t>
            </w:r>
          </w:p>
          <w:p w14:paraId="6FAFEF51" w14:textId="0DA7D928"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Orbital og periorbital cellulitis</w:t>
            </w:r>
          </w:p>
        </w:tc>
      </w:tr>
      <w:tr w:rsidR="00493857" w:rsidRPr="001E4AE8" w14:paraId="1E22E019" w14:textId="77777777" w:rsidTr="00B3767D">
        <w:tc>
          <w:tcPr>
            <w:tcW w:w="1687" w:type="pct"/>
            <w:tcBorders>
              <w:left w:val="single" w:sz="12" w:space="0" w:color="auto"/>
            </w:tcBorders>
          </w:tcPr>
          <w:p w14:paraId="65137F5C"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b/>
                <w:bCs/>
                <w:sz w:val="22"/>
                <w:szCs w:val="22"/>
              </w:rPr>
              <w:t>Urogenitale infektioner:</w:t>
            </w:r>
          </w:p>
        </w:tc>
        <w:tc>
          <w:tcPr>
            <w:tcW w:w="3313" w:type="pct"/>
            <w:tcBorders>
              <w:left w:val="single" w:sz="12" w:space="0" w:color="auto"/>
            </w:tcBorders>
          </w:tcPr>
          <w:p w14:paraId="6B0D5E3E" w14:textId="2F0C753B"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xml:space="preserve">) Urinvejsinfektioner </w:t>
            </w:r>
          </w:p>
          <w:p w14:paraId="7AE55287" w14:textId="17030924"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Renale og perirenale abscesser</w:t>
            </w:r>
          </w:p>
          <w:p w14:paraId="4A9BF55C" w14:textId="28120DD3"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Urethritis</w:t>
            </w:r>
          </w:p>
          <w:p w14:paraId="5C20AF0D" w14:textId="33BC7C4D"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w:t>
            </w:r>
            <w:r w:rsidR="007C5E57">
              <w:rPr>
                <w:rFonts w:asciiTheme="minorHAnsi" w:hAnsiTheme="minorHAnsi" w:cstheme="minorHAnsi"/>
                <w:sz w:val="22"/>
                <w:szCs w:val="22"/>
                <w:lang w:val="en-US"/>
              </w:rPr>
              <w:t>2</w:t>
            </w:r>
            <w:r w:rsidRPr="00B3767D">
              <w:rPr>
                <w:rFonts w:asciiTheme="minorHAnsi" w:hAnsiTheme="minorHAnsi" w:cstheme="minorHAnsi"/>
                <w:sz w:val="22"/>
                <w:szCs w:val="22"/>
                <w:lang w:val="en-US"/>
              </w:rPr>
              <w:t>) Cervicitis</w:t>
            </w:r>
            <w:r w:rsidR="007C5E57">
              <w:rPr>
                <w:rFonts w:asciiTheme="minorHAnsi" w:hAnsiTheme="minorHAnsi" w:cstheme="minorHAnsi"/>
                <w:sz w:val="22"/>
                <w:szCs w:val="22"/>
                <w:lang w:val="en-US"/>
              </w:rPr>
              <w:t xml:space="preserve"> og vaginitis</w:t>
            </w:r>
          </w:p>
          <w:p w14:paraId="29538CBD" w14:textId="57D59A17"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w:t>
            </w:r>
            <w:r w:rsidR="001E4AE8">
              <w:rPr>
                <w:rFonts w:asciiTheme="minorHAnsi" w:hAnsiTheme="minorHAnsi" w:cstheme="minorHAnsi"/>
                <w:sz w:val="22"/>
                <w:szCs w:val="22"/>
                <w:lang w:val="en-US"/>
              </w:rPr>
              <w:t>3</w:t>
            </w:r>
            <w:r w:rsidRPr="00B3767D">
              <w:rPr>
                <w:rFonts w:asciiTheme="minorHAnsi" w:hAnsiTheme="minorHAnsi" w:cstheme="minorHAnsi"/>
                <w:sz w:val="22"/>
                <w:szCs w:val="22"/>
                <w:lang w:val="en-US"/>
              </w:rPr>
              <w:t>) Salpingitis/pelvic inflammatory disease</w:t>
            </w:r>
          </w:p>
        </w:tc>
      </w:tr>
      <w:tr w:rsidR="003215F5" w:rsidRPr="00B3767D" w14:paraId="0F682E49" w14:textId="77777777" w:rsidTr="00B3767D">
        <w:trPr>
          <w:trHeight w:val="1314"/>
        </w:trPr>
        <w:tc>
          <w:tcPr>
            <w:tcW w:w="1687" w:type="pct"/>
            <w:tcBorders>
              <w:top w:val="single" w:sz="4" w:space="0" w:color="auto"/>
              <w:left w:val="single" w:sz="12" w:space="0" w:color="auto"/>
            </w:tcBorders>
          </w:tcPr>
          <w:p w14:paraId="6D6F3639" w14:textId="196DF991" w:rsidR="003215F5" w:rsidRPr="00B3767D" w:rsidRDefault="003215F5" w:rsidP="006B0BA9">
            <w:pPr>
              <w:rPr>
                <w:rFonts w:asciiTheme="minorHAnsi" w:hAnsiTheme="minorHAnsi" w:cstheme="minorHAnsi"/>
                <w:sz w:val="22"/>
                <w:szCs w:val="22"/>
              </w:rPr>
            </w:pPr>
            <w:r w:rsidRPr="00B3767D">
              <w:rPr>
                <w:rFonts w:asciiTheme="minorHAnsi" w:hAnsiTheme="minorHAnsi" w:cstheme="minorHAnsi"/>
                <w:b/>
                <w:bCs/>
                <w:sz w:val="22"/>
                <w:szCs w:val="22"/>
              </w:rPr>
              <w:t>Kardielle infektioner</w:t>
            </w:r>
            <w:r w:rsidR="001E4AE8">
              <w:rPr>
                <w:rFonts w:asciiTheme="minorHAnsi" w:hAnsiTheme="minorHAnsi" w:cstheme="minorHAnsi"/>
                <w:b/>
                <w:bCs/>
                <w:sz w:val="22"/>
                <w:szCs w:val="22"/>
              </w:rPr>
              <w:t xml:space="preserve"> (2)</w:t>
            </w:r>
          </w:p>
        </w:tc>
        <w:tc>
          <w:tcPr>
            <w:tcW w:w="3313" w:type="pct"/>
            <w:tcBorders>
              <w:top w:val="single" w:sz="4" w:space="0" w:color="auto"/>
              <w:left w:val="single" w:sz="12" w:space="0" w:color="auto"/>
            </w:tcBorders>
          </w:tcPr>
          <w:p w14:paraId="11EEC366" w14:textId="77777777" w:rsidR="001E4AE8" w:rsidRPr="001E4AE8" w:rsidRDefault="003215F5" w:rsidP="001E4AE8">
            <w:pPr>
              <w:rPr>
                <w:rFonts w:asciiTheme="minorHAnsi" w:hAnsiTheme="minorHAnsi" w:cstheme="minorHAnsi"/>
                <w:sz w:val="22"/>
                <w:szCs w:val="22"/>
              </w:rPr>
            </w:pPr>
            <w:r w:rsidRPr="001E4AE8">
              <w:rPr>
                <w:rFonts w:asciiTheme="minorHAnsi" w:hAnsiTheme="minorHAnsi" w:cstheme="minorHAnsi"/>
                <w:sz w:val="22"/>
                <w:szCs w:val="22"/>
              </w:rPr>
              <w:t>Endocarditis</w:t>
            </w:r>
          </w:p>
          <w:p w14:paraId="0EEF44F1" w14:textId="77777777" w:rsidR="001E4AE8" w:rsidRPr="001E4AE8" w:rsidRDefault="003215F5" w:rsidP="001E4AE8">
            <w:pPr>
              <w:rPr>
                <w:rFonts w:asciiTheme="minorHAnsi" w:hAnsiTheme="minorHAnsi" w:cstheme="minorHAnsi"/>
                <w:sz w:val="22"/>
                <w:szCs w:val="22"/>
              </w:rPr>
            </w:pPr>
            <w:r w:rsidRPr="001E4AE8">
              <w:rPr>
                <w:rFonts w:asciiTheme="minorHAnsi" w:hAnsiTheme="minorHAnsi" w:cstheme="minorHAnsi"/>
                <w:sz w:val="22"/>
                <w:szCs w:val="22"/>
              </w:rPr>
              <w:t>Myocarditis</w:t>
            </w:r>
          </w:p>
          <w:p w14:paraId="6150563D" w14:textId="15DE5F00" w:rsidR="003215F5" w:rsidRPr="001E4AE8" w:rsidRDefault="003215F5" w:rsidP="001E4AE8">
            <w:pPr>
              <w:rPr>
                <w:rFonts w:asciiTheme="minorHAnsi" w:hAnsiTheme="minorHAnsi" w:cstheme="minorHAnsi"/>
                <w:sz w:val="22"/>
                <w:szCs w:val="22"/>
              </w:rPr>
            </w:pPr>
            <w:r w:rsidRPr="001E4AE8">
              <w:rPr>
                <w:rFonts w:asciiTheme="minorHAnsi" w:hAnsiTheme="minorHAnsi" w:cstheme="minorHAnsi"/>
                <w:sz w:val="22"/>
                <w:szCs w:val="22"/>
              </w:rPr>
              <w:t>Pericarditis</w:t>
            </w:r>
          </w:p>
          <w:p w14:paraId="1B3D96F4" w14:textId="77777777" w:rsidR="003215F5" w:rsidRPr="001E4AE8" w:rsidRDefault="003215F5" w:rsidP="001E4AE8">
            <w:pPr>
              <w:rPr>
                <w:rFonts w:asciiTheme="minorHAnsi" w:hAnsiTheme="minorHAnsi" w:cstheme="minorHAnsi"/>
                <w:sz w:val="22"/>
                <w:szCs w:val="22"/>
              </w:rPr>
            </w:pPr>
            <w:r w:rsidRPr="001E4AE8">
              <w:rPr>
                <w:rFonts w:asciiTheme="minorHAnsi" w:hAnsiTheme="minorHAnsi" w:cstheme="minorHAnsi"/>
                <w:sz w:val="22"/>
                <w:szCs w:val="22"/>
              </w:rPr>
              <w:t>Mediastinitis</w:t>
            </w:r>
          </w:p>
          <w:p w14:paraId="62093C86" w14:textId="15D282CD" w:rsidR="003215F5" w:rsidRPr="00B3767D" w:rsidRDefault="003215F5" w:rsidP="006B0BA9">
            <w:pPr>
              <w:rPr>
                <w:rFonts w:asciiTheme="minorHAnsi" w:hAnsiTheme="minorHAnsi" w:cstheme="minorHAnsi"/>
                <w:sz w:val="22"/>
                <w:szCs w:val="22"/>
              </w:rPr>
            </w:pPr>
            <w:r w:rsidRPr="001E4AE8">
              <w:rPr>
                <w:rFonts w:asciiTheme="minorHAnsi" w:hAnsiTheme="minorHAnsi" w:cstheme="minorHAnsi"/>
                <w:sz w:val="22"/>
                <w:szCs w:val="22"/>
              </w:rPr>
              <w:t>Gigtfeber</w:t>
            </w:r>
          </w:p>
        </w:tc>
      </w:tr>
      <w:tr w:rsidR="003215F5" w:rsidRPr="00B3767D" w14:paraId="6A74E3C1" w14:textId="77777777" w:rsidTr="00B3767D">
        <w:trPr>
          <w:trHeight w:val="930"/>
        </w:trPr>
        <w:tc>
          <w:tcPr>
            <w:tcW w:w="1687" w:type="pct"/>
            <w:tcBorders>
              <w:top w:val="single" w:sz="4" w:space="0" w:color="auto"/>
              <w:left w:val="single" w:sz="12" w:space="0" w:color="auto"/>
              <w:bottom w:val="single" w:sz="12" w:space="0" w:color="auto"/>
              <w:right w:val="single" w:sz="12" w:space="0" w:color="auto"/>
            </w:tcBorders>
          </w:tcPr>
          <w:p w14:paraId="7BAA9C28" w14:textId="77777777" w:rsidR="003215F5" w:rsidRPr="00B3767D" w:rsidRDefault="003215F5" w:rsidP="006B0BA9">
            <w:pPr>
              <w:rPr>
                <w:rFonts w:asciiTheme="minorHAnsi" w:hAnsiTheme="minorHAnsi" w:cstheme="minorHAnsi"/>
                <w:sz w:val="22"/>
                <w:szCs w:val="22"/>
                <w:lang w:val="en-US"/>
              </w:rPr>
            </w:pPr>
            <w:r w:rsidRPr="00B3767D">
              <w:rPr>
                <w:rFonts w:asciiTheme="minorHAnsi" w:hAnsiTheme="minorHAnsi" w:cstheme="minorHAnsi"/>
                <w:b/>
                <w:bCs/>
                <w:sz w:val="22"/>
                <w:szCs w:val="22"/>
              </w:rPr>
              <w:t>Febersyndromer:</w:t>
            </w:r>
          </w:p>
        </w:tc>
        <w:tc>
          <w:tcPr>
            <w:tcW w:w="3313" w:type="pct"/>
            <w:tcBorders>
              <w:top w:val="single" w:sz="4" w:space="0" w:color="auto"/>
              <w:left w:val="single" w:sz="12" w:space="0" w:color="auto"/>
            </w:tcBorders>
          </w:tcPr>
          <w:p w14:paraId="3667CEA9" w14:textId="25FF6E88" w:rsidR="003215F5" w:rsidRPr="00B3767D" w:rsidRDefault="003215F5"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Feber af ukendt årsag (FUO)</w:t>
            </w:r>
          </w:p>
          <w:p w14:paraId="7EB18B05" w14:textId="5FAE3B11" w:rsidR="003215F5" w:rsidRPr="00B3767D" w:rsidRDefault="003215F5"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Periodiske febersyndromer</w:t>
            </w:r>
          </w:p>
          <w:p w14:paraId="476FFD77" w14:textId="60388DA8" w:rsidR="003215F5" w:rsidRPr="00B3767D" w:rsidRDefault="001E4AE8" w:rsidP="006B0BA9">
            <w:pPr>
              <w:rPr>
                <w:rFonts w:asciiTheme="minorHAnsi" w:hAnsiTheme="minorHAnsi" w:cstheme="minorHAnsi"/>
                <w:sz w:val="22"/>
                <w:szCs w:val="22"/>
              </w:rPr>
            </w:pPr>
            <w:r>
              <w:rPr>
                <w:rFonts w:asciiTheme="minorHAnsi" w:hAnsiTheme="minorHAnsi" w:cstheme="minorHAnsi"/>
                <w:sz w:val="22"/>
                <w:szCs w:val="22"/>
              </w:rPr>
              <w:t xml:space="preserve">(2) </w:t>
            </w:r>
            <w:r w:rsidR="003215F5" w:rsidRPr="00B3767D">
              <w:rPr>
                <w:rFonts w:asciiTheme="minorHAnsi" w:hAnsiTheme="minorHAnsi" w:cstheme="minorHAnsi"/>
                <w:sz w:val="22"/>
                <w:szCs w:val="22"/>
              </w:rPr>
              <w:t>Autoinflammatoriske syndromer</w:t>
            </w:r>
          </w:p>
        </w:tc>
      </w:tr>
      <w:tr w:rsidR="00493857" w:rsidRPr="00B3767D" w14:paraId="7458A17F" w14:textId="77777777" w:rsidTr="00B3767D">
        <w:tc>
          <w:tcPr>
            <w:tcW w:w="1687" w:type="pct"/>
            <w:tcBorders>
              <w:top w:val="single" w:sz="12" w:space="0" w:color="auto"/>
              <w:left w:val="nil"/>
              <w:bottom w:val="single" w:sz="12" w:space="0" w:color="auto"/>
              <w:right w:val="nil"/>
            </w:tcBorders>
            <w:shd w:val="clear" w:color="auto" w:fill="FFFFFF" w:themeFill="background1"/>
          </w:tcPr>
          <w:p w14:paraId="229B27E4" w14:textId="77777777" w:rsidR="00493857" w:rsidRPr="00B3767D" w:rsidRDefault="00493857" w:rsidP="00B3767D">
            <w:pPr>
              <w:rPr>
                <w:rFonts w:cstheme="minorHAnsi"/>
                <w:bCs/>
              </w:rPr>
            </w:pPr>
          </w:p>
        </w:tc>
        <w:tc>
          <w:tcPr>
            <w:tcW w:w="3313" w:type="pct"/>
            <w:tcBorders>
              <w:top w:val="single" w:sz="12" w:space="0" w:color="auto"/>
              <w:left w:val="nil"/>
              <w:bottom w:val="single" w:sz="12" w:space="0" w:color="auto"/>
              <w:right w:val="nil"/>
            </w:tcBorders>
            <w:shd w:val="clear" w:color="auto" w:fill="FFFFFF" w:themeFill="background1"/>
          </w:tcPr>
          <w:p w14:paraId="44A3997C" w14:textId="77777777" w:rsidR="00493857" w:rsidRPr="00B3767D" w:rsidRDefault="00493857" w:rsidP="006B0BA9">
            <w:pPr>
              <w:rPr>
                <w:rFonts w:asciiTheme="minorHAnsi" w:hAnsiTheme="minorHAnsi" w:cstheme="minorHAnsi"/>
                <w:bCs/>
                <w:sz w:val="22"/>
                <w:szCs w:val="22"/>
              </w:rPr>
            </w:pPr>
          </w:p>
        </w:tc>
      </w:tr>
      <w:tr w:rsidR="00493857" w:rsidRPr="00B3767D" w14:paraId="4226B785" w14:textId="77777777" w:rsidTr="00B3767D">
        <w:tc>
          <w:tcPr>
            <w:tcW w:w="1687"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386B45" w14:textId="77777777" w:rsidR="00493857" w:rsidRPr="00B3767D" w:rsidRDefault="00493857" w:rsidP="00493857">
            <w:pPr>
              <w:pStyle w:val="Listeafsnit"/>
              <w:numPr>
                <w:ilvl w:val="0"/>
                <w:numId w:val="5"/>
              </w:numPr>
              <w:spacing w:after="0" w:line="240" w:lineRule="auto"/>
              <w:rPr>
                <w:rFonts w:cstheme="minorHAnsi"/>
                <w:lang w:val="en-US"/>
              </w:rPr>
            </w:pPr>
            <w:r w:rsidRPr="00B3767D">
              <w:rPr>
                <w:rFonts w:cstheme="minorHAnsi"/>
                <w:b/>
                <w:lang w:val="en-US"/>
              </w:rPr>
              <w:t>Behandling og infektions-kontrol</w:t>
            </w:r>
          </w:p>
        </w:tc>
        <w:tc>
          <w:tcPr>
            <w:tcW w:w="3313" w:type="pct"/>
            <w:tcBorders>
              <w:top w:val="single" w:sz="12" w:space="0" w:color="auto"/>
              <w:left w:val="single" w:sz="12" w:space="0" w:color="auto"/>
              <w:bottom w:val="single" w:sz="12" w:space="0" w:color="auto"/>
            </w:tcBorders>
            <w:shd w:val="clear" w:color="auto" w:fill="D9E2F3" w:themeFill="accent1" w:themeFillTint="33"/>
          </w:tcPr>
          <w:p w14:paraId="02DA671B"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876344" w:rsidRPr="00B3767D" w14:paraId="31E3AEA6" w14:textId="77777777" w:rsidTr="00B3767D">
        <w:trPr>
          <w:trHeight w:val="3710"/>
        </w:trPr>
        <w:tc>
          <w:tcPr>
            <w:tcW w:w="1687" w:type="pct"/>
            <w:tcBorders>
              <w:top w:val="single" w:sz="12" w:space="0" w:color="auto"/>
              <w:left w:val="single" w:sz="12" w:space="0" w:color="auto"/>
              <w:right w:val="single" w:sz="12" w:space="0" w:color="auto"/>
            </w:tcBorders>
          </w:tcPr>
          <w:p w14:paraId="625B457A" w14:textId="02C8A01F"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b/>
                <w:bCs/>
                <w:sz w:val="22"/>
                <w:szCs w:val="22"/>
              </w:rPr>
              <w:t>Antibakterielle midler (</w:t>
            </w:r>
            <w:r w:rsidR="001E4AE8">
              <w:rPr>
                <w:rFonts w:asciiTheme="minorHAnsi" w:hAnsiTheme="minorHAnsi" w:cstheme="minorHAnsi"/>
                <w:b/>
                <w:bCs/>
                <w:sz w:val="22"/>
                <w:szCs w:val="22"/>
              </w:rPr>
              <w:t>2)</w:t>
            </w:r>
            <w:r w:rsidRPr="00B3767D">
              <w:rPr>
                <w:rFonts w:asciiTheme="minorHAnsi" w:hAnsiTheme="minorHAnsi" w:cstheme="minorHAnsi"/>
                <w:b/>
                <w:bCs/>
                <w:sz w:val="22"/>
                <w:szCs w:val="22"/>
              </w:rPr>
              <w:t>:</w:t>
            </w:r>
          </w:p>
        </w:tc>
        <w:tc>
          <w:tcPr>
            <w:tcW w:w="3313" w:type="pct"/>
            <w:tcBorders>
              <w:top w:val="single" w:sz="12" w:space="0" w:color="auto"/>
              <w:left w:val="single" w:sz="12" w:space="0" w:color="auto"/>
            </w:tcBorders>
          </w:tcPr>
          <w:p w14:paraId="2D6FA1E4"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Aminoglycosider</w:t>
            </w:r>
          </w:p>
          <w:p w14:paraId="2EA281AB" w14:textId="77777777" w:rsidR="00876344" w:rsidRPr="00B3767D" w:rsidRDefault="00876344" w:rsidP="006B0BA9">
            <w:pPr>
              <w:tabs>
                <w:tab w:val="left" w:pos="2720"/>
              </w:tabs>
              <w:rPr>
                <w:rFonts w:asciiTheme="minorHAnsi" w:hAnsiTheme="minorHAnsi" w:cstheme="minorHAnsi"/>
                <w:sz w:val="22"/>
                <w:szCs w:val="22"/>
              </w:rPr>
            </w:pPr>
            <w:r w:rsidRPr="00B3767D">
              <w:rPr>
                <w:rFonts w:asciiTheme="minorHAnsi" w:hAnsiTheme="minorHAnsi" w:cstheme="minorHAnsi"/>
                <w:sz w:val="22"/>
                <w:szCs w:val="22"/>
              </w:rPr>
              <w:t>Tetracykliner</w:t>
            </w:r>
            <w:r w:rsidRPr="00B3767D">
              <w:rPr>
                <w:rFonts w:asciiTheme="minorHAnsi" w:hAnsiTheme="minorHAnsi" w:cstheme="minorHAnsi"/>
                <w:sz w:val="22"/>
                <w:szCs w:val="22"/>
              </w:rPr>
              <w:tab/>
            </w:r>
          </w:p>
          <w:p w14:paraId="2B554ECB"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Metronidazol</w:t>
            </w:r>
          </w:p>
          <w:p w14:paraId="02BC9B24"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Sulfonamider og trimetroprim</w:t>
            </w:r>
          </w:p>
          <w:p w14:paraId="18985BF1"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Quinoloner</w:t>
            </w:r>
          </w:p>
          <w:p w14:paraId="280BF84F"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Penicilliner</w:t>
            </w:r>
          </w:p>
          <w:p w14:paraId="6E41AB50"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Cefalosporiner</w:t>
            </w:r>
          </w:p>
          <w:p w14:paraId="68561A3D"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Carbapenemer</w:t>
            </w:r>
          </w:p>
          <w:p w14:paraId="4A3991DE"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Vancomycin</w:t>
            </w:r>
          </w:p>
          <w:p w14:paraId="1D9DC738"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Makrolider</w:t>
            </w:r>
          </w:p>
          <w:p w14:paraId="48F07374"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Clindamycin</w:t>
            </w:r>
          </w:p>
          <w:p w14:paraId="63F38646"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Rifampicin</w:t>
            </w:r>
          </w:p>
          <w:p w14:paraId="107315D5"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Oxazolidinoner (Linezolid)</w:t>
            </w:r>
          </w:p>
          <w:p w14:paraId="2A193D29"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Streptogramin</w:t>
            </w:r>
          </w:p>
          <w:p w14:paraId="254C0AE3"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Kloramfenikol</w:t>
            </w:r>
          </w:p>
          <w:p w14:paraId="4B8A0740" w14:textId="714A7AC2"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Aztreonam</w:t>
            </w:r>
          </w:p>
        </w:tc>
      </w:tr>
      <w:tr w:rsidR="00876344" w:rsidRPr="00B3767D" w14:paraId="26A44470" w14:textId="77777777" w:rsidTr="00B3767D">
        <w:trPr>
          <w:trHeight w:val="1620"/>
        </w:trPr>
        <w:tc>
          <w:tcPr>
            <w:tcW w:w="1687" w:type="pct"/>
            <w:tcBorders>
              <w:left w:val="single" w:sz="12" w:space="0" w:color="auto"/>
              <w:right w:val="single" w:sz="12" w:space="0" w:color="auto"/>
            </w:tcBorders>
          </w:tcPr>
          <w:p w14:paraId="41412473" w14:textId="7EC528FC"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b/>
                <w:bCs/>
                <w:sz w:val="22"/>
                <w:szCs w:val="22"/>
              </w:rPr>
              <w:lastRenderedPageBreak/>
              <w:t>Antivirale midler</w:t>
            </w:r>
            <w:r w:rsidR="001E4AE8">
              <w:rPr>
                <w:rFonts w:asciiTheme="minorHAnsi" w:hAnsiTheme="minorHAnsi" w:cstheme="minorHAnsi"/>
                <w:b/>
                <w:bCs/>
                <w:sz w:val="22"/>
                <w:szCs w:val="22"/>
              </w:rPr>
              <w:t xml:space="preserve"> (2)</w:t>
            </w:r>
          </w:p>
        </w:tc>
        <w:tc>
          <w:tcPr>
            <w:tcW w:w="3313" w:type="pct"/>
            <w:tcBorders>
              <w:left w:val="single" w:sz="12" w:space="0" w:color="auto"/>
            </w:tcBorders>
          </w:tcPr>
          <w:p w14:paraId="18D5C782" w14:textId="5F3A9BC3"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Aciclovir</w:t>
            </w:r>
          </w:p>
          <w:p w14:paraId="5C5389E3" w14:textId="05B05C22"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Amantadin/ramantadin</w:t>
            </w:r>
          </w:p>
          <w:p w14:paraId="5028C57A" w14:textId="63144487"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Ganciclovir</w:t>
            </w:r>
          </w:p>
          <w:p w14:paraId="472CA825" w14:textId="77777777"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Foscarnet</w:t>
            </w:r>
          </w:p>
          <w:p w14:paraId="173B7095" w14:textId="77777777"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Ribavirin</w:t>
            </w:r>
          </w:p>
          <w:p w14:paraId="5E5AAF23" w14:textId="77777777"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Neuramidasehæmmere (feks oseltamivir)</w:t>
            </w:r>
          </w:p>
          <w:p w14:paraId="0BDDA422" w14:textId="57FDB598" w:rsidR="00876344" w:rsidRPr="001E4AE8" w:rsidRDefault="00876344" w:rsidP="006B0BA9">
            <w:pPr>
              <w:rPr>
                <w:rFonts w:asciiTheme="minorHAnsi" w:hAnsiTheme="minorHAnsi" w:cstheme="minorHAnsi"/>
                <w:sz w:val="22"/>
                <w:szCs w:val="22"/>
              </w:rPr>
            </w:pPr>
            <w:r w:rsidRPr="001E4AE8">
              <w:rPr>
                <w:rFonts w:asciiTheme="minorHAnsi" w:hAnsiTheme="minorHAnsi" w:cstheme="minorHAnsi"/>
                <w:sz w:val="22"/>
                <w:szCs w:val="22"/>
              </w:rPr>
              <w:t>Cidofovir</w:t>
            </w:r>
          </w:p>
        </w:tc>
      </w:tr>
      <w:tr w:rsidR="001E4AE8" w:rsidRPr="00B3767D" w14:paraId="60911757" w14:textId="77777777" w:rsidTr="006B0BA9">
        <w:trPr>
          <w:trHeight w:val="1353"/>
        </w:trPr>
        <w:tc>
          <w:tcPr>
            <w:tcW w:w="1687" w:type="pct"/>
            <w:tcBorders>
              <w:left w:val="single" w:sz="12" w:space="0" w:color="auto"/>
              <w:right w:val="single" w:sz="12" w:space="0" w:color="auto"/>
            </w:tcBorders>
          </w:tcPr>
          <w:p w14:paraId="459942BA" w14:textId="30DAF220" w:rsidR="001E4AE8" w:rsidRPr="00B3767D" w:rsidRDefault="001E4AE8" w:rsidP="006B0BA9">
            <w:pPr>
              <w:rPr>
                <w:rFonts w:asciiTheme="minorHAnsi" w:hAnsiTheme="minorHAnsi" w:cstheme="minorHAnsi"/>
                <w:sz w:val="22"/>
                <w:szCs w:val="22"/>
              </w:rPr>
            </w:pPr>
            <w:r w:rsidRPr="00B3767D">
              <w:rPr>
                <w:rFonts w:asciiTheme="minorHAnsi" w:hAnsiTheme="minorHAnsi" w:cstheme="minorHAnsi"/>
                <w:b/>
                <w:bCs/>
                <w:sz w:val="22"/>
                <w:szCs w:val="22"/>
              </w:rPr>
              <w:t>Svampemidler</w:t>
            </w:r>
            <w:r>
              <w:rPr>
                <w:rFonts w:asciiTheme="minorHAnsi" w:hAnsiTheme="minorHAnsi" w:cstheme="minorHAnsi"/>
                <w:b/>
                <w:bCs/>
                <w:sz w:val="22"/>
                <w:szCs w:val="22"/>
              </w:rPr>
              <w:t xml:space="preserve"> (2)</w:t>
            </w:r>
          </w:p>
        </w:tc>
        <w:tc>
          <w:tcPr>
            <w:tcW w:w="3313" w:type="pct"/>
            <w:tcBorders>
              <w:left w:val="single" w:sz="12" w:space="0" w:color="auto"/>
            </w:tcBorders>
          </w:tcPr>
          <w:p w14:paraId="1C1D6718" w14:textId="594A19D1" w:rsidR="001E4AE8" w:rsidRPr="00B3767D" w:rsidRDefault="001E4AE8"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Topikale antifungicider</w:t>
            </w:r>
          </w:p>
          <w:p w14:paraId="2F08D684" w14:textId="77777777" w:rsidR="001E4AE8" w:rsidRPr="00B3767D" w:rsidRDefault="001E4AE8"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Amphotericin</w:t>
            </w:r>
          </w:p>
          <w:p w14:paraId="011A54C8" w14:textId="77777777" w:rsidR="001E4AE8" w:rsidRPr="00B3767D" w:rsidRDefault="001E4AE8"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Flucytosin</w:t>
            </w:r>
          </w:p>
          <w:p w14:paraId="6A33336D" w14:textId="77777777" w:rsidR="001E4AE8" w:rsidRPr="00B3767D" w:rsidRDefault="001E4AE8"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Imidazoler</w:t>
            </w:r>
          </w:p>
          <w:p w14:paraId="103B347D" w14:textId="4948D456" w:rsidR="001E4AE8" w:rsidRPr="00B3767D" w:rsidRDefault="001E4AE8"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Echinocandiner</w:t>
            </w:r>
          </w:p>
        </w:tc>
      </w:tr>
      <w:tr w:rsidR="00876344" w:rsidRPr="00B3767D" w14:paraId="4C2CCE36" w14:textId="77777777" w:rsidTr="00B3767D">
        <w:trPr>
          <w:trHeight w:val="3460"/>
        </w:trPr>
        <w:tc>
          <w:tcPr>
            <w:tcW w:w="1687" w:type="pct"/>
            <w:tcBorders>
              <w:left w:val="single" w:sz="12" w:space="0" w:color="auto"/>
              <w:right w:val="single" w:sz="12" w:space="0" w:color="auto"/>
            </w:tcBorders>
          </w:tcPr>
          <w:p w14:paraId="0FADE81B" w14:textId="1978A95E"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b/>
                <w:bCs/>
                <w:sz w:val="22"/>
                <w:szCs w:val="22"/>
              </w:rPr>
              <w:t>Antiparasitære midler (</w:t>
            </w:r>
            <w:r w:rsidR="001E4AE8">
              <w:rPr>
                <w:rFonts w:asciiTheme="minorHAnsi" w:hAnsiTheme="minorHAnsi" w:cstheme="minorHAnsi"/>
                <w:b/>
                <w:bCs/>
                <w:sz w:val="22"/>
                <w:szCs w:val="22"/>
              </w:rPr>
              <w:t>2</w:t>
            </w:r>
            <w:r w:rsidRPr="00B3767D">
              <w:rPr>
                <w:rFonts w:asciiTheme="minorHAnsi" w:hAnsiTheme="minorHAnsi" w:cstheme="minorHAnsi"/>
                <w:b/>
                <w:bCs/>
                <w:sz w:val="22"/>
                <w:szCs w:val="22"/>
              </w:rPr>
              <w:t>)</w:t>
            </w:r>
          </w:p>
        </w:tc>
        <w:tc>
          <w:tcPr>
            <w:tcW w:w="3313" w:type="pct"/>
            <w:tcBorders>
              <w:left w:val="single" w:sz="12" w:space="0" w:color="auto"/>
            </w:tcBorders>
          </w:tcPr>
          <w:p w14:paraId="39C19D07"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Albendazol</w:t>
            </w:r>
          </w:p>
          <w:p w14:paraId="53B1DE86"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Artesunate</w:t>
            </w:r>
          </w:p>
          <w:p w14:paraId="69B2915F"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Atovaquone og proguanil</w:t>
            </w:r>
          </w:p>
          <w:p w14:paraId="027FC96D"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Chlorokin</w:t>
            </w:r>
          </w:p>
          <w:p w14:paraId="7B5EFAE3"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Mebendazol</w:t>
            </w:r>
          </w:p>
          <w:p w14:paraId="05CBE1B0"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Meflokin</w:t>
            </w:r>
          </w:p>
          <w:p w14:paraId="646F07CA"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Primakin</w:t>
            </w:r>
          </w:p>
          <w:p w14:paraId="128ABC6F"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Dapsone</w:t>
            </w:r>
          </w:p>
          <w:p w14:paraId="6F6BB5F4"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Praziquantel</w:t>
            </w:r>
          </w:p>
          <w:p w14:paraId="1230445C"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Pyrimethamin</w:t>
            </w:r>
          </w:p>
          <w:p w14:paraId="60BB347E"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Niclosamid</w:t>
            </w:r>
          </w:p>
          <w:p w14:paraId="08D9B306"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Thiabendazol</w:t>
            </w:r>
          </w:p>
          <w:p w14:paraId="22B59A37"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Ivermectin</w:t>
            </w:r>
          </w:p>
          <w:p w14:paraId="2BE9E9D4" w14:textId="77777777"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Paromomycin</w:t>
            </w:r>
          </w:p>
          <w:p w14:paraId="799DD3DB" w14:textId="47BC262F" w:rsidR="00876344" w:rsidRPr="00B3767D" w:rsidRDefault="00876344"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Nitazoxanid</w:t>
            </w:r>
          </w:p>
        </w:tc>
      </w:tr>
    </w:tbl>
    <w:tbl>
      <w:tblPr>
        <w:tblStyle w:val="Tabel-Gitter2"/>
        <w:tblW w:w="5000" w:type="pct"/>
        <w:tblLook w:val="04A0" w:firstRow="1" w:lastRow="0" w:firstColumn="1" w:lastColumn="0" w:noHBand="0" w:noVBand="1"/>
      </w:tblPr>
      <w:tblGrid>
        <w:gridCol w:w="3374"/>
        <w:gridCol w:w="6480"/>
      </w:tblGrid>
      <w:tr w:rsidR="00493857" w:rsidRPr="00B3767D" w14:paraId="49A864B9" w14:textId="77777777" w:rsidTr="00493857">
        <w:tc>
          <w:tcPr>
            <w:tcW w:w="1712" w:type="pct"/>
            <w:tcBorders>
              <w:left w:val="single" w:sz="12" w:space="0" w:color="auto"/>
            </w:tcBorders>
          </w:tcPr>
          <w:p w14:paraId="2EABA0A7" w14:textId="1B960683" w:rsidR="00493857" w:rsidRPr="00B3767D" w:rsidRDefault="00493857" w:rsidP="006B0BA9">
            <w:pPr>
              <w:rPr>
                <w:rFonts w:asciiTheme="minorHAnsi" w:hAnsiTheme="minorHAnsi" w:cstheme="minorHAnsi"/>
                <w:b/>
                <w:sz w:val="22"/>
                <w:szCs w:val="22"/>
                <w:lang w:val="en-US"/>
              </w:rPr>
            </w:pPr>
            <w:r w:rsidRPr="00B3767D">
              <w:rPr>
                <w:rFonts w:asciiTheme="minorHAnsi" w:hAnsiTheme="minorHAnsi" w:cstheme="minorHAnsi"/>
                <w:b/>
                <w:sz w:val="22"/>
                <w:szCs w:val="22"/>
              </w:rPr>
              <w:t>Antimykobakterielle midler (</w:t>
            </w:r>
            <w:r w:rsidR="001E4AE8">
              <w:rPr>
                <w:rFonts w:asciiTheme="minorHAnsi" w:hAnsiTheme="minorHAnsi" w:cstheme="minorHAnsi"/>
                <w:b/>
                <w:sz w:val="22"/>
                <w:szCs w:val="22"/>
              </w:rPr>
              <w:t>3</w:t>
            </w:r>
            <w:r w:rsidRPr="00B3767D">
              <w:rPr>
                <w:rFonts w:asciiTheme="minorHAnsi" w:hAnsiTheme="minorHAnsi" w:cstheme="minorHAnsi"/>
                <w:b/>
                <w:sz w:val="22"/>
                <w:szCs w:val="22"/>
              </w:rPr>
              <w:t>):</w:t>
            </w:r>
          </w:p>
        </w:tc>
        <w:tc>
          <w:tcPr>
            <w:tcW w:w="3288" w:type="pct"/>
            <w:tcBorders>
              <w:left w:val="single" w:sz="12" w:space="0" w:color="auto"/>
            </w:tcBorders>
          </w:tcPr>
          <w:p w14:paraId="512E6AF5"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Isoniazid</w:t>
            </w:r>
          </w:p>
          <w:p w14:paraId="7CCA214D"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Pyrazinamid</w:t>
            </w:r>
          </w:p>
          <w:p w14:paraId="716C812E"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Rifampicin</w:t>
            </w:r>
          </w:p>
          <w:p w14:paraId="6AA4A570"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Andre (streptomycin, ethambutol, ethionamid)</w:t>
            </w:r>
          </w:p>
        </w:tc>
      </w:tr>
      <w:tr w:rsidR="00876344" w:rsidRPr="00B3767D" w14:paraId="613F67FF" w14:textId="77777777" w:rsidTr="006B0BA9">
        <w:trPr>
          <w:trHeight w:val="1160"/>
        </w:trPr>
        <w:tc>
          <w:tcPr>
            <w:tcW w:w="1712" w:type="pct"/>
            <w:tcBorders>
              <w:left w:val="single" w:sz="12" w:space="0" w:color="auto"/>
            </w:tcBorders>
          </w:tcPr>
          <w:p w14:paraId="5ADB9FF4" w14:textId="77777777" w:rsidR="00876344" w:rsidRPr="00B3767D" w:rsidRDefault="00876344" w:rsidP="006B0BA9">
            <w:pPr>
              <w:rPr>
                <w:rFonts w:asciiTheme="minorHAnsi" w:hAnsiTheme="minorHAnsi" w:cstheme="minorHAnsi"/>
                <w:b/>
                <w:sz w:val="22"/>
                <w:szCs w:val="22"/>
              </w:rPr>
            </w:pPr>
            <w:r w:rsidRPr="00B3767D">
              <w:rPr>
                <w:rFonts w:asciiTheme="minorHAnsi" w:hAnsiTheme="minorHAnsi" w:cstheme="minorHAnsi"/>
                <w:b/>
                <w:sz w:val="22"/>
                <w:szCs w:val="22"/>
              </w:rPr>
              <w:t>Immunmodulerende medikamina</w:t>
            </w:r>
          </w:p>
        </w:tc>
        <w:tc>
          <w:tcPr>
            <w:tcW w:w="3288" w:type="pct"/>
            <w:tcBorders>
              <w:left w:val="single" w:sz="12" w:space="0" w:color="auto"/>
            </w:tcBorders>
          </w:tcPr>
          <w:p w14:paraId="6FE63F3B" w14:textId="297F3F83"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Immunglobuliner</w:t>
            </w:r>
          </w:p>
          <w:p w14:paraId="5C05695D" w14:textId="4B5BC463" w:rsidR="00876344" w:rsidRPr="00B3767D" w:rsidRDefault="00876344" w:rsidP="006B0BA9">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Kortikosteroider</w:t>
            </w:r>
          </w:p>
          <w:p w14:paraId="56A7FD02" w14:textId="34DBA11D" w:rsidR="00876344" w:rsidRPr="00B3767D" w:rsidRDefault="001E4AE8" w:rsidP="006B0BA9">
            <w:pPr>
              <w:rPr>
                <w:rFonts w:asciiTheme="minorHAnsi" w:hAnsiTheme="minorHAnsi" w:cstheme="minorHAnsi"/>
                <w:sz w:val="22"/>
                <w:szCs w:val="22"/>
              </w:rPr>
            </w:pPr>
            <w:r>
              <w:rPr>
                <w:rFonts w:asciiTheme="minorHAnsi" w:hAnsiTheme="minorHAnsi" w:cstheme="minorHAnsi"/>
                <w:sz w:val="22"/>
                <w:szCs w:val="22"/>
              </w:rPr>
              <w:t xml:space="preserve">(1) </w:t>
            </w:r>
            <w:r w:rsidR="00876344" w:rsidRPr="00B3767D">
              <w:rPr>
                <w:rFonts w:asciiTheme="minorHAnsi" w:hAnsiTheme="minorHAnsi" w:cstheme="minorHAnsi"/>
                <w:sz w:val="22"/>
                <w:szCs w:val="22"/>
              </w:rPr>
              <w:t xml:space="preserve">Cytokiner og vækstfaktorer  </w:t>
            </w:r>
          </w:p>
          <w:p w14:paraId="05A228F8" w14:textId="7BCBA127" w:rsidR="00876344" w:rsidRPr="00B3767D" w:rsidRDefault="001E4AE8" w:rsidP="006B0BA9">
            <w:pPr>
              <w:rPr>
                <w:rFonts w:asciiTheme="minorHAnsi" w:hAnsiTheme="minorHAnsi" w:cstheme="minorHAnsi"/>
                <w:sz w:val="22"/>
                <w:szCs w:val="22"/>
              </w:rPr>
            </w:pPr>
            <w:r>
              <w:rPr>
                <w:rFonts w:asciiTheme="minorHAnsi" w:hAnsiTheme="minorHAnsi" w:cstheme="minorHAnsi"/>
                <w:sz w:val="22"/>
                <w:szCs w:val="22"/>
              </w:rPr>
              <w:t xml:space="preserve">(1) </w:t>
            </w:r>
            <w:r w:rsidR="00876344" w:rsidRPr="00B3767D">
              <w:rPr>
                <w:rFonts w:asciiTheme="minorHAnsi" w:hAnsiTheme="minorHAnsi" w:cstheme="minorHAnsi"/>
                <w:sz w:val="22"/>
                <w:szCs w:val="22"/>
              </w:rPr>
              <w:t>Biologiske lægemidler</w:t>
            </w:r>
          </w:p>
          <w:p w14:paraId="0532800A" w14:textId="3FD28220" w:rsidR="00876344" w:rsidRPr="00B3767D" w:rsidRDefault="001E4AE8" w:rsidP="006B0BA9">
            <w:pPr>
              <w:rPr>
                <w:rFonts w:asciiTheme="minorHAnsi" w:hAnsiTheme="minorHAnsi" w:cstheme="minorHAnsi"/>
                <w:sz w:val="22"/>
                <w:szCs w:val="22"/>
              </w:rPr>
            </w:pPr>
            <w:r>
              <w:rPr>
                <w:rFonts w:asciiTheme="minorHAnsi" w:hAnsiTheme="minorHAnsi" w:cstheme="minorHAnsi"/>
                <w:sz w:val="22"/>
                <w:szCs w:val="22"/>
              </w:rPr>
              <w:t xml:space="preserve">(2) </w:t>
            </w:r>
            <w:r w:rsidR="00876344" w:rsidRPr="00B3767D">
              <w:rPr>
                <w:rFonts w:asciiTheme="minorHAnsi" w:hAnsiTheme="minorHAnsi" w:cstheme="minorHAnsi"/>
                <w:sz w:val="22"/>
                <w:szCs w:val="22"/>
              </w:rPr>
              <w:t>Stamcelletransplantation</w:t>
            </w:r>
          </w:p>
        </w:tc>
      </w:tr>
      <w:tr w:rsidR="00493857" w:rsidRPr="00B3767D" w14:paraId="2A9E8513" w14:textId="77777777" w:rsidTr="00493857">
        <w:tc>
          <w:tcPr>
            <w:tcW w:w="1712" w:type="pct"/>
            <w:tcBorders>
              <w:top w:val="single" w:sz="4" w:space="0" w:color="auto"/>
              <w:left w:val="single" w:sz="12" w:space="0" w:color="auto"/>
            </w:tcBorders>
          </w:tcPr>
          <w:p w14:paraId="0237F19C" w14:textId="5E9A04BD" w:rsidR="00493857" w:rsidRPr="00B3767D" w:rsidRDefault="00493857" w:rsidP="006B0BA9">
            <w:pPr>
              <w:rPr>
                <w:rFonts w:asciiTheme="minorHAnsi" w:hAnsiTheme="minorHAnsi" w:cstheme="minorHAnsi"/>
                <w:b/>
                <w:sz w:val="22"/>
                <w:szCs w:val="22"/>
              </w:rPr>
            </w:pPr>
            <w:r w:rsidRPr="00B3767D">
              <w:rPr>
                <w:rFonts w:asciiTheme="minorHAnsi" w:hAnsiTheme="minorHAnsi" w:cstheme="minorHAnsi"/>
                <w:b/>
                <w:sz w:val="22"/>
                <w:szCs w:val="22"/>
              </w:rPr>
              <w:t>Smitteveje, forebyggelse og isolationsregimer</w:t>
            </w:r>
            <w:r w:rsidR="001E4AE8">
              <w:rPr>
                <w:rFonts w:asciiTheme="minorHAnsi" w:hAnsiTheme="minorHAnsi" w:cstheme="minorHAnsi"/>
                <w:b/>
                <w:sz w:val="22"/>
                <w:szCs w:val="22"/>
              </w:rPr>
              <w:t xml:space="preserve"> (3)</w:t>
            </w:r>
          </w:p>
          <w:p w14:paraId="373C9ED3" w14:textId="77777777" w:rsidR="00493857" w:rsidRPr="00B3767D" w:rsidRDefault="00493857" w:rsidP="006B0BA9">
            <w:pPr>
              <w:rPr>
                <w:rFonts w:asciiTheme="minorHAnsi" w:hAnsiTheme="minorHAnsi" w:cstheme="minorHAnsi"/>
                <w:b/>
                <w:sz w:val="22"/>
                <w:szCs w:val="22"/>
              </w:rPr>
            </w:pPr>
          </w:p>
        </w:tc>
        <w:tc>
          <w:tcPr>
            <w:tcW w:w="3288" w:type="pct"/>
            <w:tcBorders>
              <w:top w:val="single" w:sz="4" w:space="0" w:color="auto"/>
              <w:left w:val="single" w:sz="12" w:space="0" w:color="auto"/>
            </w:tcBorders>
          </w:tcPr>
          <w:p w14:paraId="163B661B" w14:textId="008356DC"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 xml:space="preserve">Hygiejniske forholdsregler </w:t>
            </w:r>
          </w:p>
          <w:p w14:paraId="7FC8D35A" w14:textId="504F69A9"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Isolationsregimer</w:t>
            </w:r>
          </w:p>
          <w:p w14:paraId="566110B7" w14:textId="488C9B4F"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 xml:space="preserve">Overvågning og meldesystemer </w:t>
            </w:r>
          </w:p>
          <w:p w14:paraId="64CB2168" w14:textId="1C58099C"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 xml:space="preserve">Forebyggelsesforanstaltninger, kontakt- sporing, udbrudskontrol </w:t>
            </w:r>
          </w:p>
        </w:tc>
      </w:tr>
      <w:tr w:rsidR="00493857" w:rsidRPr="00B3767D" w14:paraId="1896BD18" w14:textId="77777777" w:rsidTr="00493857">
        <w:tc>
          <w:tcPr>
            <w:tcW w:w="1712" w:type="pct"/>
            <w:tcBorders>
              <w:top w:val="single" w:sz="4" w:space="0" w:color="auto"/>
              <w:left w:val="single" w:sz="12" w:space="0" w:color="auto"/>
              <w:right w:val="single" w:sz="12" w:space="0" w:color="auto"/>
            </w:tcBorders>
          </w:tcPr>
          <w:p w14:paraId="417D4FEB" w14:textId="757A2B0D" w:rsidR="00493857" w:rsidRPr="00B3767D" w:rsidRDefault="00493857" w:rsidP="006B0BA9">
            <w:pPr>
              <w:rPr>
                <w:rFonts w:asciiTheme="minorHAnsi" w:hAnsiTheme="minorHAnsi" w:cstheme="minorHAnsi"/>
                <w:b/>
                <w:sz w:val="22"/>
                <w:szCs w:val="22"/>
                <w:lang w:val="en-US"/>
              </w:rPr>
            </w:pPr>
            <w:r w:rsidRPr="00B3767D">
              <w:rPr>
                <w:rFonts w:asciiTheme="minorHAnsi" w:hAnsiTheme="minorHAnsi" w:cstheme="minorHAnsi"/>
                <w:b/>
                <w:sz w:val="22"/>
                <w:szCs w:val="22"/>
              </w:rPr>
              <w:t>Kateterinfektioner incl. shunt</w:t>
            </w:r>
            <w:r w:rsidR="001E4AE8">
              <w:rPr>
                <w:rFonts w:asciiTheme="minorHAnsi" w:hAnsiTheme="minorHAnsi" w:cstheme="minorHAnsi"/>
                <w:b/>
                <w:sz w:val="22"/>
                <w:szCs w:val="22"/>
              </w:rPr>
              <w:t xml:space="preserve"> (2)</w:t>
            </w:r>
          </w:p>
        </w:tc>
        <w:tc>
          <w:tcPr>
            <w:tcW w:w="3288" w:type="pct"/>
            <w:tcBorders>
              <w:top w:val="single" w:sz="4" w:space="0" w:color="auto"/>
              <w:left w:val="single" w:sz="12" w:space="0" w:color="auto"/>
            </w:tcBorders>
          </w:tcPr>
          <w:p w14:paraId="7FBB5DC9" w14:textId="0BB1FEC4"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Identificere patienter i risiko for invasive infektioner relateret til katetre</w:t>
            </w:r>
          </w:p>
        </w:tc>
      </w:tr>
      <w:tr w:rsidR="00493857" w:rsidRPr="00B3767D" w14:paraId="1A4E2E83" w14:textId="77777777" w:rsidTr="00493857">
        <w:tc>
          <w:tcPr>
            <w:tcW w:w="1712" w:type="pct"/>
            <w:tcBorders>
              <w:top w:val="single" w:sz="12" w:space="0" w:color="auto"/>
              <w:left w:val="nil"/>
              <w:bottom w:val="single" w:sz="12" w:space="0" w:color="auto"/>
              <w:right w:val="nil"/>
            </w:tcBorders>
            <w:shd w:val="clear" w:color="auto" w:fill="FFFFFF" w:themeFill="background1"/>
          </w:tcPr>
          <w:p w14:paraId="766427EA" w14:textId="39D1BCA1" w:rsidR="00493857" w:rsidRPr="00B3767D" w:rsidRDefault="00493857" w:rsidP="00493857">
            <w:pPr>
              <w:rPr>
                <w:rFonts w:asciiTheme="minorHAnsi" w:hAnsiTheme="minorHAnsi" w:cstheme="minorHAnsi"/>
                <w:b/>
                <w:sz w:val="22"/>
                <w:szCs w:val="22"/>
              </w:rPr>
            </w:pPr>
          </w:p>
        </w:tc>
        <w:tc>
          <w:tcPr>
            <w:tcW w:w="3288" w:type="pct"/>
            <w:tcBorders>
              <w:top w:val="single" w:sz="12" w:space="0" w:color="auto"/>
              <w:left w:val="nil"/>
              <w:bottom w:val="single" w:sz="12" w:space="0" w:color="auto"/>
              <w:right w:val="nil"/>
            </w:tcBorders>
            <w:shd w:val="clear" w:color="auto" w:fill="FFFFFF" w:themeFill="background1"/>
          </w:tcPr>
          <w:p w14:paraId="7B5C2D99" w14:textId="77777777" w:rsidR="00493857" w:rsidRPr="001E4AE8" w:rsidRDefault="00493857" w:rsidP="006B0BA9">
            <w:pPr>
              <w:rPr>
                <w:rFonts w:asciiTheme="minorHAnsi" w:hAnsiTheme="minorHAnsi" w:cstheme="minorHAnsi"/>
                <w:b/>
                <w:sz w:val="22"/>
                <w:szCs w:val="22"/>
              </w:rPr>
            </w:pPr>
          </w:p>
        </w:tc>
      </w:tr>
      <w:tr w:rsidR="00493857" w:rsidRPr="00B3767D" w14:paraId="4034ECA1" w14:textId="77777777" w:rsidTr="00493857">
        <w:tc>
          <w:tcPr>
            <w:tcW w:w="1712" w:type="pct"/>
            <w:tcBorders>
              <w:top w:val="single" w:sz="12" w:space="0" w:color="auto"/>
              <w:left w:val="single" w:sz="12" w:space="0" w:color="auto"/>
              <w:bottom w:val="single" w:sz="12" w:space="0" w:color="auto"/>
            </w:tcBorders>
            <w:shd w:val="clear" w:color="auto" w:fill="D9E2F3" w:themeFill="accent1" w:themeFillTint="33"/>
          </w:tcPr>
          <w:p w14:paraId="7EF5CF6E" w14:textId="77777777" w:rsidR="00493857" w:rsidRPr="00B3767D" w:rsidRDefault="00493857" w:rsidP="00493857">
            <w:pPr>
              <w:pStyle w:val="Listeafsnit"/>
              <w:numPr>
                <w:ilvl w:val="0"/>
                <w:numId w:val="5"/>
              </w:numPr>
              <w:spacing w:after="0" w:line="240" w:lineRule="auto"/>
              <w:rPr>
                <w:rFonts w:cstheme="minorHAnsi"/>
                <w:b/>
              </w:rPr>
            </w:pPr>
            <w:r w:rsidRPr="00B3767D">
              <w:rPr>
                <w:rFonts w:cstheme="minorHAnsi"/>
                <w:b/>
              </w:rPr>
              <w:t>Immunologi og vacciner</w:t>
            </w:r>
          </w:p>
        </w:tc>
        <w:tc>
          <w:tcPr>
            <w:tcW w:w="3288" w:type="pct"/>
            <w:tcBorders>
              <w:top w:val="single" w:sz="12" w:space="0" w:color="auto"/>
              <w:left w:val="single" w:sz="12" w:space="0" w:color="auto"/>
              <w:bottom w:val="single" w:sz="12" w:space="0" w:color="auto"/>
            </w:tcBorders>
            <w:shd w:val="clear" w:color="auto" w:fill="D9E2F3" w:themeFill="accent1" w:themeFillTint="33"/>
          </w:tcPr>
          <w:p w14:paraId="6DDE7D31" w14:textId="7777777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493857" w:rsidRPr="00B3767D" w14:paraId="35B6A11E" w14:textId="77777777" w:rsidTr="00B3767D">
        <w:tc>
          <w:tcPr>
            <w:tcW w:w="1712" w:type="pct"/>
            <w:tcBorders>
              <w:top w:val="single" w:sz="12" w:space="0" w:color="auto"/>
              <w:left w:val="single" w:sz="12" w:space="0" w:color="auto"/>
              <w:bottom w:val="single" w:sz="12" w:space="0" w:color="auto"/>
              <w:right w:val="single" w:sz="12" w:space="0" w:color="auto"/>
            </w:tcBorders>
          </w:tcPr>
          <w:p w14:paraId="4966B68D" w14:textId="67EAF1E7" w:rsidR="00493857" w:rsidRPr="00B3767D" w:rsidRDefault="00493857" w:rsidP="006B0BA9">
            <w:pPr>
              <w:rPr>
                <w:rFonts w:asciiTheme="minorHAnsi" w:hAnsiTheme="minorHAnsi" w:cstheme="minorHAnsi"/>
                <w:b/>
                <w:sz w:val="22"/>
                <w:szCs w:val="22"/>
              </w:rPr>
            </w:pPr>
            <w:r w:rsidRPr="00B3767D">
              <w:rPr>
                <w:rFonts w:asciiTheme="minorHAnsi" w:hAnsiTheme="minorHAnsi" w:cstheme="minorHAnsi"/>
                <w:b/>
                <w:sz w:val="22"/>
                <w:szCs w:val="22"/>
              </w:rPr>
              <w:t>Generel immunologi</w:t>
            </w:r>
            <w:r w:rsidR="001E4AE8">
              <w:rPr>
                <w:rFonts w:asciiTheme="minorHAnsi" w:hAnsiTheme="minorHAnsi" w:cstheme="minorHAnsi"/>
                <w:b/>
                <w:sz w:val="22"/>
                <w:szCs w:val="22"/>
              </w:rPr>
              <w:t xml:space="preserve"> (2)</w:t>
            </w:r>
          </w:p>
        </w:tc>
        <w:tc>
          <w:tcPr>
            <w:tcW w:w="3288" w:type="pct"/>
            <w:tcBorders>
              <w:top w:val="single" w:sz="12" w:space="0" w:color="auto"/>
              <w:left w:val="single" w:sz="12" w:space="0" w:color="auto"/>
              <w:bottom w:val="single" w:sz="12" w:space="0" w:color="auto"/>
            </w:tcBorders>
          </w:tcPr>
          <w:p w14:paraId="4394F680" w14:textId="48DB0BE8"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Mekaniske og fysiske barrierer</w:t>
            </w:r>
          </w:p>
          <w:p w14:paraId="44C15BD9" w14:textId="5D75CE17"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Humoral immunitet (antistoffer, komplement)</w:t>
            </w:r>
          </w:p>
          <w:p w14:paraId="48ED7B62" w14:textId="5CCB411E" w:rsidR="00493857" w:rsidRPr="00B3767D" w:rsidRDefault="00493857" w:rsidP="006B0BA9">
            <w:pPr>
              <w:rPr>
                <w:rFonts w:asciiTheme="minorHAnsi" w:hAnsiTheme="minorHAnsi" w:cstheme="minorHAnsi"/>
                <w:sz w:val="22"/>
                <w:szCs w:val="22"/>
              </w:rPr>
            </w:pPr>
            <w:r w:rsidRPr="00B3767D">
              <w:rPr>
                <w:rFonts w:asciiTheme="minorHAnsi" w:hAnsiTheme="minorHAnsi" w:cstheme="minorHAnsi"/>
                <w:sz w:val="22"/>
                <w:szCs w:val="22"/>
              </w:rPr>
              <w:t>Fagocytfunktion (bla. neutrofile og makrofager)</w:t>
            </w:r>
          </w:p>
          <w:p w14:paraId="59A3397D" w14:textId="3EE54953"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sz w:val="22"/>
                <w:szCs w:val="22"/>
              </w:rPr>
              <w:t>Celle medieret immunitet</w:t>
            </w:r>
          </w:p>
        </w:tc>
      </w:tr>
      <w:tr w:rsidR="00B3767D" w:rsidRPr="00B3767D" w14:paraId="31710422" w14:textId="77777777" w:rsidTr="00B3767D">
        <w:trPr>
          <w:trHeight w:val="5928"/>
        </w:trPr>
        <w:tc>
          <w:tcPr>
            <w:tcW w:w="1712" w:type="pct"/>
            <w:tcBorders>
              <w:top w:val="single" w:sz="12" w:space="0" w:color="auto"/>
              <w:left w:val="single" w:sz="12" w:space="0" w:color="auto"/>
              <w:bottom w:val="nil"/>
              <w:right w:val="single" w:sz="12" w:space="0" w:color="auto"/>
            </w:tcBorders>
          </w:tcPr>
          <w:p w14:paraId="7E127223" w14:textId="77777777" w:rsidR="00B3767D" w:rsidRPr="00B3767D" w:rsidRDefault="00B3767D" w:rsidP="006B0BA9">
            <w:pPr>
              <w:rPr>
                <w:rFonts w:asciiTheme="minorHAnsi" w:hAnsiTheme="minorHAnsi" w:cstheme="minorHAnsi"/>
                <w:b/>
                <w:sz w:val="22"/>
                <w:szCs w:val="22"/>
              </w:rPr>
            </w:pPr>
            <w:r w:rsidRPr="00B3767D">
              <w:rPr>
                <w:rFonts w:asciiTheme="minorHAnsi" w:hAnsiTheme="minorHAnsi" w:cstheme="minorHAnsi"/>
                <w:b/>
                <w:sz w:val="22"/>
                <w:szCs w:val="22"/>
              </w:rPr>
              <w:lastRenderedPageBreak/>
              <w:t>Vaccinationer og passiv immunoprofylakse (2):</w:t>
            </w:r>
          </w:p>
        </w:tc>
        <w:tc>
          <w:tcPr>
            <w:tcW w:w="3288" w:type="pct"/>
            <w:tcBorders>
              <w:top w:val="single" w:sz="12" w:space="0" w:color="auto"/>
              <w:left w:val="single" w:sz="12" w:space="0" w:color="auto"/>
              <w:bottom w:val="nil"/>
            </w:tcBorders>
          </w:tcPr>
          <w:p w14:paraId="4EFA8D7F" w14:textId="77777777" w:rsidR="00B3767D" w:rsidRPr="00B3767D" w:rsidRDefault="00B3767D" w:rsidP="006B0BA9">
            <w:pPr>
              <w:rPr>
                <w:rFonts w:asciiTheme="minorHAnsi" w:hAnsiTheme="minorHAnsi" w:cstheme="minorHAnsi"/>
                <w:sz w:val="22"/>
                <w:szCs w:val="22"/>
              </w:rPr>
            </w:pPr>
            <w:r w:rsidRPr="00B3767D">
              <w:rPr>
                <w:rFonts w:asciiTheme="minorHAnsi" w:hAnsiTheme="minorHAnsi" w:cstheme="minorHAnsi"/>
                <w:sz w:val="22"/>
                <w:szCs w:val="22"/>
              </w:rPr>
              <w:t>Aktiv immunisering (vacciner, toxoid)</w:t>
            </w:r>
          </w:p>
          <w:p w14:paraId="7D132131" w14:textId="77777777" w:rsidR="00B3767D" w:rsidRPr="00B3767D" w:rsidRDefault="00B3767D" w:rsidP="006B0BA9">
            <w:pPr>
              <w:rPr>
                <w:rFonts w:asciiTheme="minorHAnsi" w:hAnsiTheme="minorHAnsi" w:cstheme="minorHAnsi"/>
                <w:sz w:val="22"/>
                <w:szCs w:val="22"/>
              </w:rPr>
            </w:pPr>
            <w:r w:rsidRPr="00B3767D">
              <w:rPr>
                <w:rFonts w:asciiTheme="minorHAnsi" w:hAnsiTheme="minorHAnsi" w:cstheme="minorHAnsi"/>
                <w:sz w:val="22"/>
                <w:szCs w:val="22"/>
              </w:rPr>
              <w:t>Passiv immunisering (immunglobuliner)</w:t>
            </w:r>
          </w:p>
          <w:p w14:paraId="61ED4FC2" w14:textId="77777777" w:rsidR="00B3767D" w:rsidRPr="00B3767D" w:rsidRDefault="00B3767D" w:rsidP="006B0BA9">
            <w:pPr>
              <w:rPr>
                <w:rFonts w:asciiTheme="minorHAnsi" w:hAnsiTheme="minorHAnsi" w:cstheme="minorHAnsi"/>
                <w:sz w:val="22"/>
                <w:szCs w:val="22"/>
              </w:rPr>
            </w:pPr>
            <w:r w:rsidRPr="00B3767D">
              <w:rPr>
                <w:rFonts w:asciiTheme="minorHAnsi" w:hAnsiTheme="minorHAnsi" w:cstheme="minorHAnsi"/>
                <w:sz w:val="22"/>
                <w:szCs w:val="22"/>
              </w:rPr>
              <w:t>Difteri</w:t>
            </w:r>
          </w:p>
          <w:p w14:paraId="6819A229"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Tetanus </w:t>
            </w:r>
          </w:p>
          <w:p w14:paraId="3A6EF32F"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Pertussis</w:t>
            </w:r>
          </w:p>
          <w:p w14:paraId="4D742851"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Polio</w:t>
            </w:r>
          </w:p>
          <w:p w14:paraId="7C3B87E2"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Mæslinger</w:t>
            </w:r>
          </w:p>
          <w:p w14:paraId="12D8EEDA"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Parotitis</w:t>
            </w:r>
          </w:p>
          <w:p w14:paraId="274FDD84"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Rubella </w:t>
            </w:r>
          </w:p>
          <w:p w14:paraId="3DF1CCE5"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Haemophilus influenzae type b </w:t>
            </w:r>
          </w:p>
          <w:p w14:paraId="004E5306"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Hepatitis B </w:t>
            </w:r>
          </w:p>
          <w:p w14:paraId="57D3BAE3"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Influenza </w:t>
            </w:r>
          </w:p>
          <w:p w14:paraId="70B568A9"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Streptococcus pneumoniae</w:t>
            </w:r>
          </w:p>
          <w:p w14:paraId="7A7D0D95"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Neisseria meningitidis</w:t>
            </w:r>
          </w:p>
          <w:p w14:paraId="2A7F0671"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Varicella</w:t>
            </w:r>
          </w:p>
          <w:p w14:paraId="6626D386"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Human papilloma virus</w:t>
            </w:r>
          </w:p>
          <w:p w14:paraId="5A1C1487"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Hepatitis A</w:t>
            </w:r>
          </w:p>
          <w:p w14:paraId="024C6639"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Mycobacterium tuberculosis (BCG)</w:t>
            </w:r>
          </w:p>
          <w:p w14:paraId="47FA50C1"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Rabies</w:t>
            </w:r>
          </w:p>
          <w:p w14:paraId="68F8D0DB"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Kopper</w:t>
            </w:r>
          </w:p>
          <w:p w14:paraId="2C71631C" w14:textId="77777777"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lang w:val="en-US"/>
              </w:rPr>
              <w:t>Rejsevacciner (feks tyfus, japansk encephalitis, kolera, gul feber)</w:t>
            </w:r>
          </w:p>
          <w:p w14:paraId="7A8D978A" w14:textId="14F40530" w:rsidR="00B3767D" w:rsidRPr="00B3767D" w:rsidRDefault="00B3767D" w:rsidP="006B0BA9">
            <w:pPr>
              <w:rPr>
                <w:rFonts w:asciiTheme="minorHAnsi" w:hAnsiTheme="minorHAnsi" w:cstheme="minorHAnsi"/>
                <w:sz w:val="22"/>
                <w:szCs w:val="22"/>
                <w:lang w:val="en-US"/>
              </w:rPr>
            </w:pPr>
            <w:r w:rsidRPr="00B3767D">
              <w:rPr>
                <w:rFonts w:asciiTheme="minorHAnsi" w:hAnsiTheme="minorHAnsi" w:cstheme="minorHAnsi"/>
                <w:sz w:val="22"/>
                <w:szCs w:val="22"/>
              </w:rPr>
              <w:t>Malariaprofylakse</w:t>
            </w:r>
          </w:p>
        </w:tc>
      </w:tr>
    </w:tbl>
    <w:tbl>
      <w:tblPr>
        <w:tblStyle w:val="Tabel-Gitter3"/>
        <w:tblW w:w="5000" w:type="pct"/>
        <w:tblLook w:val="04A0" w:firstRow="1" w:lastRow="0" w:firstColumn="1" w:lastColumn="0" w:noHBand="0" w:noVBand="1"/>
      </w:tblPr>
      <w:tblGrid>
        <w:gridCol w:w="3508"/>
        <w:gridCol w:w="6346"/>
      </w:tblGrid>
      <w:tr w:rsidR="00B3767D" w:rsidRPr="00B3767D" w14:paraId="7D36A865" w14:textId="77777777" w:rsidTr="00B3767D">
        <w:tc>
          <w:tcPr>
            <w:tcW w:w="1780" w:type="pct"/>
            <w:tcBorders>
              <w:top w:val="single" w:sz="12" w:space="0" w:color="auto"/>
              <w:left w:val="nil"/>
              <w:bottom w:val="single" w:sz="12" w:space="0" w:color="auto"/>
              <w:right w:val="nil"/>
            </w:tcBorders>
            <w:shd w:val="clear" w:color="auto" w:fill="FFFFFF" w:themeFill="background1"/>
          </w:tcPr>
          <w:p w14:paraId="467755D6" w14:textId="77777777" w:rsidR="00B3767D" w:rsidRPr="00B3767D" w:rsidRDefault="00B3767D" w:rsidP="00B3767D">
            <w:pPr>
              <w:rPr>
                <w:rFonts w:cstheme="minorHAnsi"/>
                <w:b/>
                <w:lang w:val="en-US"/>
              </w:rPr>
            </w:pPr>
          </w:p>
        </w:tc>
        <w:tc>
          <w:tcPr>
            <w:tcW w:w="3220" w:type="pct"/>
            <w:tcBorders>
              <w:top w:val="single" w:sz="12" w:space="0" w:color="auto"/>
              <w:left w:val="nil"/>
              <w:bottom w:val="single" w:sz="12" w:space="0" w:color="auto"/>
              <w:right w:val="nil"/>
            </w:tcBorders>
            <w:shd w:val="clear" w:color="auto" w:fill="FFFFFF" w:themeFill="background1"/>
          </w:tcPr>
          <w:p w14:paraId="6B24C8C2" w14:textId="77777777" w:rsidR="00B3767D" w:rsidRPr="00B3767D" w:rsidRDefault="00B3767D" w:rsidP="006B0BA9">
            <w:pPr>
              <w:jc w:val="center"/>
              <w:rPr>
                <w:rFonts w:asciiTheme="minorHAnsi" w:hAnsiTheme="minorHAnsi" w:cstheme="minorHAnsi"/>
                <w:b/>
                <w:sz w:val="22"/>
                <w:szCs w:val="22"/>
                <w:lang w:val="en-US"/>
              </w:rPr>
            </w:pPr>
          </w:p>
        </w:tc>
      </w:tr>
      <w:tr w:rsidR="00493857" w:rsidRPr="00B3767D" w14:paraId="60F3626C" w14:textId="77777777" w:rsidTr="00B3767D">
        <w:tc>
          <w:tcPr>
            <w:tcW w:w="1780" w:type="pct"/>
            <w:tcBorders>
              <w:top w:val="single" w:sz="12" w:space="0" w:color="auto"/>
              <w:left w:val="single" w:sz="12" w:space="0" w:color="auto"/>
              <w:bottom w:val="single" w:sz="12" w:space="0" w:color="auto"/>
            </w:tcBorders>
            <w:shd w:val="clear" w:color="auto" w:fill="D9E2F3" w:themeFill="accent1" w:themeFillTint="33"/>
          </w:tcPr>
          <w:p w14:paraId="32AAD3CF" w14:textId="77777777" w:rsidR="00493857" w:rsidRPr="00B3767D" w:rsidRDefault="00493857" w:rsidP="00493857">
            <w:pPr>
              <w:pStyle w:val="Listeafsnit"/>
              <w:numPr>
                <w:ilvl w:val="0"/>
                <w:numId w:val="5"/>
              </w:numPr>
              <w:spacing w:after="0" w:line="240" w:lineRule="auto"/>
              <w:rPr>
                <w:rFonts w:cstheme="minorHAnsi"/>
                <w:b/>
                <w:lang w:val="en-US"/>
              </w:rPr>
            </w:pPr>
            <w:r w:rsidRPr="00B3767D">
              <w:rPr>
                <w:rFonts w:cstheme="minorHAnsi"/>
                <w:b/>
                <w:lang w:val="en-US"/>
              </w:rPr>
              <w:t>Bakterielle infektioner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4C0B2CD4" w14:textId="77777777" w:rsidR="00493857" w:rsidRPr="00B3767D" w:rsidRDefault="00493857" w:rsidP="006B0BA9">
            <w:pPr>
              <w:jc w:val="center"/>
              <w:rPr>
                <w:rFonts w:asciiTheme="minorHAnsi" w:hAnsiTheme="minorHAnsi" w:cstheme="minorHAnsi"/>
                <w:b/>
                <w:sz w:val="22"/>
                <w:szCs w:val="22"/>
                <w:lang w:val="en-US"/>
              </w:rPr>
            </w:pPr>
            <w:r w:rsidRPr="00B3767D">
              <w:rPr>
                <w:rFonts w:asciiTheme="minorHAnsi" w:hAnsiTheme="minorHAnsi" w:cstheme="minorHAnsi"/>
                <w:b/>
                <w:sz w:val="22"/>
                <w:szCs w:val="22"/>
                <w:lang w:val="en-US"/>
              </w:rPr>
              <w:t>Konkretisering af kompetencen</w:t>
            </w:r>
          </w:p>
        </w:tc>
      </w:tr>
      <w:tr w:rsidR="00B3767D" w:rsidRPr="00B3767D" w14:paraId="2E7BCF49" w14:textId="77777777" w:rsidTr="00B3767D">
        <w:tc>
          <w:tcPr>
            <w:tcW w:w="1780" w:type="pct"/>
            <w:tcBorders>
              <w:top w:val="single" w:sz="12" w:space="0" w:color="auto"/>
              <w:left w:val="single" w:sz="12" w:space="0" w:color="auto"/>
              <w:bottom w:val="single" w:sz="12" w:space="0" w:color="auto"/>
            </w:tcBorders>
            <w:shd w:val="clear" w:color="auto" w:fill="FFFFFF" w:themeFill="background1"/>
          </w:tcPr>
          <w:p w14:paraId="2667E5E2" w14:textId="246C4194" w:rsid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Bakterier</w:t>
            </w:r>
          </w:p>
          <w:p w14:paraId="681C947E" w14:textId="21156AA5" w:rsidR="001E4AE8" w:rsidRDefault="001E4AE8" w:rsidP="00B3767D">
            <w:pPr>
              <w:rPr>
                <w:rFonts w:asciiTheme="minorHAnsi" w:hAnsiTheme="minorHAnsi" w:cstheme="minorHAnsi"/>
                <w:b/>
                <w:sz w:val="22"/>
                <w:szCs w:val="22"/>
                <w:lang w:val="en-US"/>
              </w:rPr>
            </w:pPr>
            <w:r w:rsidRPr="001E4AE8">
              <w:rPr>
                <w:rFonts w:asciiTheme="minorHAnsi" w:hAnsiTheme="minorHAnsi" w:cstheme="minorHAnsi"/>
                <w:b/>
                <w:sz w:val="22"/>
                <w:szCs w:val="22"/>
                <w:lang w:val="en-US"/>
              </w:rPr>
              <w:t>Fra H.influenzae t.o.m. Cam</w:t>
            </w:r>
            <w:r>
              <w:rPr>
                <w:rFonts w:asciiTheme="minorHAnsi" w:hAnsiTheme="minorHAnsi" w:cstheme="minorHAnsi"/>
                <w:b/>
                <w:sz w:val="22"/>
                <w:szCs w:val="22"/>
                <w:lang w:val="en-US"/>
              </w:rPr>
              <w:t>pylobacter: 3</w:t>
            </w:r>
          </w:p>
          <w:p w14:paraId="4DA90020" w14:textId="3E25B7F5" w:rsidR="001E4AE8" w:rsidRDefault="001E4AE8" w:rsidP="00B3767D">
            <w:pPr>
              <w:rPr>
                <w:rFonts w:asciiTheme="minorHAnsi" w:hAnsiTheme="minorHAnsi" w:cstheme="minorHAnsi"/>
                <w:b/>
                <w:sz w:val="22"/>
                <w:szCs w:val="22"/>
                <w:lang w:val="en-US"/>
              </w:rPr>
            </w:pPr>
            <w:r>
              <w:rPr>
                <w:rFonts w:asciiTheme="minorHAnsi" w:hAnsiTheme="minorHAnsi" w:cstheme="minorHAnsi"/>
                <w:b/>
                <w:sz w:val="22"/>
                <w:szCs w:val="22"/>
                <w:lang w:val="en-US"/>
              </w:rPr>
              <w:t>Resterende: 2</w:t>
            </w:r>
          </w:p>
          <w:p w14:paraId="00C5031F" w14:textId="77777777" w:rsidR="001E4AE8" w:rsidRPr="001E4AE8" w:rsidRDefault="001E4AE8" w:rsidP="00B3767D">
            <w:pPr>
              <w:rPr>
                <w:rFonts w:asciiTheme="minorHAnsi" w:hAnsiTheme="minorHAnsi" w:cstheme="minorHAnsi"/>
                <w:b/>
                <w:sz w:val="22"/>
                <w:szCs w:val="22"/>
                <w:lang w:val="en-US"/>
              </w:rPr>
            </w:pPr>
          </w:p>
          <w:p w14:paraId="399BADED" w14:textId="77777777" w:rsidR="001E4AE8" w:rsidRPr="001E4AE8" w:rsidRDefault="001E4AE8" w:rsidP="00B3767D">
            <w:pPr>
              <w:rPr>
                <w:rFonts w:asciiTheme="minorHAnsi" w:hAnsiTheme="minorHAnsi" w:cstheme="minorHAnsi"/>
                <w:b/>
                <w:sz w:val="22"/>
                <w:szCs w:val="22"/>
                <w:lang w:val="en-US"/>
              </w:rPr>
            </w:pPr>
          </w:p>
          <w:p w14:paraId="39E2A0D2" w14:textId="77777777" w:rsidR="00B3767D" w:rsidRPr="00B3767D" w:rsidRDefault="00B3767D" w:rsidP="00B3767D">
            <w:pPr>
              <w:pStyle w:val="Listeafsnit"/>
              <w:spacing w:after="0" w:line="240" w:lineRule="auto"/>
              <w:ind w:left="360"/>
              <w:rPr>
                <w:rFonts w:cstheme="minorHAnsi"/>
                <w:b/>
                <w:lang w:val="en-US"/>
              </w:rPr>
            </w:pPr>
          </w:p>
        </w:tc>
        <w:tc>
          <w:tcPr>
            <w:tcW w:w="3220" w:type="pct"/>
            <w:tcBorders>
              <w:top w:val="single" w:sz="12" w:space="0" w:color="auto"/>
              <w:left w:val="single" w:sz="12" w:space="0" w:color="auto"/>
              <w:bottom w:val="single" w:sz="12" w:space="0" w:color="auto"/>
            </w:tcBorders>
            <w:shd w:val="clear" w:color="auto" w:fill="FFFFFF" w:themeFill="background1"/>
          </w:tcPr>
          <w:p w14:paraId="6AB6E102"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 xml:space="preserve">For nedenstående bakterier skal kendes til epidemiologi, symptomatologi, resistensforhold, diagnostik og behandling: </w:t>
            </w:r>
          </w:p>
          <w:p w14:paraId="04E2F2EE" w14:textId="77777777" w:rsidR="00B3767D" w:rsidRPr="00B3767D" w:rsidRDefault="00B3767D" w:rsidP="00B3767D">
            <w:pPr>
              <w:rPr>
                <w:rFonts w:asciiTheme="minorHAnsi" w:hAnsiTheme="minorHAnsi" w:cstheme="minorHAnsi"/>
                <w:sz w:val="22"/>
                <w:szCs w:val="22"/>
              </w:rPr>
            </w:pPr>
          </w:p>
          <w:p w14:paraId="118E48D7"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H. </w:t>
            </w:r>
            <w:proofErr w:type="gramStart"/>
            <w:r w:rsidRPr="00B3767D">
              <w:rPr>
                <w:rFonts w:asciiTheme="minorHAnsi" w:hAnsiTheme="minorHAnsi" w:cstheme="minorHAnsi"/>
                <w:sz w:val="22"/>
                <w:szCs w:val="22"/>
                <w:lang w:val="en-US"/>
              </w:rPr>
              <w:t>influenzae</w:t>
            </w:r>
            <w:proofErr w:type="gramEnd"/>
          </w:p>
          <w:p w14:paraId="1A8D124F"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S. </w:t>
            </w:r>
            <w:proofErr w:type="gramStart"/>
            <w:r w:rsidRPr="00B3767D">
              <w:rPr>
                <w:rFonts w:asciiTheme="minorHAnsi" w:hAnsiTheme="minorHAnsi" w:cstheme="minorHAnsi"/>
                <w:sz w:val="22"/>
                <w:szCs w:val="22"/>
                <w:lang w:val="en-US"/>
              </w:rPr>
              <w:t>pneumoniae</w:t>
            </w:r>
            <w:proofErr w:type="gramEnd"/>
          </w:p>
          <w:p w14:paraId="31042F00"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Gr. A streptokokker</w:t>
            </w:r>
          </w:p>
          <w:p w14:paraId="088BE5B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Gr. B streptokokker</w:t>
            </w:r>
          </w:p>
          <w:p w14:paraId="79F8B20F"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S. viridans</w:t>
            </w:r>
          </w:p>
          <w:p w14:paraId="54D3F112"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S. aureus</w:t>
            </w:r>
          </w:p>
          <w:p w14:paraId="61D410AF"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Koagulase negative stafylokokker (KNS)</w:t>
            </w:r>
          </w:p>
          <w:p w14:paraId="1F90FEEA"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N. meningitis</w:t>
            </w:r>
          </w:p>
          <w:p w14:paraId="18901BB8"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Shigella</w:t>
            </w:r>
          </w:p>
          <w:p w14:paraId="6B842AF9"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Yersinia enterocolitica</w:t>
            </w:r>
          </w:p>
          <w:p w14:paraId="48717716"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Salmonella</w:t>
            </w:r>
          </w:p>
          <w:p w14:paraId="43F25EBC"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B. </w:t>
            </w:r>
            <w:proofErr w:type="gramStart"/>
            <w:r w:rsidRPr="00B3767D">
              <w:rPr>
                <w:rFonts w:asciiTheme="minorHAnsi" w:hAnsiTheme="minorHAnsi" w:cstheme="minorHAnsi"/>
                <w:sz w:val="22"/>
                <w:szCs w:val="22"/>
                <w:lang w:val="en-US"/>
              </w:rPr>
              <w:t>burgdorferi</w:t>
            </w:r>
            <w:proofErr w:type="gramEnd"/>
          </w:p>
          <w:p w14:paraId="442920AC"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Bartonella henselae</w:t>
            </w:r>
          </w:p>
          <w:p w14:paraId="78D7402C"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Kingella kingae og andre HACEK bakterier</w:t>
            </w:r>
          </w:p>
          <w:p w14:paraId="74C5C214"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Enterokokker</w:t>
            </w:r>
          </w:p>
          <w:p w14:paraId="61B38142"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Neisseria gonorrhoea</w:t>
            </w:r>
          </w:p>
          <w:p w14:paraId="3E72B4E4"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Moraxella catharralis</w:t>
            </w:r>
          </w:p>
          <w:p w14:paraId="51926897"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Listeria</w:t>
            </w:r>
          </w:p>
          <w:p w14:paraId="78C359EB"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Mycoplasma pneumoniae</w:t>
            </w:r>
          </w:p>
          <w:p w14:paraId="795D903E"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Citrobakter</w:t>
            </w:r>
          </w:p>
          <w:p w14:paraId="15738EBD"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E. coli</w:t>
            </w:r>
          </w:p>
          <w:p w14:paraId="0D37B803"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Klebsiella, serratia og enterobakter</w:t>
            </w:r>
          </w:p>
          <w:p w14:paraId="2D9B0C47"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lastRenderedPageBreak/>
              <w:t>Pseudomonas aeruginosa</w:t>
            </w:r>
          </w:p>
          <w:p w14:paraId="3032DAAF"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Campylobacter jenuni og coli</w:t>
            </w:r>
          </w:p>
          <w:p w14:paraId="29FC2BB7"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Clamydia psittaci og trachomatis</w:t>
            </w:r>
          </w:p>
          <w:p w14:paraId="4A25D18A"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Clamydia pneumoniae</w:t>
            </w:r>
          </w:p>
          <w:p w14:paraId="27E46E9B"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Helicobacter pylori</w:t>
            </w:r>
          </w:p>
          <w:p w14:paraId="0173F120"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 xml:space="preserve">Legionella </w:t>
            </w:r>
          </w:p>
          <w:p w14:paraId="57F610AC"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Clostridium difficile og andre clostridier</w:t>
            </w:r>
          </w:p>
          <w:p w14:paraId="15EA6B3B"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Fusobacterium</w:t>
            </w:r>
          </w:p>
          <w:p w14:paraId="5D208615"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Bordetella pertussis</w:t>
            </w:r>
          </w:p>
          <w:p w14:paraId="43C4B0B1"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Gardnerella vaginalis</w:t>
            </w:r>
          </w:p>
          <w:p w14:paraId="6BBB40B4"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Yersenia pestis</w:t>
            </w:r>
          </w:p>
          <w:p w14:paraId="09AE2165"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Leptospira</w:t>
            </w:r>
          </w:p>
          <w:p w14:paraId="7843D7A9"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Nocardia</w:t>
            </w:r>
          </w:p>
          <w:p w14:paraId="5DB56288"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Proteus/providencia/morganella</w:t>
            </w:r>
          </w:p>
          <w:p w14:paraId="1291EA3A"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Acinotobacter</w:t>
            </w:r>
          </w:p>
          <w:p w14:paraId="02D37F5A"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Aeromonas</w:t>
            </w:r>
          </w:p>
          <w:p w14:paraId="06C94FBA"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Eiknella</w:t>
            </w:r>
          </w:p>
          <w:p w14:paraId="7404569B"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Pasteurella</w:t>
            </w:r>
          </w:p>
          <w:p w14:paraId="657B667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Burkholderia cepacia</w:t>
            </w:r>
          </w:p>
          <w:p w14:paraId="4A15EE9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Stenotrophomonas maltophilia</w:t>
            </w:r>
          </w:p>
          <w:p w14:paraId="466E11A2"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Ehrlichia</w:t>
            </w:r>
          </w:p>
          <w:p w14:paraId="07A74F58"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Fransiella tularensis</w:t>
            </w:r>
          </w:p>
          <w:p w14:paraId="389B8E2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Bacteroides</w:t>
            </w:r>
          </w:p>
          <w:p w14:paraId="42A8537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Actinomyces</w:t>
            </w:r>
          </w:p>
          <w:p w14:paraId="4E95EC84"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Bacillus arter</w:t>
            </w:r>
          </w:p>
          <w:p w14:paraId="46405EA6" w14:textId="689F7551" w:rsidR="00B3767D" w:rsidRPr="00B3767D" w:rsidRDefault="00B3767D" w:rsidP="00B3767D">
            <w:pPr>
              <w:rPr>
                <w:rFonts w:asciiTheme="minorHAnsi" w:hAnsiTheme="minorHAnsi" w:cstheme="minorHAnsi"/>
                <w:b/>
                <w:sz w:val="22"/>
                <w:szCs w:val="22"/>
                <w:lang w:val="en-US"/>
              </w:rPr>
            </w:pPr>
            <w:r w:rsidRPr="00B3767D">
              <w:rPr>
                <w:rFonts w:asciiTheme="minorHAnsi" w:hAnsiTheme="minorHAnsi" w:cstheme="minorHAnsi"/>
                <w:sz w:val="22"/>
                <w:szCs w:val="22"/>
                <w:lang w:val="en-US"/>
              </w:rPr>
              <w:t>Corynebacterium</w:t>
            </w:r>
          </w:p>
        </w:tc>
      </w:tr>
      <w:tr w:rsidR="00493857" w:rsidRPr="00B3767D" w14:paraId="6D2A1602"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46B25FF5" w14:textId="77777777" w:rsidR="00493857" w:rsidRPr="00B3767D" w:rsidRDefault="00493857" w:rsidP="00B3767D">
            <w:pPr>
              <w:rPr>
                <w:rFonts w:cstheme="minorHAnsi"/>
                <w:b/>
              </w:rPr>
            </w:pPr>
          </w:p>
        </w:tc>
        <w:tc>
          <w:tcPr>
            <w:tcW w:w="3220" w:type="pct"/>
            <w:tcBorders>
              <w:top w:val="single" w:sz="12" w:space="0" w:color="auto"/>
              <w:left w:val="nil"/>
              <w:bottom w:val="single" w:sz="12" w:space="0" w:color="auto"/>
              <w:right w:val="nil"/>
            </w:tcBorders>
            <w:shd w:val="clear" w:color="auto" w:fill="FFFFFF" w:themeFill="background1"/>
          </w:tcPr>
          <w:p w14:paraId="6C05C865" w14:textId="77777777" w:rsidR="00493857" w:rsidRPr="00B3767D" w:rsidRDefault="00493857" w:rsidP="006B0BA9">
            <w:pPr>
              <w:rPr>
                <w:rFonts w:asciiTheme="minorHAnsi" w:hAnsiTheme="minorHAnsi" w:cstheme="minorHAnsi"/>
                <w:b/>
                <w:sz w:val="22"/>
                <w:szCs w:val="22"/>
                <w:lang w:val="en-US"/>
              </w:rPr>
            </w:pPr>
          </w:p>
        </w:tc>
      </w:tr>
      <w:tr w:rsidR="00493857" w:rsidRPr="00B3767D" w14:paraId="4BD52FD4" w14:textId="77777777" w:rsidTr="00493857">
        <w:tc>
          <w:tcPr>
            <w:tcW w:w="1780" w:type="pct"/>
            <w:tcBorders>
              <w:top w:val="single" w:sz="12" w:space="0" w:color="auto"/>
              <w:left w:val="single" w:sz="12" w:space="0" w:color="auto"/>
              <w:bottom w:val="single" w:sz="12" w:space="0" w:color="auto"/>
            </w:tcBorders>
            <w:shd w:val="clear" w:color="auto" w:fill="D9E2F3" w:themeFill="accent1" w:themeFillTint="33"/>
          </w:tcPr>
          <w:p w14:paraId="029B31FB" w14:textId="77777777" w:rsidR="00493857" w:rsidRPr="00B3767D" w:rsidRDefault="00493857" w:rsidP="00493857">
            <w:pPr>
              <w:pStyle w:val="Listeafsnit"/>
              <w:numPr>
                <w:ilvl w:val="0"/>
                <w:numId w:val="5"/>
              </w:numPr>
              <w:spacing w:after="0" w:line="240" w:lineRule="auto"/>
              <w:rPr>
                <w:rFonts w:cstheme="minorHAnsi"/>
                <w:b/>
              </w:rPr>
            </w:pPr>
            <w:r w:rsidRPr="00B3767D">
              <w:rPr>
                <w:rFonts w:cstheme="minorHAnsi"/>
                <w:b/>
              </w:rPr>
              <w:t>Virale infektioner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241419E5" w14:textId="77777777" w:rsidR="00493857" w:rsidRPr="00B3767D" w:rsidRDefault="00493857" w:rsidP="006B0BA9">
            <w:pPr>
              <w:rPr>
                <w:rFonts w:asciiTheme="minorHAnsi" w:hAnsiTheme="minorHAnsi" w:cstheme="minorHAnsi"/>
                <w:sz w:val="22"/>
                <w:szCs w:val="22"/>
                <w:lang w:val="en-US"/>
              </w:rPr>
            </w:pPr>
            <w:r w:rsidRPr="00B3767D">
              <w:rPr>
                <w:rFonts w:asciiTheme="minorHAnsi" w:hAnsiTheme="minorHAnsi" w:cstheme="minorHAnsi"/>
                <w:b/>
                <w:sz w:val="22"/>
                <w:szCs w:val="22"/>
                <w:lang w:val="en-US"/>
              </w:rPr>
              <w:t>Konkretisering af kompetencen</w:t>
            </w:r>
          </w:p>
        </w:tc>
      </w:tr>
      <w:tr w:rsidR="00B3767D" w:rsidRPr="00B3767D" w14:paraId="5A2EEE8F" w14:textId="77777777" w:rsidTr="00B3767D">
        <w:tc>
          <w:tcPr>
            <w:tcW w:w="1780" w:type="pct"/>
            <w:tcBorders>
              <w:top w:val="single" w:sz="12" w:space="0" w:color="auto"/>
              <w:left w:val="single" w:sz="12" w:space="0" w:color="auto"/>
              <w:bottom w:val="single" w:sz="12" w:space="0" w:color="auto"/>
            </w:tcBorders>
            <w:shd w:val="clear" w:color="auto" w:fill="FFFFFF" w:themeFill="background1"/>
          </w:tcPr>
          <w:p w14:paraId="407C083C" w14:textId="03071D80"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Kunne kende til, diagnosticere og evt. behandle infektioner med følgende virus (</w:t>
            </w:r>
            <w:r w:rsidR="001E4AE8">
              <w:rPr>
                <w:rFonts w:asciiTheme="minorHAnsi" w:hAnsiTheme="minorHAnsi" w:cstheme="minorHAnsi"/>
                <w:b/>
                <w:sz w:val="22"/>
                <w:szCs w:val="22"/>
              </w:rPr>
              <w:t>3</w:t>
            </w:r>
            <w:r w:rsidRPr="00B3767D">
              <w:rPr>
                <w:rFonts w:asciiTheme="minorHAnsi" w:hAnsiTheme="minorHAnsi" w:cstheme="minorHAnsi"/>
                <w:b/>
                <w:sz w:val="22"/>
                <w:szCs w:val="22"/>
              </w:rPr>
              <w:t>):</w:t>
            </w:r>
          </w:p>
        </w:tc>
        <w:tc>
          <w:tcPr>
            <w:tcW w:w="3220" w:type="pct"/>
            <w:tcBorders>
              <w:top w:val="single" w:sz="12" w:space="0" w:color="auto"/>
              <w:left w:val="single" w:sz="12" w:space="0" w:color="auto"/>
              <w:bottom w:val="single" w:sz="12" w:space="0" w:color="auto"/>
            </w:tcBorders>
            <w:shd w:val="clear" w:color="auto" w:fill="FFFFFF" w:themeFill="background1"/>
          </w:tcPr>
          <w:p w14:paraId="3295F1A8"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Herpes simplex virus</w:t>
            </w:r>
          </w:p>
          <w:p w14:paraId="3D6492D2"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Cytomegalovirus </w:t>
            </w:r>
          </w:p>
          <w:p w14:paraId="5661657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Epstein-barr virus</w:t>
            </w:r>
          </w:p>
          <w:p w14:paraId="717F7F7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Varicella zoster virus</w:t>
            </w:r>
          </w:p>
          <w:p w14:paraId="434AF41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HHV6/7/8</w:t>
            </w:r>
          </w:p>
          <w:p w14:paraId="2D83F9B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Influenzavirus</w:t>
            </w:r>
          </w:p>
          <w:p w14:paraId="3B10B58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Parainfluenza</w:t>
            </w:r>
          </w:p>
          <w:p w14:paraId="0B0FFAA5"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Adenovirus</w:t>
            </w:r>
          </w:p>
          <w:p w14:paraId="7F0F4B2D"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Human metapneumovirus</w:t>
            </w:r>
          </w:p>
          <w:p w14:paraId="08C4093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RSV</w:t>
            </w:r>
          </w:p>
          <w:p w14:paraId="63A347CB"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Rhinovirus</w:t>
            </w:r>
          </w:p>
          <w:p w14:paraId="0A062066"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Coronavirus og bocavirus</w:t>
            </w:r>
          </w:p>
          <w:p w14:paraId="2815A0E1"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Enterovirus og parechovirus</w:t>
            </w:r>
          </w:p>
          <w:p w14:paraId="60C99793"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Parvovirus</w:t>
            </w:r>
          </w:p>
          <w:p w14:paraId="30C8D951"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Hepatitis A, B, C, E virus</w:t>
            </w:r>
          </w:p>
          <w:p w14:paraId="2445B605"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Morbilli</w:t>
            </w:r>
          </w:p>
          <w:p w14:paraId="21649D22"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Parotitis</w:t>
            </w:r>
          </w:p>
          <w:p w14:paraId="2BECE77C"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Rubella</w:t>
            </w:r>
          </w:p>
          <w:p w14:paraId="3A795A7C"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HPV</w:t>
            </w:r>
          </w:p>
          <w:p w14:paraId="5C912A1A"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Rotavirus</w:t>
            </w:r>
          </w:p>
          <w:p w14:paraId="4809063B"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Calicivirus (noro og sapo), astro og norwalkvirus</w:t>
            </w:r>
          </w:p>
          <w:p w14:paraId="1D40D6A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lastRenderedPageBreak/>
              <w:t>Kopper</w:t>
            </w:r>
          </w:p>
          <w:p w14:paraId="5B77C0F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HIV</w:t>
            </w:r>
          </w:p>
          <w:p w14:paraId="1C32F76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JC og BK virus</w:t>
            </w:r>
          </w:p>
          <w:p w14:paraId="6A4A40A6"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Prionsygdomme</w:t>
            </w:r>
          </w:p>
          <w:p w14:paraId="3D9F016A"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Monkeypox</w:t>
            </w:r>
          </w:p>
          <w:p w14:paraId="18060292"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Tick-borne encephalitis virus</w:t>
            </w:r>
          </w:p>
          <w:p w14:paraId="7154B84A" w14:textId="399D6452"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sz w:val="22"/>
                <w:szCs w:val="22"/>
              </w:rPr>
              <w:t>Nye virus (SARS, MERS, Zika, andre)</w:t>
            </w:r>
          </w:p>
        </w:tc>
      </w:tr>
      <w:tr w:rsidR="00B3767D" w:rsidRPr="00B3767D" w14:paraId="31792086"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16FC07CB" w14:textId="77777777" w:rsidR="00B3767D" w:rsidRPr="00B3767D" w:rsidRDefault="00B3767D" w:rsidP="00B3767D">
            <w:pPr>
              <w:jc w:val="both"/>
              <w:rPr>
                <w:rFonts w:cstheme="minorHAnsi"/>
                <w:b/>
              </w:rPr>
            </w:pPr>
          </w:p>
        </w:tc>
        <w:tc>
          <w:tcPr>
            <w:tcW w:w="3220" w:type="pct"/>
            <w:tcBorders>
              <w:top w:val="single" w:sz="12" w:space="0" w:color="auto"/>
              <w:left w:val="nil"/>
              <w:bottom w:val="single" w:sz="12" w:space="0" w:color="auto"/>
              <w:right w:val="nil"/>
            </w:tcBorders>
            <w:shd w:val="clear" w:color="auto" w:fill="FFFFFF" w:themeFill="background1"/>
          </w:tcPr>
          <w:p w14:paraId="3A7C6F4E" w14:textId="77777777" w:rsidR="00B3767D" w:rsidRPr="00B3767D" w:rsidRDefault="00B3767D" w:rsidP="00B3767D">
            <w:pPr>
              <w:rPr>
                <w:rFonts w:asciiTheme="minorHAnsi" w:hAnsiTheme="minorHAnsi" w:cstheme="minorHAnsi"/>
                <w:b/>
                <w:sz w:val="22"/>
                <w:szCs w:val="22"/>
              </w:rPr>
            </w:pPr>
          </w:p>
        </w:tc>
      </w:tr>
      <w:tr w:rsidR="00B3767D" w:rsidRPr="00B3767D" w14:paraId="36A3888E" w14:textId="77777777" w:rsidTr="00493857">
        <w:tc>
          <w:tcPr>
            <w:tcW w:w="1780" w:type="pct"/>
            <w:tcBorders>
              <w:top w:val="single" w:sz="12" w:space="0" w:color="auto"/>
              <w:left w:val="single" w:sz="12" w:space="0" w:color="auto"/>
              <w:bottom w:val="single" w:sz="12" w:space="0" w:color="auto"/>
            </w:tcBorders>
            <w:shd w:val="clear" w:color="auto" w:fill="D9E2F3" w:themeFill="accent1" w:themeFillTint="33"/>
          </w:tcPr>
          <w:p w14:paraId="0EE1708D" w14:textId="77777777" w:rsidR="00B3767D" w:rsidRPr="00B3767D" w:rsidRDefault="00B3767D" w:rsidP="00B3767D">
            <w:pPr>
              <w:pStyle w:val="Listeafsnit"/>
              <w:numPr>
                <w:ilvl w:val="0"/>
                <w:numId w:val="5"/>
              </w:numPr>
              <w:spacing w:after="0" w:line="240" w:lineRule="auto"/>
              <w:jc w:val="both"/>
              <w:rPr>
                <w:rFonts w:cstheme="minorHAnsi"/>
                <w:b/>
              </w:rPr>
            </w:pPr>
            <w:r w:rsidRPr="00B3767D">
              <w:rPr>
                <w:rFonts w:cstheme="minorHAnsi"/>
                <w:b/>
              </w:rPr>
              <w:t>Tropesygdomme og mykobakterier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2B5B300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B3767D" w:rsidRPr="00B3767D" w14:paraId="1D686720" w14:textId="77777777" w:rsidTr="006B0BA9">
        <w:trPr>
          <w:trHeight w:val="6239"/>
        </w:trPr>
        <w:tc>
          <w:tcPr>
            <w:tcW w:w="1780" w:type="pct"/>
            <w:tcBorders>
              <w:top w:val="single" w:sz="12" w:space="0" w:color="auto"/>
              <w:left w:val="single" w:sz="12" w:space="0" w:color="auto"/>
            </w:tcBorders>
          </w:tcPr>
          <w:p w14:paraId="3ABA7173" w14:textId="77777777"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Importerede sygdomme og mykobakterier</w:t>
            </w:r>
          </w:p>
        </w:tc>
        <w:tc>
          <w:tcPr>
            <w:tcW w:w="3220" w:type="pct"/>
            <w:tcBorders>
              <w:top w:val="single" w:sz="12" w:space="0" w:color="auto"/>
              <w:left w:val="single" w:sz="12" w:space="0" w:color="auto"/>
            </w:tcBorders>
          </w:tcPr>
          <w:p w14:paraId="7B0E8F71" w14:textId="74AA7050"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Malaria</w:t>
            </w:r>
          </w:p>
          <w:p w14:paraId="78A1D1D7" w14:textId="23E801BB"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Salmonella typhi og non-typhi</w:t>
            </w:r>
          </w:p>
          <w:p w14:paraId="72FC259B" w14:textId="42D26BCD"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Dengue feber</w:t>
            </w:r>
          </w:p>
          <w:p w14:paraId="4E3B98EE" w14:textId="15BCC806"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w:t>
            </w:r>
            <w:r w:rsidR="001E4AE8">
              <w:rPr>
                <w:rFonts w:asciiTheme="minorHAnsi" w:hAnsiTheme="minorHAnsi" w:cstheme="minorHAnsi"/>
                <w:sz w:val="22"/>
                <w:szCs w:val="22"/>
                <w:lang w:val="en-US"/>
              </w:rPr>
              <w:t>2</w:t>
            </w:r>
            <w:r w:rsidRPr="00B3767D">
              <w:rPr>
                <w:rFonts w:asciiTheme="minorHAnsi" w:hAnsiTheme="minorHAnsi" w:cstheme="minorHAnsi"/>
                <w:sz w:val="22"/>
                <w:szCs w:val="22"/>
                <w:lang w:val="en-US"/>
              </w:rPr>
              <w:t xml:space="preserve">) Amøbiasis </w:t>
            </w:r>
          </w:p>
          <w:p w14:paraId="5F66B268" w14:textId="1DCA2EE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Cryptosporidium</w:t>
            </w:r>
          </w:p>
          <w:p w14:paraId="01D738B8" w14:textId="7D0EC7F4"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Giardiasis</w:t>
            </w:r>
          </w:p>
          <w:p w14:paraId="38A7A4C4" w14:textId="6778DD38"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Tuberkulose</w:t>
            </w:r>
          </w:p>
          <w:p w14:paraId="1D52257F" w14:textId="759501AA"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Atypiske mycobakterier</w:t>
            </w:r>
          </w:p>
          <w:p w14:paraId="73753BF8" w14:textId="6D06D4D9"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Tetanus</w:t>
            </w:r>
          </w:p>
          <w:p w14:paraId="738A9A31" w14:textId="682CAEDE"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Difteri</w:t>
            </w:r>
          </w:p>
          <w:p w14:paraId="274A48CE" w14:textId="44400B0F"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(1) </w:t>
            </w:r>
            <w:r w:rsidR="00B3767D" w:rsidRPr="00B3767D">
              <w:rPr>
                <w:rFonts w:asciiTheme="minorHAnsi" w:hAnsiTheme="minorHAnsi" w:cstheme="minorHAnsi"/>
                <w:sz w:val="22"/>
                <w:szCs w:val="22"/>
              </w:rPr>
              <w:t>Polio</w:t>
            </w:r>
          </w:p>
          <w:p w14:paraId="67D7DC2D" w14:textId="7F8E27DD"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Botulisme</w:t>
            </w:r>
          </w:p>
          <w:p w14:paraId="5F26A647" w14:textId="6521D391"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Rabies</w:t>
            </w:r>
          </w:p>
          <w:p w14:paraId="68C5DC44" w14:textId="7686BB80"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Leishmaniasis</w:t>
            </w:r>
          </w:p>
          <w:p w14:paraId="099FFAD1" w14:textId="0F7B75B4"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(1) </w:t>
            </w:r>
            <w:r w:rsidR="00B3767D" w:rsidRPr="00B3767D">
              <w:rPr>
                <w:rFonts w:asciiTheme="minorHAnsi" w:hAnsiTheme="minorHAnsi" w:cstheme="minorHAnsi"/>
                <w:sz w:val="22"/>
                <w:szCs w:val="22"/>
              </w:rPr>
              <w:t>Ebola, Marburg og Lassa virus</w:t>
            </w:r>
          </w:p>
          <w:p w14:paraId="5965DCCC" w14:textId="5008428B"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Rickettsioser</w:t>
            </w:r>
          </w:p>
          <w:p w14:paraId="33D452C8" w14:textId="524295AB"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Ascariasis</w:t>
            </w:r>
          </w:p>
          <w:p w14:paraId="73787FDF" w14:textId="17F6D396"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(1) </w:t>
            </w:r>
            <w:r w:rsidR="00B3767D" w:rsidRPr="00B3767D">
              <w:rPr>
                <w:rFonts w:asciiTheme="minorHAnsi" w:hAnsiTheme="minorHAnsi" w:cstheme="minorHAnsi"/>
                <w:sz w:val="22"/>
                <w:szCs w:val="22"/>
                <w:lang w:val="en-US"/>
              </w:rPr>
              <w:t>Lepra</w:t>
            </w:r>
          </w:p>
          <w:p w14:paraId="70CE7735" w14:textId="7A09E103"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Chlamydia trachomatis</w:t>
            </w:r>
          </w:p>
          <w:p w14:paraId="3BC02D5B" w14:textId="47B6C262"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Brucellose</w:t>
            </w:r>
          </w:p>
          <w:p w14:paraId="5698D4B3" w14:textId="7D76277A"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Babesiose</w:t>
            </w:r>
          </w:p>
          <w:p w14:paraId="4024AC4C" w14:textId="38C790C5"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(1) </w:t>
            </w:r>
            <w:r w:rsidR="00B3767D" w:rsidRPr="00B3767D">
              <w:rPr>
                <w:rFonts w:asciiTheme="minorHAnsi" w:hAnsiTheme="minorHAnsi" w:cstheme="minorHAnsi"/>
                <w:sz w:val="22"/>
                <w:szCs w:val="22"/>
                <w:lang w:val="en-US"/>
              </w:rPr>
              <w:t>Blastocytose</w:t>
            </w:r>
          </w:p>
          <w:p w14:paraId="59F2AE35" w14:textId="4179D2C0"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(1) </w:t>
            </w:r>
            <w:r w:rsidR="00B3767D" w:rsidRPr="00B3767D">
              <w:rPr>
                <w:rFonts w:asciiTheme="minorHAnsi" w:hAnsiTheme="minorHAnsi" w:cstheme="minorHAnsi"/>
                <w:sz w:val="22"/>
                <w:szCs w:val="22"/>
                <w:lang w:val="en-US"/>
              </w:rPr>
              <w:t>Cyclosporiasis</w:t>
            </w:r>
          </w:p>
          <w:p w14:paraId="4E1215D9" w14:textId="2A18F20A"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(1) </w:t>
            </w:r>
            <w:r w:rsidR="00B3767D" w:rsidRPr="00B3767D">
              <w:rPr>
                <w:rFonts w:asciiTheme="minorHAnsi" w:hAnsiTheme="minorHAnsi" w:cstheme="minorHAnsi"/>
                <w:sz w:val="22"/>
                <w:szCs w:val="22"/>
                <w:lang w:val="en-US"/>
              </w:rPr>
              <w:t>Trypanosomiasis</w:t>
            </w:r>
          </w:p>
          <w:p w14:paraId="26DD0392" w14:textId="6E8C3216"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(1) </w:t>
            </w:r>
            <w:r w:rsidR="00B3767D" w:rsidRPr="00B3767D">
              <w:rPr>
                <w:rFonts w:asciiTheme="minorHAnsi" w:hAnsiTheme="minorHAnsi" w:cstheme="minorHAnsi"/>
                <w:sz w:val="22"/>
                <w:szCs w:val="22"/>
                <w:lang w:val="en-US"/>
              </w:rPr>
              <w:t>HTLV</w:t>
            </w:r>
          </w:p>
          <w:p w14:paraId="07DEB46F" w14:textId="44D84899"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Kolera</w:t>
            </w:r>
          </w:p>
          <w:p w14:paraId="1268B658" w14:textId="255BCB2A"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Schistosomiasis</w:t>
            </w:r>
          </w:p>
        </w:tc>
      </w:tr>
      <w:tr w:rsidR="00B3767D" w:rsidRPr="00B3767D" w14:paraId="1792366C" w14:textId="77777777" w:rsidTr="006B0BA9">
        <w:trPr>
          <w:trHeight w:val="812"/>
        </w:trPr>
        <w:tc>
          <w:tcPr>
            <w:tcW w:w="1780" w:type="pct"/>
            <w:tcBorders>
              <w:left w:val="single" w:sz="12" w:space="0" w:color="auto"/>
            </w:tcBorders>
          </w:tcPr>
          <w:p w14:paraId="72AF5A77" w14:textId="63D20BAC"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Rejsemedicin</w:t>
            </w:r>
            <w:r w:rsidR="001E4AE8">
              <w:rPr>
                <w:rFonts w:asciiTheme="minorHAnsi" w:hAnsiTheme="minorHAnsi" w:cstheme="minorHAnsi"/>
                <w:b/>
                <w:sz w:val="22"/>
                <w:szCs w:val="22"/>
              </w:rPr>
              <w:t xml:space="preserve"> (3)</w:t>
            </w:r>
          </w:p>
        </w:tc>
        <w:tc>
          <w:tcPr>
            <w:tcW w:w="3220" w:type="pct"/>
            <w:tcBorders>
              <w:top w:val="single" w:sz="12" w:space="0" w:color="auto"/>
              <w:left w:val="single" w:sz="12" w:space="0" w:color="auto"/>
            </w:tcBorders>
          </w:tcPr>
          <w:p w14:paraId="2BD5AFB3" w14:textId="41FB129E" w:rsidR="00B3767D" w:rsidRPr="00B3767D" w:rsidRDefault="00B3767D" w:rsidP="00B3767D">
            <w:pPr>
              <w:rPr>
                <w:rFonts w:asciiTheme="minorHAnsi" w:eastAsia="Cambria Math" w:hAnsiTheme="minorHAnsi" w:cstheme="minorHAnsi"/>
                <w:sz w:val="22"/>
                <w:szCs w:val="22"/>
              </w:rPr>
            </w:pPr>
            <w:r w:rsidRPr="00B3767D">
              <w:rPr>
                <w:rFonts w:asciiTheme="minorHAnsi" w:hAnsiTheme="minorHAnsi" w:cstheme="minorHAnsi"/>
                <w:sz w:val="22"/>
                <w:szCs w:val="22"/>
              </w:rPr>
              <w:t>Kunne rådgive rejsende med børn i malariaprofylakse og vaccinationer</w:t>
            </w:r>
          </w:p>
        </w:tc>
      </w:tr>
      <w:tr w:rsidR="00B3767D" w:rsidRPr="00B3767D" w14:paraId="3116705D"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675AC4B3" w14:textId="2D1E57CD" w:rsidR="00B3767D" w:rsidRPr="00B3767D" w:rsidRDefault="00B3767D" w:rsidP="00B3767D">
            <w:pPr>
              <w:rPr>
                <w:rFonts w:cstheme="minorHAnsi"/>
                <w:b/>
              </w:rPr>
            </w:pPr>
          </w:p>
        </w:tc>
        <w:tc>
          <w:tcPr>
            <w:tcW w:w="3220" w:type="pct"/>
            <w:tcBorders>
              <w:top w:val="single" w:sz="12" w:space="0" w:color="auto"/>
              <w:left w:val="nil"/>
              <w:bottom w:val="single" w:sz="12" w:space="0" w:color="auto"/>
              <w:right w:val="nil"/>
            </w:tcBorders>
            <w:shd w:val="clear" w:color="auto" w:fill="FFFFFF" w:themeFill="background1"/>
          </w:tcPr>
          <w:p w14:paraId="42004BD8" w14:textId="77777777" w:rsidR="00B3767D" w:rsidRPr="00B3767D" w:rsidRDefault="00B3767D" w:rsidP="00B3767D">
            <w:pPr>
              <w:rPr>
                <w:rFonts w:asciiTheme="minorHAnsi" w:hAnsiTheme="minorHAnsi" w:cstheme="minorHAnsi"/>
                <w:b/>
                <w:sz w:val="22"/>
                <w:szCs w:val="22"/>
              </w:rPr>
            </w:pPr>
          </w:p>
        </w:tc>
      </w:tr>
      <w:tr w:rsidR="00B3767D" w:rsidRPr="00B3767D" w14:paraId="741E35AA" w14:textId="77777777" w:rsidTr="00493857">
        <w:tc>
          <w:tcPr>
            <w:tcW w:w="1780" w:type="pct"/>
            <w:tcBorders>
              <w:top w:val="single" w:sz="12" w:space="0" w:color="auto"/>
              <w:left w:val="single" w:sz="12" w:space="0" w:color="auto"/>
              <w:bottom w:val="single" w:sz="12" w:space="0" w:color="auto"/>
            </w:tcBorders>
            <w:shd w:val="clear" w:color="auto" w:fill="D9E2F3" w:themeFill="accent1" w:themeFillTint="33"/>
          </w:tcPr>
          <w:p w14:paraId="44E15AD4" w14:textId="77777777" w:rsidR="00B3767D" w:rsidRPr="00B3767D" w:rsidRDefault="00B3767D" w:rsidP="00B3767D">
            <w:pPr>
              <w:pStyle w:val="Listeafsnit"/>
              <w:numPr>
                <w:ilvl w:val="0"/>
                <w:numId w:val="5"/>
              </w:numPr>
              <w:spacing w:after="0" w:line="240" w:lineRule="auto"/>
              <w:rPr>
                <w:rFonts w:cstheme="minorHAnsi"/>
                <w:b/>
              </w:rPr>
            </w:pPr>
            <w:r w:rsidRPr="00B3767D">
              <w:rPr>
                <w:rFonts w:cstheme="minorHAnsi"/>
                <w:b/>
              </w:rPr>
              <w:t>Kongenitte og neonatale infektioner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34FC2A70"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B3767D" w:rsidRPr="00B3767D" w14:paraId="053E1DC2" w14:textId="77777777" w:rsidTr="00B3767D">
        <w:tc>
          <w:tcPr>
            <w:tcW w:w="1780" w:type="pct"/>
            <w:tcBorders>
              <w:top w:val="single" w:sz="12" w:space="0" w:color="auto"/>
              <w:left w:val="single" w:sz="12" w:space="0" w:color="auto"/>
              <w:bottom w:val="single" w:sz="12" w:space="0" w:color="auto"/>
            </w:tcBorders>
            <w:shd w:val="clear" w:color="auto" w:fill="FFFFFF" w:themeFill="background1"/>
          </w:tcPr>
          <w:p w14:paraId="6CA37781" w14:textId="5BDF59D5" w:rsidR="00B3767D" w:rsidRPr="00B3767D" w:rsidRDefault="00B3767D" w:rsidP="00B3767D">
            <w:pPr>
              <w:pStyle w:val="Listeafsnit"/>
              <w:spacing w:after="0" w:line="240" w:lineRule="auto"/>
              <w:ind w:left="360"/>
              <w:rPr>
                <w:rFonts w:cstheme="minorHAnsi"/>
                <w:b/>
              </w:rPr>
            </w:pPr>
            <w:r w:rsidRPr="00B3767D">
              <w:rPr>
                <w:rFonts w:cstheme="minorHAnsi"/>
                <w:b/>
              </w:rPr>
              <w:t>Kongenitte og neonatale infektioner (</w:t>
            </w:r>
            <w:r w:rsidR="001E4AE8">
              <w:rPr>
                <w:rFonts w:cstheme="minorHAnsi"/>
                <w:b/>
              </w:rPr>
              <w:t>3</w:t>
            </w:r>
            <w:r w:rsidRPr="00B3767D">
              <w:rPr>
                <w:rFonts w:cstheme="minorHAnsi"/>
                <w:b/>
              </w:rPr>
              <w:t>):</w:t>
            </w:r>
          </w:p>
        </w:tc>
        <w:tc>
          <w:tcPr>
            <w:tcW w:w="3220" w:type="pct"/>
            <w:tcBorders>
              <w:top w:val="single" w:sz="12" w:space="0" w:color="auto"/>
              <w:left w:val="single" w:sz="12" w:space="0" w:color="auto"/>
              <w:bottom w:val="single" w:sz="12" w:space="0" w:color="auto"/>
            </w:tcBorders>
            <w:shd w:val="clear" w:color="auto" w:fill="FFFFFF" w:themeFill="background1"/>
          </w:tcPr>
          <w:p w14:paraId="5B85B345"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CMV</w:t>
            </w:r>
          </w:p>
          <w:p w14:paraId="333B435F"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HSV</w:t>
            </w:r>
          </w:p>
          <w:p w14:paraId="03945D2C"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HIV</w:t>
            </w:r>
          </w:p>
          <w:p w14:paraId="6DC7034D"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Hepatitis B og C</w:t>
            </w:r>
          </w:p>
          <w:p w14:paraId="06D6822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Gr. B streptokokker</w:t>
            </w:r>
          </w:p>
          <w:p w14:paraId="6E4C02A2"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Gram neg infektioner</w:t>
            </w:r>
          </w:p>
          <w:p w14:paraId="750DF357"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lastRenderedPageBreak/>
              <w:t>HIV</w:t>
            </w:r>
          </w:p>
          <w:p w14:paraId="333D3F6D"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Syfilis</w:t>
            </w:r>
          </w:p>
          <w:p w14:paraId="4FB704F3"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Toxoplasmose</w:t>
            </w:r>
          </w:p>
          <w:p w14:paraId="3B45BBA3"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Rubella</w:t>
            </w:r>
          </w:p>
          <w:p w14:paraId="7D3C427D"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 xml:space="preserve">Gonoré </w:t>
            </w:r>
          </w:p>
          <w:p w14:paraId="0BCFB34B" w14:textId="77777777" w:rsidR="00B3767D" w:rsidRPr="00B3767D" w:rsidRDefault="00B3767D" w:rsidP="00B3767D">
            <w:pPr>
              <w:rPr>
                <w:rFonts w:asciiTheme="minorHAnsi" w:hAnsiTheme="minorHAnsi" w:cstheme="minorHAnsi"/>
                <w:sz w:val="22"/>
                <w:szCs w:val="22"/>
                <w:lang w:val="en-US"/>
              </w:rPr>
            </w:pPr>
            <w:proofErr w:type="gramStart"/>
            <w:r w:rsidRPr="00B3767D">
              <w:rPr>
                <w:rFonts w:asciiTheme="minorHAnsi" w:hAnsiTheme="minorHAnsi" w:cstheme="minorHAnsi"/>
                <w:sz w:val="22"/>
                <w:szCs w:val="22"/>
                <w:lang w:val="en-US"/>
              </w:rPr>
              <w:t>chlamydia</w:t>
            </w:r>
            <w:proofErr w:type="gramEnd"/>
            <w:r w:rsidRPr="00B3767D">
              <w:rPr>
                <w:rFonts w:asciiTheme="minorHAnsi" w:hAnsiTheme="minorHAnsi" w:cstheme="minorHAnsi"/>
                <w:sz w:val="22"/>
                <w:szCs w:val="22"/>
                <w:lang w:val="en-US"/>
              </w:rPr>
              <w:t xml:space="preserve"> trachomatis</w:t>
            </w:r>
          </w:p>
          <w:p w14:paraId="3A1DFDB7"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Ureaplama urealyticum</w:t>
            </w:r>
          </w:p>
          <w:p w14:paraId="2B9B3B89"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Candidiasis</w:t>
            </w:r>
          </w:p>
          <w:p w14:paraId="562C86D9" w14:textId="7D47B961" w:rsidR="00B3767D" w:rsidRPr="00B3767D" w:rsidRDefault="00B3767D" w:rsidP="00B3767D">
            <w:pPr>
              <w:rPr>
                <w:rFonts w:asciiTheme="minorHAnsi" w:hAnsiTheme="minorHAnsi" w:cstheme="minorHAnsi"/>
                <w:b/>
                <w:sz w:val="22"/>
                <w:szCs w:val="22"/>
                <w:lang w:val="en-US"/>
              </w:rPr>
            </w:pPr>
            <w:r w:rsidRPr="00B3767D">
              <w:rPr>
                <w:rFonts w:asciiTheme="minorHAnsi" w:hAnsiTheme="minorHAnsi" w:cstheme="minorHAnsi"/>
                <w:sz w:val="22"/>
                <w:szCs w:val="22"/>
              </w:rPr>
              <w:t>Trichomonas</w:t>
            </w:r>
          </w:p>
        </w:tc>
      </w:tr>
      <w:tr w:rsidR="00B3767D" w:rsidRPr="00B3767D" w14:paraId="254E54D2"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4DC8E6BD" w14:textId="77777777" w:rsidR="00B3767D" w:rsidRPr="00B3767D" w:rsidRDefault="00B3767D" w:rsidP="00B3767D">
            <w:pPr>
              <w:rPr>
                <w:rFonts w:cstheme="minorHAnsi"/>
                <w:b/>
                <w:lang w:val="en-US"/>
              </w:rPr>
            </w:pPr>
          </w:p>
        </w:tc>
        <w:tc>
          <w:tcPr>
            <w:tcW w:w="3220" w:type="pct"/>
            <w:tcBorders>
              <w:top w:val="single" w:sz="12" w:space="0" w:color="auto"/>
              <w:left w:val="nil"/>
              <w:bottom w:val="single" w:sz="12" w:space="0" w:color="auto"/>
              <w:right w:val="nil"/>
            </w:tcBorders>
            <w:shd w:val="clear" w:color="auto" w:fill="FFFFFF" w:themeFill="background1"/>
          </w:tcPr>
          <w:p w14:paraId="1712F08D" w14:textId="77777777" w:rsidR="00B3767D" w:rsidRPr="00B3767D" w:rsidRDefault="00B3767D" w:rsidP="00B3767D">
            <w:pPr>
              <w:jc w:val="center"/>
              <w:rPr>
                <w:rFonts w:asciiTheme="minorHAnsi" w:hAnsiTheme="minorHAnsi" w:cstheme="minorHAnsi"/>
                <w:b/>
                <w:sz w:val="22"/>
                <w:szCs w:val="22"/>
                <w:lang w:val="en-US"/>
              </w:rPr>
            </w:pPr>
          </w:p>
        </w:tc>
      </w:tr>
      <w:tr w:rsidR="00B3767D" w:rsidRPr="00B3767D" w14:paraId="1CFD725D" w14:textId="77777777" w:rsidTr="00493857">
        <w:tc>
          <w:tcPr>
            <w:tcW w:w="178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18CD23" w14:textId="29C96B60" w:rsidR="00B3767D" w:rsidRPr="00B3767D" w:rsidRDefault="00B3767D" w:rsidP="00B3767D">
            <w:pPr>
              <w:pStyle w:val="Listeafsnit"/>
              <w:numPr>
                <w:ilvl w:val="0"/>
                <w:numId w:val="5"/>
              </w:numPr>
              <w:spacing w:after="0" w:line="240" w:lineRule="auto"/>
              <w:rPr>
                <w:rFonts w:cstheme="minorHAnsi"/>
                <w:b/>
                <w:lang w:val="en-US"/>
              </w:rPr>
            </w:pPr>
            <w:r w:rsidRPr="00B3767D">
              <w:rPr>
                <w:rFonts w:cstheme="minorHAnsi"/>
                <w:b/>
                <w:lang w:val="en-US"/>
              </w:rPr>
              <w:t>Den immunsupprimerede patient</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470866E8" w14:textId="77777777" w:rsidR="00B3767D" w:rsidRPr="00B3767D" w:rsidRDefault="00B3767D" w:rsidP="00B3767D">
            <w:pPr>
              <w:jc w:val="center"/>
              <w:rPr>
                <w:rFonts w:asciiTheme="minorHAnsi" w:hAnsiTheme="minorHAnsi" w:cstheme="minorHAnsi"/>
                <w:b/>
                <w:sz w:val="22"/>
                <w:szCs w:val="22"/>
                <w:lang w:val="en-US"/>
              </w:rPr>
            </w:pPr>
            <w:r w:rsidRPr="00B3767D">
              <w:rPr>
                <w:rFonts w:asciiTheme="minorHAnsi" w:hAnsiTheme="minorHAnsi" w:cstheme="minorHAnsi"/>
                <w:b/>
                <w:sz w:val="22"/>
                <w:szCs w:val="22"/>
                <w:lang w:val="en-US"/>
              </w:rPr>
              <w:t>Konkretisering af kompetencen</w:t>
            </w:r>
          </w:p>
        </w:tc>
      </w:tr>
      <w:tr w:rsidR="00B3767D" w:rsidRPr="00B3767D" w14:paraId="3F61C787" w14:textId="77777777" w:rsidTr="006B0BA9">
        <w:trPr>
          <w:trHeight w:val="5090"/>
        </w:trPr>
        <w:tc>
          <w:tcPr>
            <w:tcW w:w="1780" w:type="pct"/>
            <w:tcBorders>
              <w:top w:val="single" w:sz="12" w:space="0" w:color="auto"/>
              <w:left w:val="single" w:sz="12" w:space="0" w:color="auto"/>
              <w:right w:val="single" w:sz="12" w:space="0" w:color="auto"/>
            </w:tcBorders>
          </w:tcPr>
          <w:p w14:paraId="421910C8" w14:textId="77777777" w:rsidR="00B3767D" w:rsidRPr="00B3767D" w:rsidRDefault="00B3767D" w:rsidP="00B3767D">
            <w:pPr>
              <w:rPr>
                <w:rFonts w:asciiTheme="minorHAnsi" w:hAnsiTheme="minorHAnsi" w:cstheme="minorHAnsi"/>
                <w:b/>
                <w:sz w:val="22"/>
                <w:szCs w:val="22"/>
                <w:lang w:val="en-US"/>
              </w:rPr>
            </w:pPr>
            <w:r w:rsidRPr="00B3767D">
              <w:rPr>
                <w:rFonts w:asciiTheme="minorHAnsi" w:hAnsiTheme="minorHAnsi" w:cstheme="minorHAnsi"/>
                <w:b/>
                <w:sz w:val="22"/>
                <w:szCs w:val="22"/>
                <w:lang w:val="en-US"/>
              </w:rPr>
              <w:t>Den immunsupprimerede patient:</w:t>
            </w:r>
          </w:p>
        </w:tc>
        <w:tc>
          <w:tcPr>
            <w:tcW w:w="3220" w:type="pct"/>
            <w:tcBorders>
              <w:top w:val="single" w:sz="12" w:space="0" w:color="auto"/>
              <w:left w:val="single" w:sz="12" w:space="0" w:color="auto"/>
            </w:tcBorders>
          </w:tcPr>
          <w:p w14:paraId="2D34DE58" w14:textId="0CD6D176"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3</w:t>
            </w:r>
            <w:r w:rsidRPr="00B3767D">
              <w:rPr>
                <w:rFonts w:asciiTheme="minorHAnsi" w:hAnsiTheme="minorHAnsi" w:cstheme="minorHAnsi"/>
                <w:sz w:val="22"/>
                <w:szCs w:val="22"/>
              </w:rPr>
              <w:t>) Neutropen feber</w:t>
            </w:r>
          </w:p>
          <w:p w14:paraId="60428F70" w14:textId="12AC9FE5"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Neutropeni (kongenit/cyklisk/autoimmun)</w:t>
            </w:r>
          </w:p>
          <w:p w14:paraId="7485A1BD" w14:textId="33AA46AE"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Hypogammaglobulinæmi</w:t>
            </w:r>
          </w:p>
          <w:p w14:paraId="459AB8A2" w14:textId="3D8F4C9D"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Selektiv IgA mangel</w:t>
            </w:r>
          </w:p>
          <w:p w14:paraId="4F131F7C" w14:textId="31E51351"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w:t>
            </w:r>
            <w:r w:rsidR="001E4AE8">
              <w:rPr>
                <w:rFonts w:asciiTheme="minorHAnsi" w:hAnsiTheme="minorHAnsi" w:cstheme="minorHAnsi"/>
                <w:sz w:val="22"/>
                <w:szCs w:val="22"/>
              </w:rPr>
              <w:t>2</w:t>
            </w:r>
            <w:r w:rsidRPr="00B3767D">
              <w:rPr>
                <w:rFonts w:asciiTheme="minorHAnsi" w:hAnsiTheme="minorHAnsi" w:cstheme="minorHAnsi"/>
                <w:sz w:val="22"/>
                <w:szCs w:val="22"/>
              </w:rPr>
              <w:t>) Transient hypogammaglobulinæmi of infancy</w:t>
            </w:r>
          </w:p>
          <w:p w14:paraId="2BABBB7A" w14:textId="04FDF079"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HIV og AIDS</w:t>
            </w:r>
          </w:p>
          <w:p w14:paraId="76441294" w14:textId="02E7C2A5"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Cancerpatienten</w:t>
            </w:r>
          </w:p>
          <w:p w14:paraId="2C89C11C" w14:textId="0AC2EEF2"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Transplantationspatienten</w:t>
            </w:r>
          </w:p>
          <w:p w14:paraId="3BC22710" w14:textId="04E64C4F"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Corticosteroidbehandling</w:t>
            </w:r>
          </w:p>
          <w:p w14:paraId="22616D20" w14:textId="7F313787"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Erhvervet neutropeni</w:t>
            </w:r>
          </w:p>
          <w:p w14:paraId="0EA43613" w14:textId="5B052224"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Dissemineret atypisk mycobakterieinfektion</w:t>
            </w:r>
          </w:p>
          <w:p w14:paraId="4CBB3B63" w14:textId="1709D7C0"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Invasiv svampeinfektion</w:t>
            </w:r>
          </w:p>
          <w:p w14:paraId="45E21F8E" w14:textId="742D8E7B"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Pneumocyster</w:t>
            </w:r>
          </w:p>
          <w:p w14:paraId="0EE15538" w14:textId="3C13C4E5"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Leukocyt adhesions defekter</w:t>
            </w:r>
          </w:p>
          <w:p w14:paraId="758EF585" w14:textId="4BA2A3CA" w:rsidR="00B3767D" w:rsidRPr="00B3767D" w:rsidRDefault="001E4AE8" w:rsidP="00B3767D">
            <w:pPr>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B3767D" w:rsidRPr="00B3767D">
              <w:rPr>
                <w:rFonts w:asciiTheme="minorHAnsi" w:hAnsiTheme="minorHAnsi" w:cstheme="minorHAnsi"/>
                <w:sz w:val="22"/>
                <w:szCs w:val="22"/>
                <w:lang w:val="en-US"/>
              </w:rPr>
              <w:t>Chronic granulomatøs disease (CGD)</w:t>
            </w:r>
          </w:p>
          <w:p w14:paraId="086DE7A8" w14:textId="08E18A42"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Hyper IgE syndrom</w:t>
            </w:r>
          </w:p>
          <w:p w14:paraId="7B5CC0B7" w14:textId="435D8F16"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Hyper IgM syndrom</w:t>
            </w:r>
          </w:p>
          <w:p w14:paraId="305A1E86" w14:textId="0A6E8568"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Aspleni/hypospleni</w:t>
            </w:r>
          </w:p>
          <w:p w14:paraId="0C51BFD8" w14:textId="498352ED"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X-bundet agammaglobulinæmi</w:t>
            </w:r>
          </w:p>
          <w:p w14:paraId="373967AF" w14:textId="40FA585B"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CVID</w:t>
            </w:r>
          </w:p>
          <w:p w14:paraId="304B707A" w14:textId="4933672C"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Complement defekt</w:t>
            </w:r>
          </w:p>
          <w:p w14:paraId="5BAA0B1F" w14:textId="71F099F8" w:rsidR="00B3767D" w:rsidRPr="00B3767D" w:rsidRDefault="001E4AE8" w:rsidP="00B3767D">
            <w:pPr>
              <w:rPr>
                <w:rFonts w:asciiTheme="minorHAnsi" w:hAnsiTheme="minorHAnsi" w:cstheme="minorHAnsi"/>
                <w:sz w:val="22"/>
                <w:szCs w:val="22"/>
              </w:rPr>
            </w:pPr>
            <w:r>
              <w:rPr>
                <w:rFonts w:asciiTheme="minorHAnsi" w:hAnsiTheme="minorHAnsi" w:cstheme="minorHAnsi"/>
                <w:sz w:val="22"/>
                <w:szCs w:val="22"/>
              </w:rPr>
              <w:t xml:space="preserve">(2) </w:t>
            </w:r>
            <w:r w:rsidR="00B3767D" w:rsidRPr="00B3767D">
              <w:rPr>
                <w:rFonts w:asciiTheme="minorHAnsi" w:hAnsiTheme="minorHAnsi" w:cstheme="minorHAnsi"/>
                <w:sz w:val="22"/>
                <w:szCs w:val="22"/>
              </w:rPr>
              <w:t>Celle-medieret immundefekter</w:t>
            </w:r>
          </w:p>
        </w:tc>
      </w:tr>
      <w:tr w:rsidR="00B3767D" w:rsidRPr="00B3767D" w14:paraId="6BF29F67"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185B0B0F" w14:textId="77777777" w:rsidR="00B3767D" w:rsidRPr="00B3767D" w:rsidRDefault="00B3767D" w:rsidP="00B3767D">
            <w:pPr>
              <w:rPr>
                <w:rFonts w:cstheme="minorHAnsi"/>
                <w:b/>
              </w:rPr>
            </w:pPr>
          </w:p>
        </w:tc>
        <w:tc>
          <w:tcPr>
            <w:tcW w:w="3220" w:type="pct"/>
            <w:tcBorders>
              <w:top w:val="single" w:sz="12" w:space="0" w:color="auto"/>
              <w:left w:val="nil"/>
              <w:bottom w:val="single" w:sz="12" w:space="0" w:color="auto"/>
              <w:right w:val="nil"/>
            </w:tcBorders>
            <w:shd w:val="clear" w:color="auto" w:fill="FFFFFF" w:themeFill="background1"/>
          </w:tcPr>
          <w:p w14:paraId="33476138" w14:textId="77777777" w:rsidR="00B3767D" w:rsidRPr="00B3767D" w:rsidRDefault="00B3767D" w:rsidP="00B3767D">
            <w:pPr>
              <w:rPr>
                <w:rFonts w:asciiTheme="minorHAnsi" w:hAnsiTheme="minorHAnsi" w:cstheme="minorHAnsi"/>
                <w:b/>
                <w:sz w:val="22"/>
                <w:szCs w:val="22"/>
              </w:rPr>
            </w:pPr>
          </w:p>
        </w:tc>
      </w:tr>
      <w:tr w:rsidR="00B3767D" w:rsidRPr="00B3767D" w14:paraId="009B78A4" w14:textId="77777777" w:rsidTr="00493857">
        <w:tc>
          <w:tcPr>
            <w:tcW w:w="178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5DA1865" w14:textId="77777777" w:rsidR="00B3767D" w:rsidRPr="00B3767D" w:rsidRDefault="00B3767D" w:rsidP="00B3767D">
            <w:pPr>
              <w:pStyle w:val="Listeafsnit"/>
              <w:numPr>
                <w:ilvl w:val="0"/>
                <w:numId w:val="5"/>
              </w:numPr>
              <w:spacing w:after="0" w:line="240" w:lineRule="auto"/>
              <w:rPr>
                <w:rFonts w:cstheme="minorHAnsi"/>
                <w:b/>
              </w:rPr>
            </w:pPr>
            <w:r w:rsidRPr="00B3767D">
              <w:rPr>
                <w:rFonts w:cstheme="minorHAnsi"/>
                <w:b/>
              </w:rPr>
              <w:t>Svampe-infektioner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70E4C8D9"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B3767D" w:rsidRPr="00B3767D" w14:paraId="528E26EB" w14:textId="77777777" w:rsidTr="00B3767D">
        <w:tc>
          <w:tcPr>
            <w:tcW w:w="1780"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9F65135" w14:textId="4D491F8E" w:rsidR="00B3767D" w:rsidRPr="00B3767D" w:rsidRDefault="00B3767D" w:rsidP="00B3767D">
            <w:pPr>
              <w:rPr>
                <w:rFonts w:cstheme="minorHAnsi"/>
                <w:b/>
              </w:rPr>
            </w:pPr>
            <w:r w:rsidRPr="00B3767D">
              <w:rPr>
                <w:rFonts w:asciiTheme="minorHAnsi" w:hAnsiTheme="minorHAnsi" w:cstheme="minorHAnsi"/>
                <w:b/>
                <w:sz w:val="22"/>
                <w:szCs w:val="22"/>
              </w:rPr>
              <w:t>Svampeinfektioner</w:t>
            </w:r>
            <w:r w:rsidR="001E4AE8">
              <w:rPr>
                <w:rFonts w:asciiTheme="minorHAnsi" w:hAnsiTheme="minorHAnsi" w:cstheme="minorHAnsi"/>
                <w:b/>
                <w:sz w:val="22"/>
                <w:szCs w:val="22"/>
              </w:rPr>
              <w:t xml:space="preserve"> (2)</w:t>
            </w:r>
          </w:p>
        </w:tc>
        <w:tc>
          <w:tcPr>
            <w:tcW w:w="3220" w:type="pct"/>
            <w:tcBorders>
              <w:top w:val="single" w:sz="12" w:space="0" w:color="auto"/>
              <w:left w:val="single" w:sz="12" w:space="0" w:color="auto"/>
              <w:bottom w:val="single" w:sz="12" w:space="0" w:color="auto"/>
            </w:tcBorders>
            <w:shd w:val="clear" w:color="auto" w:fill="FFFFFF" w:themeFill="background1"/>
          </w:tcPr>
          <w:p w14:paraId="694838B6" w14:textId="419D9E7B"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Lokal candida infektion</w:t>
            </w:r>
          </w:p>
          <w:p w14:paraId="12B4981B"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Candida</w:t>
            </w:r>
          </w:p>
          <w:p w14:paraId="353BEC32"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Aspergillus</w:t>
            </w:r>
          </w:p>
          <w:p w14:paraId="56E11055"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Fusarium og alternaria</w:t>
            </w:r>
          </w:p>
          <w:p w14:paraId="133C6260"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Mucormycose (zygomycose)</w:t>
            </w:r>
          </w:p>
          <w:p w14:paraId="0E96BA05"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Malassezia</w:t>
            </w:r>
          </w:p>
          <w:p w14:paraId="476B0DAF"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Sporotrix</w:t>
            </w:r>
          </w:p>
          <w:p w14:paraId="70F8D16E"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Cryptococcus</w:t>
            </w:r>
          </w:p>
          <w:p w14:paraId="14876785"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Histoplasma</w:t>
            </w:r>
          </w:p>
          <w:p w14:paraId="299B04DA"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Dermatophytter</w:t>
            </w:r>
          </w:p>
          <w:p w14:paraId="3B15E721" w14:textId="77777777" w:rsidR="00B3767D" w:rsidRPr="00B3767D" w:rsidRDefault="00B3767D" w:rsidP="00B3767D">
            <w:pPr>
              <w:rPr>
                <w:rFonts w:asciiTheme="minorHAnsi" w:hAnsiTheme="minorHAnsi" w:cstheme="minorHAnsi"/>
                <w:sz w:val="22"/>
                <w:szCs w:val="22"/>
                <w:lang w:val="en-US"/>
              </w:rPr>
            </w:pPr>
            <w:r w:rsidRPr="00B3767D">
              <w:rPr>
                <w:rFonts w:asciiTheme="minorHAnsi" w:hAnsiTheme="minorHAnsi" w:cstheme="minorHAnsi"/>
                <w:sz w:val="22"/>
                <w:szCs w:val="22"/>
                <w:lang w:val="en-US"/>
              </w:rPr>
              <w:t>Blastomycose</w:t>
            </w:r>
          </w:p>
          <w:p w14:paraId="39963579" w14:textId="52509ED9" w:rsidR="00B3767D" w:rsidRPr="00B3767D" w:rsidRDefault="00B3767D" w:rsidP="00B3767D">
            <w:pPr>
              <w:rPr>
                <w:rFonts w:asciiTheme="minorHAnsi" w:hAnsiTheme="minorHAnsi" w:cstheme="minorHAnsi"/>
                <w:b/>
                <w:sz w:val="22"/>
                <w:szCs w:val="22"/>
                <w:lang w:val="en-US"/>
              </w:rPr>
            </w:pPr>
            <w:r w:rsidRPr="00B3767D">
              <w:rPr>
                <w:rFonts w:asciiTheme="minorHAnsi" w:hAnsiTheme="minorHAnsi" w:cstheme="minorHAnsi"/>
                <w:sz w:val="22"/>
                <w:szCs w:val="22"/>
              </w:rPr>
              <w:t>Coccidioidomycose</w:t>
            </w:r>
          </w:p>
        </w:tc>
      </w:tr>
      <w:tr w:rsidR="00B3767D" w:rsidRPr="00B3767D" w14:paraId="32B7E140" w14:textId="77777777" w:rsidTr="00493857">
        <w:tc>
          <w:tcPr>
            <w:tcW w:w="1780" w:type="pct"/>
            <w:tcBorders>
              <w:top w:val="single" w:sz="12" w:space="0" w:color="auto"/>
              <w:left w:val="nil"/>
              <w:bottom w:val="single" w:sz="12" w:space="0" w:color="auto"/>
              <w:right w:val="nil"/>
            </w:tcBorders>
            <w:shd w:val="clear" w:color="auto" w:fill="FFFFFF" w:themeFill="background1"/>
          </w:tcPr>
          <w:p w14:paraId="1438FDCA" w14:textId="77777777" w:rsidR="00B3767D" w:rsidRPr="00B3767D" w:rsidRDefault="00B3767D" w:rsidP="00B3767D">
            <w:pPr>
              <w:rPr>
                <w:rFonts w:cstheme="minorHAnsi"/>
                <w:b/>
                <w:lang w:val="en-US"/>
              </w:rPr>
            </w:pPr>
          </w:p>
        </w:tc>
        <w:tc>
          <w:tcPr>
            <w:tcW w:w="3220" w:type="pct"/>
            <w:tcBorders>
              <w:top w:val="single" w:sz="12" w:space="0" w:color="auto"/>
              <w:left w:val="nil"/>
              <w:bottom w:val="single" w:sz="12" w:space="0" w:color="auto"/>
              <w:right w:val="nil"/>
            </w:tcBorders>
            <w:shd w:val="clear" w:color="auto" w:fill="FFFFFF" w:themeFill="background1"/>
          </w:tcPr>
          <w:p w14:paraId="10EDC8ED" w14:textId="77777777" w:rsidR="00B3767D" w:rsidRPr="00B3767D" w:rsidRDefault="00B3767D" w:rsidP="00B3767D">
            <w:pPr>
              <w:rPr>
                <w:rFonts w:asciiTheme="minorHAnsi" w:hAnsiTheme="minorHAnsi" w:cstheme="minorHAnsi"/>
                <w:b/>
                <w:sz w:val="22"/>
                <w:szCs w:val="22"/>
                <w:lang w:val="en-US"/>
              </w:rPr>
            </w:pPr>
          </w:p>
        </w:tc>
      </w:tr>
      <w:tr w:rsidR="00B3767D" w:rsidRPr="00B3767D" w14:paraId="0D0A4793" w14:textId="77777777" w:rsidTr="00493857">
        <w:tc>
          <w:tcPr>
            <w:tcW w:w="178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34912AA" w14:textId="77777777" w:rsidR="00B3767D" w:rsidRPr="00B3767D" w:rsidRDefault="00B3767D" w:rsidP="00B3767D">
            <w:pPr>
              <w:pStyle w:val="Listeafsnit"/>
              <w:numPr>
                <w:ilvl w:val="0"/>
                <w:numId w:val="5"/>
              </w:numPr>
              <w:spacing w:after="0" w:line="240" w:lineRule="auto"/>
              <w:rPr>
                <w:rFonts w:cstheme="minorHAnsi"/>
                <w:b/>
              </w:rPr>
            </w:pPr>
            <w:r w:rsidRPr="00B3767D">
              <w:rPr>
                <w:rFonts w:cstheme="minorHAnsi"/>
                <w:b/>
                <w:lang w:val="en-US"/>
              </w:rPr>
              <w:lastRenderedPageBreak/>
              <w:t>Etik</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6ECE53F2"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b/>
                <w:sz w:val="22"/>
                <w:szCs w:val="22"/>
                <w:lang w:val="en-US"/>
              </w:rPr>
              <w:t>Konkretisering af kompetencen</w:t>
            </w:r>
          </w:p>
        </w:tc>
      </w:tr>
      <w:tr w:rsidR="00B3767D" w:rsidRPr="00B3767D" w14:paraId="4AA664F5" w14:textId="77777777" w:rsidTr="00B3767D">
        <w:trPr>
          <w:trHeight w:val="1032"/>
        </w:trPr>
        <w:tc>
          <w:tcPr>
            <w:tcW w:w="1780" w:type="pct"/>
            <w:tcBorders>
              <w:top w:val="single" w:sz="12" w:space="0" w:color="auto"/>
              <w:left w:val="single" w:sz="12" w:space="0" w:color="auto"/>
              <w:bottom w:val="single" w:sz="12" w:space="0" w:color="auto"/>
              <w:right w:val="single" w:sz="12" w:space="0" w:color="auto"/>
            </w:tcBorders>
          </w:tcPr>
          <w:p w14:paraId="5E689C5B" w14:textId="72AC9091"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Etiske, psykologiske /sociale aspekter i forbindelse med infektiøse og immunologiske lidelser</w:t>
            </w:r>
            <w:r w:rsidR="001E4AE8">
              <w:rPr>
                <w:rFonts w:asciiTheme="minorHAnsi" w:hAnsiTheme="minorHAnsi" w:cstheme="minorHAnsi"/>
                <w:b/>
                <w:sz w:val="22"/>
                <w:szCs w:val="22"/>
              </w:rPr>
              <w:t xml:space="preserve"> (3)</w:t>
            </w:r>
          </w:p>
        </w:tc>
        <w:tc>
          <w:tcPr>
            <w:tcW w:w="3220" w:type="pct"/>
            <w:tcBorders>
              <w:top w:val="single" w:sz="12" w:space="0" w:color="auto"/>
              <w:left w:val="single" w:sz="12" w:space="0" w:color="auto"/>
              <w:bottom w:val="single" w:sz="12" w:space="0" w:color="auto"/>
            </w:tcBorders>
          </w:tcPr>
          <w:p w14:paraId="231FDEBC" w14:textId="2A6C4B2F"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F.eks. i forb. med kulturelle barrierer, sexuelt overførte sygdomme, stigmatisering, tolkning</w:t>
            </w:r>
            <w:r w:rsidR="001E4AE8">
              <w:rPr>
                <w:rFonts w:asciiTheme="minorHAnsi" w:hAnsiTheme="minorHAnsi" w:cstheme="minorHAnsi"/>
                <w:sz w:val="22"/>
                <w:szCs w:val="22"/>
              </w:rPr>
              <w:t xml:space="preserve">, </w:t>
            </w:r>
            <w:r w:rsidRPr="00B3767D">
              <w:rPr>
                <w:rFonts w:asciiTheme="minorHAnsi" w:hAnsiTheme="minorHAnsi" w:cstheme="minorHAnsi"/>
                <w:sz w:val="22"/>
                <w:szCs w:val="22"/>
              </w:rPr>
              <w:t>information til det HIV smittede barn</w:t>
            </w:r>
          </w:p>
        </w:tc>
      </w:tr>
      <w:tr w:rsidR="00B3767D" w:rsidRPr="00B3767D" w14:paraId="17A6E5C7" w14:textId="77777777" w:rsidTr="00B3767D">
        <w:tc>
          <w:tcPr>
            <w:tcW w:w="1780" w:type="pct"/>
            <w:tcBorders>
              <w:top w:val="single" w:sz="12" w:space="0" w:color="auto"/>
              <w:left w:val="nil"/>
              <w:bottom w:val="single" w:sz="12" w:space="0" w:color="auto"/>
              <w:right w:val="nil"/>
            </w:tcBorders>
            <w:shd w:val="clear" w:color="auto" w:fill="FFFFFF" w:themeFill="background1"/>
          </w:tcPr>
          <w:p w14:paraId="7AAD680D" w14:textId="77777777" w:rsidR="00B3767D" w:rsidRPr="001E4AE8" w:rsidRDefault="00B3767D" w:rsidP="00B3767D">
            <w:pPr>
              <w:rPr>
                <w:rFonts w:cstheme="minorHAnsi"/>
                <w:b/>
              </w:rPr>
            </w:pPr>
          </w:p>
        </w:tc>
        <w:tc>
          <w:tcPr>
            <w:tcW w:w="3220" w:type="pct"/>
            <w:tcBorders>
              <w:top w:val="single" w:sz="12" w:space="0" w:color="auto"/>
              <w:left w:val="nil"/>
              <w:bottom w:val="single" w:sz="12" w:space="0" w:color="auto"/>
              <w:right w:val="nil"/>
            </w:tcBorders>
            <w:shd w:val="clear" w:color="auto" w:fill="FFFFFF" w:themeFill="background1"/>
          </w:tcPr>
          <w:p w14:paraId="697DBC1F" w14:textId="77777777" w:rsidR="00B3767D" w:rsidRPr="001E4AE8" w:rsidRDefault="00B3767D" w:rsidP="00B3767D">
            <w:pPr>
              <w:jc w:val="center"/>
              <w:rPr>
                <w:rFonts w:asciiTheme="minorHAnsi" w:hAnsiTheme="minorHAnsi" w:cstheme="minorHAnsi"/>
                <w:b/>
                <w:sz w:val="22"/>
                <w:szCs w:val="22"/>
              </w:rPr>
            </w:pPr>
          </w:p>
        </w:tc>
      </w:tr>
      <w:tr w:rsidR="00B3767D" w:rsidRPr="00B3767D" w14:paraId="32375987" w14:textId="77777777" w:rsidTr="00B3767D">
        <w:tc>
          <w:tcPr>
            <w:tcW w:w="178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32693C1" w14:textId="77777777" w:rsidR="00B3767D" w:rsidRPr="00B3767D" w:rsidRDefault="00B3767D" w:rsidP="00B3767D">
            <w:pPr>
              <w:pStyle w:val="Listeafsnit"/>
              <w:numPr>
                <w:ilvl w:val="0"/>
                <w:numId w:val="5"/>
              </w:numPr>
              <w:spacing w:after="0" w:line="240" w:lineRule="auto"/>
              <w:rPr>
                <w:rFonts w:cstheme="minorHAnsi"/>
                <w:b/>
                <w:lang w:val="en-US"/>
              </w:rPr>
            </w:pPr>
            <w:r w:rsidRPr="00B3767D">
              <w:rPr>
                <w:rFonts w:cstheme="minorHAnsi"/>
                <w:b/>
                <w:lang w:val="en-US"/>
              </w:rPr>
              <w:t>Infektionspædiatriske færdigheder</w:t>
            </w:r>
          </w:p>
        </w:tc>
        <w:tc>
          <w:tcPr>
            <w:tcW w:w="3220" w:type="pct"/>
            <w:tcBorders>
              <w:top w:val="single" w:sz="12" w:space="0" w:color="auto"/>
              <w:left w:val="single" w:sz="12" w:space="0" w:color="auto"/>
              <w:bottom w:val="single" w:sz="12" w:space="0" w:color="auto"/>
            </w:tcBorders>
            <w:shd w:val="clear" w:color="auto" w:fill="D9E2F3" w:themeFill="accent1" w:themeFillTint="33"/>
          </w:tcPr>
          <w:p w14:paraId="1D442020" w14:textId="77777777" w:rsidR="00B3767D" w:rsidRPr="00B3767D" w:rsidRDefault="00B3767D" w:rsidP="00B3767D">
            <w:pPr>
              <w:jc w:val="center"/>
              <w:rPr>
                <w:rFonts w:asciiTheme="minorHAnsi" w:hAnsiTheme="minorHAnsi" w:cstheme="minorHAnsi"/>
                <w:b/>
                <w:sz w:val="22"/>
                <w:szCs w:val="22"/>
                <w:lang w:val="en-US"/>
              </w:rPr>
            </w:pPr>
            <w:r w:rsidRPr="00B3767D">
              <w:rPr>
                <w:rFonts w:asciiTheme="minorHAnsi" w:hAnsiTheme="minorHAnsi" w:cstheme="minorHAnsi"/>
                <w:b/>
                <w:sz w:val="22"/>
                <w:szCs w:val="22"/>
                <w:lang w:val="en-US"/>
              </w:rPr>
              <w:t>Konkretisering af kompetencen</w:t>
            </w:r>
          </w:p>
        </w:tc>
      </w:tr>
      <w:tr w:rsidR="00B3767D" w:rsidRPr="00B3767D" w14:paraId="546D3C2C" w14:textId="77777777" w:rsidTr="006B0BA9">
        <w:trPr>
          <w:trHeight w:val="1295"/>
        </w:trPr>
        <w:tc>
          <w:tcPr>
            <w:tcW w:w="1780" w:type="pct"/>
            <w:tcBorders>
              <w:top w:val="single" w:sz="12" w:space="0" w:color="auto"/>
            </w:tcBorders>
          </w:tcPr>
          <w:p w14:paraId="107266BD" w14:textId="77777777" w:rsidR="00B3767D" w:rsidRPr="00B3767D" w:rsidRDefault="00B3767D" w:rsidP="00B3767D">
            <w:pPr>
              <w:rPr>
                <w:rFonts w:asciiTheme="minorHAnsi" w:hAnsiTheme="minorHAnsi" w:cstheme="minorHAnsi"/>
                <w:b/>
                <w:sz w:val="22"/>
                <w:szCs w:val="22"/>
                <w:lang w:val="en-US"/>
              </w:rPr>
            </w:pPr>
            <w:r w:rsidRPr="00B3767D">
              <w:rPr>
                <w:rFonts w:asciiTheme="minorHAnsi" w:hAnsiTheme="minorHAnsi" w:cstheme="minorHAnsi"/>
                <w:b/>
                <w:sz w:val="22"/>
                <w:szCs w:val="22"/>
                <w:lang w:val="en-US"/>
              </w:rPr>
              <w:t xml:space="preserve">Kunne udføre (2): </w:t>
            </w:r>
          </w:p>
        </w:tc>
        <w:tc>
          <w:tcPr>
            <w:tcW w:w="3220" w:type="pct"/>
            <w:tcBorders>
              <w:top w:val="single" w:sz="12" w:space="0" w:color="auto"/>
            </w:tcBorders>
          </w:tcPr>
          <w:p w14:paraId="09E629EA"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Sikker &amp; korrekt udtagelse af materialer til mikrobiologiske undersøgelser</w:t>
            </w:r>
          </w:p>
          <w:p w14:paraId="5DE2B47F" w14:textId="77777777"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Lumbalpunktur</w:t>
            </w:r>
          </w:p>
          <w:p w14:paraId="37FECBD6" w14:textId="77777777" w:rsidR="00B3767D" w:rsidRPr="00B3767D" w:rsidRDefault="00B3767D" w:rsidP="00B3767D">
            <w:pPr>
              <w:tabs>
                <w:tab w:val="left" w:pos="1710"/>
              </w:tabs>
              <w:rPr>
                <w:rFonts w:asciiTheme="minorHAnsi" w:hAnsiTheme="minorHAnsi" w:cstheme="minorHAnsi"/>
                <w:sz w:val="22"/>
                <w:szCs w:val="22"/>
              </w:rPr>
            </w:pPr>
            <w:r w:rsidRPr="00B3767D">
              <w:rPr>
                <w:rFonts w:asciiTheme="minorHAnsi" w:hAnsiTheme="minorHAnsi" w:cstheme="minorHAnsi"/>
                <w:sz w:val="22"/>
                <w:szCs w:val="22"/>
              </w:rPr>
              <w:t>Mantoux-test (anlæggelse og aflæsning)</w:t>
            </w:r>
          </w:p>
          <w:p w14:paraId="5D3358B5" w14:textId="44DEAD34"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Malariaudstryg</w:t>
            </w:r>
          </w:p>
        </w:tc>
      </w:tr>
      <w:tr w:rsidR="00B3767D" w:rsidRPr="00B3767D" w14:paraId="2D71E8E4" w14:textId="77777777" w:rsidTr="006B0BA9">
        <w:trPr>
          <w:trHeight w:val="516"/>
        </w:trPr>
        <w:tc>
          <w:tcPr>
            <w:tcW w:w="1780" w:type="pct"/>
          </w:tcPr>
          <w:p w14:paraId="4CAC37E9" w14:textId="505CAFDE" w:rsidR="00B3767D" w:rsidRPr="00B3767D" w:rsidRDefault="00B3767D" w:rsidP="00B3767D">
            <w:pPr>
              <w:rPr>
                <w:rFonts w:asciiTheme="minorHAnsi" w:hAnsiTheme="minorHAnsi" w:cstheme="minorHAnsi"/>
                <w:b/>
                <w:sz w:val="22"/>
                <w:szCs w:val="22"/>
              </w:rPr>
            </w:pPr>
            <w:r w:rsidRPr="00B3767D">
              <w:rPr>
                <w:rFonts w:asciiTheme="minorHAnsi" w:hAnsiTheme="minorHAnsi" w:cstheme="minorHAnsi"/>
                <w:b/>
                <w:sz w:val="22"/>
                <w:szCs w:val="22"/>
              </w:rPr>
              <w:t>Post-exposure profylakse af visse infektionssygdomme</w:t>
            </w:r>
            <w:r w:rsidR="001E4AE8">
              <w:rPr>
                <w:rFonts w:asciiTheme="minorHAnsi" w:hAnsiTheme="minorHAnsi" w:cstheme="minorHAnsi"/>
                <w:b/>
                <w:sz w:val="22"/>
                <w:szCs w:val="22"/>
              </w:rPr>
              <w:t xml:space="preserve"> (3)</w:t>
            </w:r>
          </w:p>
        </w:tc>
        <w:tc>
          <w:tcPr>
            <w:tcW w:w="3220" w:type="pct"/>
          </w:tcPr>
          <w:p w14:paraId="39C898F2" w14:textId="621C942A"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F.eks. meningokokker, morbilli, varicella, kighoste, stikuheld</w:t>
            </w:r>
          </w:p>
          <w:p w14:paraId="74A2DB5C" w14:textId="5FA05C45" w:rsidR="00B3767D" w:rsidRPr="00B3767D" w:rsidRDefault="00B3767D" w:rsidP="00B3767D">
            <w:pPr>
              <w:rPr>
                <w:rFonts w:asciiTheme="minorHAnsi" w:hAnsiTheme="minorHAnsi" w:cstheme="minorHAnsi"/>
                <w:sz w:val="22"/>
                <w:szCs w:val="22"/>
              </w:rPr>
            </w:pPr>
            <w:r w:rsidRPr="00B3767D">
              <w:rPr>
                <w:rFonts w:asciiTheme="minorHAnsi" w:hAnsiTheme="minorHAnsi" w:cstheme="minorHAnsi"/>
                <w:sz w:val="22"/>
                <w:szCs w:val="22"/>
              </w:rPr>
              <w:t>Rabies, HIV</w:t>
            </w:r>
          </w:p>
        </w:tc>
      </w:tr>
    </w:tbl>
    <w:p w14:paraId="6D0A2B1C" w14:textId="3A24D56C" w:rsidR="009C5BA7" w:rsidRPr="00B3767D" w:rsidRDefault="009C5BA7" w:rsidP="007746A6">
      <w:pPr>
        <w:pStyle w:val="Ingenafstand"/>
        <w:rPr>
          <w:rFonts w:cstheme="minorHAnsi"/>
          <w:lang w:val="da-DK"/>
        </w:rPr>
      </w:pPr>
    </w:p>
    <w:p w14:paraId="321C5AA4" w14:textId="04CE0738" w:rsidR="009C5BA7" w:rsidRPr="00B3767D" w:rsidRDefault="009C5BA7" w:rsidP="007746A6">
      <w:pPr>
        <w:pStyle w:val="Ingenafstand"/>
        <w:rPr>
          <w:rFonts w:cstheme="minorHAnsi"/>
          <w:lang w:val="da-DK"/>
        </w:rPr>
      </w:pPr>
    </w:p>
    <w:p w14:paraId="6EF7A750" w14:textId="2DDA9C34" w:rsidR="009C5BA7" w:rsidRPr="00B3767D" w:rsidRDefault="009C5BA7" w:rsidP="007746A6">
      <w:pPr>
        <w:pStyle w:val="Ingenafstand"/>
        <w:rPr>
          <w:rFonts w:cstheme="minorHAnsi"/>
          <w:lang w:val="da-DK"/>
        </w:rPr>
      </w:pPr>
    </w:p>
    <w:p w14:paraId="36A73F59" w14:textId="4936059C" w:rsidR="009C5BA7" w:rsidRPr="00B3767D" w:rsidRDefault="009C5BA7" w:rsidP="007746A6">
      <w:pPr>
        <w:pStyle w:val="Ingenafstand"/>
        <w:rPr>
          <w:rFonts w:cstheme="minorHAnsi"/>
          <w:lang w:val="da-DK"/>
        </w:rPr>
      </w:pPr>
    </w:p>
    <w:p w14:paraId="38820811" w14:textId="6F7C3835" w:rsidR="009C5BA7" w:rsidRPr="00B3767D" w:rsidRDefault="009C5BA7" w:rsidP="007746A6">
      <w:pPr>
        <w:pStyle w:val="Ingenafstand"/>
        <w:rPr>
          <w:rFonts w:cstheme="minorHAnsi"/>
          <w:lang w:val="da-DK"/>
        </w:rPr>
      </w:pPr>
    </w:p>
    <w:p w14:paraId="0B8546C3" w14:textId="12F863E9" w:rsidR="009C5BA7" w:rsidRPr="00B3767D" w:rsidRDefault="009C5BA7" w:rsidP="007746A6">
      <w:pPr>
        <w:pStyle w:val="Ingenafstand"/>
        <w:rPr>
          <w:rFonts w:cstheme="minorHAnsi"/>
          <w:lang w:val="da-DK"/>
        </w:rPr>
      </w:pPr>
    </w:p>
    <w:p w14:paraId="5E1D968B" w14:textId="5AC896B6" w:rsidR="009C5BA7" w:rsidRPr="00B3767D" w:rsidRDefault="009C5BA7" w:rsidP="007746A6">
      <w:pPr>
        <w:pStyle w:val="Ingenafstand"/>
        <w:rPr>
          <w:rFonts w:cstheme="minorHAnsi"/>
          <w:lang w:val="da-DK"/>
        </w:rPr>
      </w:pPr>
    </w:p>
    <w:p w14:paraId="6FA690D7" w14:textId="77777777" w:rsidR="007746A6" w:rsidRPr="00B3767D" w:rsidRDefault="007746A6" w:rsidP="00712ABA">
      <w:pPr>
        <w:pStyle w:val="Ingenafstand"/>
        <w:rPr>
          <w:rFonts w:cstheme="minorHAnsi"/>
          <w:color w:val="222222"/>
          <w:lang w:val="da-DK"/>
        </w:rPr>
      </w:pPr>
    </w:p>
    <w:p w14:paraId="771173CF" w14:textId="11AF0229" w:rsidR="004F3D85" w:rsidRPr="00B3767D" w:rsidRDefault="004F3D85" w:rsidP="00712ABA">
      <w:pPr>
        <w:pStyle w:val="Ingenafstand"/>
        <w:rPr>
          <w:rFonts w:cstheme="minorHAnsi"/>
          <w:color w:val="222222"/>
          <w:lang w:val="da-DK"/>
        </w:rPr>
      </w:pPr>
    </w:p>
    <w:p w14:paraId="2BE62ECA" w14:textId="2CDBA8AA" w:rsidR="00712ABA" w:rsidRPr="00B3767D" w:rsidRDefault="00712ABA" w:rsidP="00712ABA">
      <w:pPr>
        <w:pStyle w:val="Ingenafstand"/>
        <w:rPr>
          <w:rFonts w:cstheme="minorHAnsi"/>
          <w:color w:val="222222"/>
          <w:lang w:val="da-DK"/>
        </w:rPr>
      </w:pPr>
    </w:p>
    <w:p w14:paraId="62DEBFD9" w14:textId="20F06090" w:rsidR="00090850" w:rsidRPr="00B3767D" w:rsidRDefault="00090850" w:rsidP="00712ABA">
      <w:pPr>
        <w:pStyle w:val="Ingenafstand"/>
        <w:rPr>
          <w:rFonts w:cstheme="minorHAnsi"/>
          <w:color w:val="222222"/>
          <w:lang w:val="da-DK"/>
        </w:rPr>
      </w:pPr>
    </w:p>
    <w:p w14:paraId="23697DE0" w14:textId="40B52ADC" w:rsidR="006507C4" w:rsidRPr="00B3767D" w:rsidRDefault="006507C4" w:rsidP="00712ABA">
      <w:pPr>
        <w:pStyle w:val="Ingenafstand"/>
        <w:rPr>
          <w:rFonts w:cstheme="minorHAnsi"/>
          <w:lang w:val="da-DK"/>
        </w:rPr>
      </w:pPr>
    </w:p>
    <w:p w14:paraId="6BF908F1" w14:textId="4BD8EEF9" w:rsidR="009C5BA7" w:rsidRPr="00B3767D" w:rsidRDefault="009C5BA7" w:rsidP="00712ABA">
      <w:pPr>
        <w:pStyle w:val="Ingenafstand"/>
        <w:rPr>
          <w:rFonts w:cstheme="minorHAnsi"/>
          <w:lang w:val="da-DK"/>
        </w:rPr>
      </w:pPr>
    </w:p>
    <w:p w14:paraId="5C54B62C" w14:textId="013A1CC2" w:rsidR="009C5BA7" w:rsidRPr="00B3767D" w:rsidRDefault="009C5BA7" w:rsidP="00712ABA">
      <w:pPr>
        <w:pStyle w:val="Ingenafstand"/>
        <w:rPr>
          <w:rFonts w:cstheme="minorHAnsi"/>
          <w:lang w:val="da-DK"/>
        </w:rPr>
      </w:pPr>
    </w:p>
    <w:sectPr w:rsidR="009C5BA7" w:rsidRPr="00B3767D" w:rsidSect="00712ABA">
      <w:headerReference w:type="default" r:id="rId10"/>
      <w:footerReference w:type="defaul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2B5DD" w14:textId="77777777" w:rsidR="00BB63D3" w:rsidRDefault="00BB63D3" w:rsidP="00712ABA">
      <w:r>
        <w:separator/>
      </w:r>
    </w:p>
  </w:endnote>
  <w:endnote w:type="continuationSeparator" w:id="0">
    <w:p w14:paraId="0BCB5B4A" w14:textId="77777777" w:rsidR="00BB63D3" w:rsidRDefault="00BB63D3" w:rsidP="0071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FoundrySterling-Book">
    <w:altName w:val="Calibri"/>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15151"/>
      <w:docPartObj>
        <w:docPartGallery w:val="Page Numbers (Bottom of Page)"/>
        <w:docPartUnique/>
      </w:docPartObj>
    </w:sdtPr>
    <w:sdtEndPr/>
    <w:sdtContent>
      <w:p w14:paraId="2DF82A9D" w14:textId="7E24EF39" w:rsidR="006B0BA9" w:rsidRDefault="006B0BA9">
        <w:pPr>
          <w:pStyle w:val="Sidefod"/>
          <w:jc w:val="right"/>
        </w:pPr>
        <w:r>
          <w:fldChar w:fldCharType="begin"/>
        </w:r>
        <w:r>
          <w:instrText>PAGE   \* MERGEFORMAT</w:instrText>
        </w:r>
        <w:r>
          <w:fldChar w:fldCharType="separate"/>
        </w:r>
        <w:r w:rsidR="00D813B8">
          <w:rPr>
            <w:noProof/>
          </w:rPr>
          <w:t>16</w:t>
        </w:r>
        <w:r>
          <w:fldChar w:fldCharType="end"/>
        </w:r>
      </w:p>
    </w:sdtContent>
  </w:sdt>
  <w:p w14:paraId="6463EEB4" w14:textId="77777777" w:rsidR="006B0BA9" w:rsidRDefault="006B0BA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1062" w14:textId="77777777" w:rsidR="00BB63D3" w:rsidRDefault="00BB63D3" w:rsidP="00712ABA">
      <w:r>
        <w:separator/>
      </w:r>
    </w:p>
  </w:footnote>
  <w:footnote w:type="continuationSeparator" w:id="0">
    <w:p w14:paraId="1B254992" w14:textId="77777777" w:rsidR="00BB63D3" w:rsidRDefault="00BB63D3" w:rsidP="00712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F85E" w14:textId="65F3F7F3" w:rsidR="006B0BA9" w:rsidRPr="009542A7" w:rsidRDefault="006B0BA9" w:rsidP="009542A7">
    <w:pPr>
      <w:pStyle w:val="Sidehoved"/>
      <w:jc w:val="center"/>
      <w:rPr>
        <w:b/>
        <w:bCs/>
        <w:color w:val="000000" w:themeColor="text1"/>
        <w:sz w:val="16"/>
        <w:szCs w:val="16"/>
      </w:rPr>
    </w:pPr>
    <w:r w:rsidRPr="009542A7">
      <w:rPr>
        <w:b/>
        <w:bCs/>
        <w:color w:val="000000" w:themeColor="text1"/>
        <w:sz w:val="18"/>
        <w:szCs w:val="18"/>
      </w:rPr>
      <w:t>Uddannelsesforløb i pædiatrisk infektionsmedicin</w:t>
    </w:r>
    <w:r w:rsidRPr="009542A7">
      <w:rPr>
        <w:b/>
        <w:bCs/>
        <w:color w:val="000000" w:themeColor="text1"/>
        <w:sz w:val="16"/>
        <w:szCs w:val="16"/>
      </w:rPr>
      <w:t>.</w:t>
    </w:r>
  </w:p>
  <w:p w14:paraId="2EC1F025" w14:textId="5D97CA13" w:rsidR="006B0BA9" w:rsidRPr="009542A7" w:rsidRDefault="006B0BA9" w:rsidP="009542A7">
    <w:pPr>
      <w:pStyle w:val="Sidehoved"/>
      <w:jc w:val="center"/>
      <w:rPr>
        <w:color w:val="000000" w:themeColor="text1"/>
        <w:sz w:val="16"/>
        <w:szCs w:val="16"/>
      </w:rPr>
    </w:pPr>
    <w:r>
      <w:rPr>
        <w:color w:val="000000" w:themeColor="text1"/>
        <w:sz w:val="16"/>
        <w:szCs w:val="16"/>
      </w:rPr>
      <w:t xml:space="preserve">Revideret </w:t>
    </w:r>
    <w:r w:rsidRPr="009542A7">
      <w:rPr>
        <w:color w:val="000000" w:themeColor="text1"/>
        <w:sz w:val="16"/>
        <w:szCs w:val="16"/>
      </w:rPr>
      <w:t xml:space="preserve">af Infektionsudvalget, Dansk Pædiatrisk Selskab, 2020 </w:t>
    </w:r>
    <w:r>
      <w:rPr>
        <w:color w:val="000000" w:themeColor="text1"/>
        <w:sz w:val="16"/>
        <w:szCs w:val="16"/>
      </w:rPr>
      <w:t>med inspiration fra</w:t>
    </w:r>
    <w:r w:rsidRPr="009542A7">
      <w:rPr>
        <w:color w:val="000000" w:themeColor="text1"/>
        <w:sz w:val="16"/>
        <w:szCs w:val="16"/>
      </w:rPr>
      <w:t xml:space="preserve"> ”European training </w:t>
    </w:r>
    <w:r>
      <w:rPr>
        <w:color w:val="000000" w:themeColor="text1"/>
        <w:sz w:val="16"/>
        <w:szCs w:val="16"/>
      </w:rPr>
      <w:t>requirements</w:t>
    </w:r>
    <w:r w:rsidRPr="009542A7">
      <w:rPr>
        <w:color w:val="000000" w:themeColor="text1"/>
        <w:sz w:val="16"/>
        <w:szCs w:val="16"/>
      </w:rPr>
      <w:t xml:space="preserve"> in PID” fra European Society of Paediatric Infectious Diseases (ESPID) / Erstatter tidligere version fra 2006</w:t>
    </w:r>
    <w:r>
      <w:rPr>
        <w:color w:val="000000" w:themeColor="text1"/>
        <w:sz w:val="16"/>
        <w:szCs w:val="16"/>
      </w:rPr>
      <w:t xml:space="preserve"> v/Jens Erik Veirum</w:t>
    </w:r>
  </w:p>
  <w:p w14:paraId="77DD72E7" w14:textId="77777777" w:rsidR="006B0BA9" w:rsidRPr="009542A7" w:rsidRDefault="006B0BA9">
    <w:pPr>
      <w:pStyle w:val="Sidehoved"/>
      <w:rPr>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725"/>
    <w:multiLevelType w:val="hybridMultilevel"/>
    <w:tmpl w:val="25688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9B12B6"/>
    <w:multiLevelType w:val="hybridMultilevel"/>
    <w:tmpl w:val="A09C0F5A"/>
    <w:lvl w:ilvl="0" w:tplc="F4620A4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ED834E1"/>
    <w:multiLevelType w:val="hybridMultilevel"/>
    <w:tmpl w:val="43A22FC2"/>
    <w:lvl w:ilvl="0" w:tplc="3A902D4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0F95C63"/>
    <w:multiLevelType w:val="hybridMultilevel"/>
    <w:tmpl w:val="C49C1FA6"/>
    <w:lvl w:ilvl="0" w:tplc="D8326DF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44E66639"/>
    <w:multiLevelType w:val="hybridMultilevel"/>
    <w:tmpl w:val="994C8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42A0C51"/>
    <w:multiLevelType w:val="hybridMultilevel"/>
    <w:tmpl w:val="3120240A"/>
    <w:lvl w:ilvl="0" w:tplc="A8381F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6952555"/>
    <w:multiLevelType w:val="hybridMultilevel"/>
    <w:tmpl w:val="341EBE40"/>
    <w:lvl w:ilvl="0" w:tplc="2A021C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A712DD7"/>
    <w:multiLevelType w:val="hybridMultilevel"/>
    <w:tmpl w:val="E8F47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EB90C6F"/>
    <w:multiLevelType w:val="hybridMultilevel"/>
    <w:tmpl w:val="F93C3670"/>
    <w:lvl w:ilvl="0" w:tplc="9EEC5EBE">
      <w:start w:val="1"/>
      <w:numFmt w:val="decimal"/>
      <w:lvlText w:val="%1."/>
      <w:lvlJc w:val="left"/>
      <w:pPr>
        <w:ind w:left="720" w:hanging="360"/>
      </w:pPr>
      <w:rPr>
        <w:rFonts w:cs="Times New Roman" w:hint="default"/>
        <w:color w:val="auto"/>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0652EB9"/>
    <w:multiLevelType w:val="hybridMultilevel"/>
    <w:tmpl w:val="53823D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2156270"/>
    <w:multiLevelType w:val="hybridMultilevel"/>
    <w:tmpl w:val="9F703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3F74CF"/>
    <w:multiLevelType w:val="hybridMultilevel"/>
    <w:tmpl w:val="7398256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
  </w:num>
  <w:num w:numId="6">
    <w:abstractNumId w:val="3"/>
  </w:num>
  <w:num w:numId="7">
    <w:abstractNumId w:val="2"/>
  </w:num>
  <w:num w:numId="8">
    <w:abstractNumId w:val="6"/>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50"/>
    <w:rsid w:val="0003392A"/>
    <w:rsid w:val="000735F3"/>
    <w:rsid w:val="000746B8"/>
    <w:rsid w:val="00090850"/>
    <w:rsid w:val="000D59C7"/>
    <w:rsid w:val="000F05B7"/>
    <w:rsid w:val="00127B42"/>
    <w:rsid w:val="0015780F"/>
    <w:rsid w:val="001E4AE8"/>
    <w:rsid w:val="001E638F"/>
    <w:rsid w:val="00210E12"/>
    <w:rsid w:val="00230747"/>
    <w:rsid w:val="00236C7B"/>
    <w:rsid w:val="002E2F1D"/>
    <w:rsid w:val="003005E2"/>
    <w:rsid w:val="003215F5"/>
    <w:rsid w:val="003242B1"/>
    <w:rsid w:val="003815D1"/>
    <w:rsid w:val="003B4F39"/>
    <w:rsid w:val="003E78E2"/>
    <w:rsid w:val="00425064"/>
    <w:rsid w:val="00464965"/>
    <w:rsid w:val="00484117"/>
    <w:rsid w:val="00493857"/>
    <w:rsid w:val="004957DA"/>
    <w:rsid w:val="004F3D85"/>
    <w:rsid w:val="00516D8C"/>
    <w:rsid w:val="00560998"/>
    <w:rsid w:val="00573739"/>
    <w:rsid w:val="0061049E"/>
    <w:rsid w:val="006507C4"/>
    <w:rsid w:val="00681A51"/>
    <w:rsid w:val="00687DCE"/>
    <w:rsid w:val="00690F4E"/>
    <w:rsid w:val="0069517F"/>
    <w:rsid w:val="006B0BA9"/>
    <w:rsid w:val="006D6ED1"/>
    <w:rsid w:val="006F4897"/>
    <w:rsid w:val="00712ABA"/>
    <w:rsid w:val="00736078"/>
    <w:rsid w:val="00737833"/>
    <w:rsid w:val="00744F54"/>
    <w:rsid w:val="007746A6"/>
    <w:rsid w:val="007C5E57"/>
    <w:rsid w:val="007E1B63"/>
    <w:rsid w:val="00876344"/>
    <w:rsid w:val="008C7180"/>
    <w:rsid w:val="0092510E"/>
    <w:rsid w:val="009542A7"/>
    <w:rsid w:val="00965AF0"/>
    <w:rsid w:val="009C5BA7"/>
    <w:rsid w:val="00A943A6"/>
    <w:rsid w:val="00AC15D7"/>
    <w:rsid w:val="00B24862"/>
    <w:rsid w:val="00B33E5E"/>
    <w:rsid w:val="00B3767D"/>
    <w:rsid w:val="00B81A42"/>
    <w:rsid w:val="00BA2071"/>
    <w:rsid w:val="00BB63D3"/>
    <w:rsid w:val="00BC148A"/>
    <w:rsid w:val="00BE6F3D"/>
    <w:rsid w:val="00BE790D"/>
    <w:rsid w:val="00C01FD6"/>
    <w:rsid w:val="00C057D5"/>
    <w:rsid w:val="00C63403"/>
    <w:rsid w:val="00C67C90"/>
    <w:rsid w:val="00CE29AE"/>
    <w:rsid w:val="00CF47F3"/>
    <w:rsid w:val="00D0430D"/>
    <w:rsid w:val="00D22DAC"/>
    <w:rsid w:val="00D813B8"/>
    <w:rsid w:val="00E33F13"/>
    <w:rsid w:val="00E42333"/>
    <w:rsid w:val="00E711C1"/>
    <w:rsid w:val="00EC452B"/>
    <w:rsid w:val="00F04761"/>
    <w:rsid w:val="00F4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0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39"/>
    <w:pPr>
      <w:spacing w:after="0" w:line="240" w:lineRule="auto"/>
    </w:pPr>
    <w:rPr>
      <w:rFonts w:ascii="Times New Roman" w:eastAsia="Times New Roman" w:hAnsi="Times New Roman" w:cs="Times New Roman"/>
      <w:sz w:val="20"/>
      <w:szCs w:val="20"/>
      <w:lang w:val="da-DK"/>
    </w:rPr>
  </w:style>
  <w:style w:type="paragraph" w:styleId="Overskrift3">
    <w:name w:val="heading 3"/>
    <w:basedOn w:val="Normal"/>
    <w:next w:val="Normal"/>
    <w:link w:val="Overskrift3Tegn"/>
    <w:uiPriority w:val="9"/>
    <w:semiHidden/>
    <w:unhideWhenUsed/>
    <w:qFormat/>
    <w:rsid w:val="00E4233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qFormat/>
    <w:rsid w:val="003B4F39"/>
    <w:pPr>
      <w:keepNext/>
      <w:outlineLvl w:val="3"/>
    </w:pPr>
    <w:rPr>
      <w:color w:val="000000"/>
      <w:sz w:val="24"/>
    </w:rPr>
  </w:style>
  <w:style w:type="paragraph" w:styleId="Overskrift7">
    <w:name w:val="heading 7"/>
    <w:basedOn w:val="Normal"/>
    <w:next w:val="Normal"/>
    <w:link w:val="Overskrift7Tegn"/>
    <w:uiPriority w:val="9"/>
    <w:semiHidden/>
    <w:unhideWhenUsed/>
    <w:qFormat/>
    <w:rsid w:val="00E42333"/>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9">
    <w:name w:val="heading 9"/>
    <w:basedOn w:val="Normal"/>
    <w:next w:val="Normal"/>
    <w:link w:val="Overskrift9Tegn"/>
    <w:uiPriority w:val="9"/>
    <w:semiHidden/>
    <w:unhideWhenUsed/>
    <w:qFormat/>
    <w:rsid w:val="00E423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rmateretHTML">
    <w:name w:val="HTML Preformatted"/>
    <w:basedOn w:val="Normal"/>
    <w:link w:val="FormateretHTMLTegn"/>
    <w:uiPriority w:val="99"/>
    <w:semiHidden/>
    <w:unhideWhenUsed/>
    <w:rsid w:val="00090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da-DK"/>
    </w:rPr>
  </w:style>
  <w:style w:type="character" w:customStyle="1" w:styleId="FormateretHTMLTegn">
    <w:name w:val="Formateret HTML Tegn"/>
    <w:basedOn w:val="Standardskrifttypeiafsnit"/>
    <w:link w:val="FormateretHTML"/>
    <w:uiPriority w:val="99"/>
    <w:semiHidden/>
    <w:rsid w:val="00090850"/>
    <w:rPr>
      <w:rFonts w:ascii="Courier New" w:eastAsia="Times New Roman" w:hAnsi="Courier New" w:cs="Courier New"/>
      <w:sz w:val="20"/>
      <w:szCs w:val="20"/>
      <w:lang w:val="da-DK" w:eastAsia="da-DK"/>
    </w:rPr>
  </w:style>
  <w:style w:type="paragraph" w:styleId="Ingenafstand">
    <w:name w:val="No Spacing"/>
    <w:uiPriority w:val="1"/>
    <w:qFormat/>
    <w:rsid w:val="00090850"/>
    <w:pPr>
      <w:spacing w:after="0" w:line="240" w:lineRule="auto"/>
    </w:pPr>
  </w:style>
  <w:style w:type="paragraph" w:styleId="Sidehoved">
    <w:name w:val="header"/>
    <w:basedOn w:val="Normal"/>
    <w:link w:val="SidehovedTegn"/>
    <w:uiPriority w:val="99"/>
    <w:unhideWhenUsed/>
    <w:rsid w:val="00712ABA"/>
    <w:pPr>
      <w:tabs>
        <w:tab w:val="center" w:pos="4819"/>
        <w:tab w:val="right" w:pos="9638"/>
      </w:tabs>
    </w:pPr>
  </w:style>
  <w:style w:type="character" w:customStyle="1" w:styleId="SidehovedTegn">
    <w:name w:val="Sidehoved Tegn"/>
    <w:basedOn w:val="Standardskrifttypeiafsnit"/>
    <w:link w:val="Sidehoved"/>
    <w:uiPriority w:val="99"/>
    <w:rsid w:val="00712ABA"/>
  </w:style>
  <w:style w:type="paragraph" w:styleId="Sidefod">
    <w:name w:val="footer"/>
    <w:basedOn w:val="Normal"/>
    <w:link w:val="SidefodTegn"/>
    <w:uiPriority w:val="99"/>
    <w:unhideWhenUsed/>
    <w:rsid w:val="00712ABA"/>
    <w:pPr>
      <w:tabs>
        <w:tab w:val="center" w:pos="4819"/>
        <w:tab w:val="right" w:pos="9638"/>
      </w:tabs>
    </w:pPr>
  </w:style>
  <w:style w:type="character" w:customStyle="1" w:styleId="SidefodTegn">
    <w:name w:val="Sidefod Tegn"/>
    <w:basedOn w:val="Standardskrifttypeiafsnit"/>
    <w:link w:val="Sidefod"/>
    <w:uiPriority w:val="99"/>
    <w:rsid w:val="00712ABA"/>
  </w:style>
  <w:style w:type="character" w:customStyle="1" w:styleId="ndesc">
    <w:name w:val="ndesc"/>
    <w:basedOn w:val="Standardskrifttypeiafsnit"/>
    <w:rsid w:val="003B4F39"/>
  </w:style>
  <w:style w:type="character" w:customStyle="1" w:styleId="Overskrift4Tegn">
    <w:name w:val="Overskrift 4 Tegn"/>
    <w:basedOn w:val="Standardskrifttypeiafsnit"/>
    <w:link w:val="Overskrift4"/>
    <w:rsid w:val="003B4F39"/>
    <w:rPr>
      <w:rFonts w:ascii="Times New Roman" w:eastAsia="Times New Roman" w:hAnsi="Times New Roman" w:cs="Times New Roman"/>
      <w:color w:val="000000"/>
      <w:sz w:val="24"/>
      <w:szCs w:val="20"/>
      <w:lang w:val="da-DK"/>
    </w:rPr>
  </w:style>
  <w:style w:type="paragraph" w:customStyle="1" w:styleId="Default">
    <w:name w:val="Default"/>
    <w:rsid w:val="003B4F39"/>
    <w:pPr>
      <w:autoSpaceDE w:val="0"/>
      <w:autoSpaceDN w:val="0"/>
      <w:adjustRightInd w:val="0"/>
      <w:spacing w:after="0" w:line="240" w:lineRule="auto"/>
    </w:pPr>
    <w:rPr>
      <w:rFonts w:ascii="FoundrySterling-Book" w:eastAsia="Times New Roman" w:hAnsi="FoundrySterling-Book" w:cs="FoundrySterling-Book"/>
      <w:color w:val="000000"/>
      <w:sz w:val="24"/>
      <w:szCs w:val="24"/>
      <w:lang w:val="da-DK" w:eastAsia="da-DK"/>
    </w:rPr>
  </w:style>
  <w:style w:type="paragraph" w:customStyle="1" w:styleId="Pa4">
    <w:name w:val="Pa4"/>
    <w:basedOn w:val="Default"/>
    <w:next w:val="Default"/>
    <w:uiPriority w:val="99"/>
    <w:rsid w:val="003B4F39"/>
    <w:pPr>
      <w:spacing w:line="241" w:lineRule="atLeast"/>
    </w:pPr>
    <w:rPr>
      <w:rFonts w:cs="Times New Roman"/>
      <w:color w:val="auto"/>
    </w:rPr>
  </w:style>
  <w:style w:type="character" w:customStyle="1" w:styleId="A3">
    <w:name w:val="A3"/>
    <w:uiPriority w:val="99"/>
    <w:rsid w:val="003B4F39"/>
    <w:rPr>
      <w:rFonts w:cs="FoundrySterling-Book"/>
      <w:color w:val="000000"/>
      <w:sz w:val="22"/>
      <w:szCs w:val="22"/>
    </w:rPr>
  </w:style>
  <w:style w:type="paragraph" w:styleId="Normalweb">
    <w:name w:val="Normal (Web)"/>
    <w:basedOn w:val="Normal"/>
    <w:uiPriority w:val="99"/>
    <w:semiHidden/>
    <w:unhideWhenUsed/>
    <w:rsid w:val="00F04761"/>
    <w:pPr>
      <w:spacing w:before="100" w:beforeAutospacing="1" w:after="100" w:afterAutospacing="1"/>
    </w:pPr>
    <w:rPr>
      <w:sz w:val="24"/>
      <w:szCs w:val="24"/>
      <w:lang w:eastAsia="da-DK"/>
    </w:rPr>
  </w:style>
  <w:style w:type="character" w:styleId="Fremhvning">
    <w:name w:val="Emphasis"/>
    <w:uiPriority w:val="20"/>
    <w:qFormat/>
    <w:rsid w:val="00F04761"/>
    <w:rPr>
      <w:i/>
      <w:iCs/>
    </w:rPr>
  </w:style>
  <w:style w:type="character" w:customStyle="1" w:styleId="Overskrift3Tegn">
    <w:name w:val="Overskrift 3 Tegn"/>
    <w:basedOn w:val="Standardskrifttypeiafsnit"/>
    <w:link w:val="Overskrift3"/>
    <w:uiPriority w:val="9"/>
    <w:semiHidden/>
    <w:rsid w:val="00E42333"/>
    <w:rPr>
      <w:rFonts w:asciiTheme="majorHAnsi" w:eastAsiaTheme="majorEastAsia" w:hAnsiTheme="majorHAnsi" w:cstheme="majorBidi"/>
      <w:color w:val="1F3763" w:themeColor="accent1" w:themeShade="7F"/>
      <w:sz w:val="24"/>
      <w:szCs w:val="24"/>
      <w:lang w:val="da-DK"/>
    </w:rPr>
  </w:style>
  <w:style w:type="character" w:customStyle="1" w:styleId="Overskrift7Tegn">
    <w:name w:val="Overskrift 7 Tegn"/>
    <w:basedOn w:val="Standardskrifttypeiafsnit"/>
    <w:link w:val="Overskrift7"/>
    <w:uiPriority w:val="9"/>
    <w:semiHidden/>
    <w:rsid w:val="00E42333"/>
    <w:rPr>
      <w:rFonts w:asciiTheme="majorHAnsi" w:eastAsiaTheme="majorEastAsia" w:hAnsiTheme="majorHAnsi" w:cstheme="majorBidi"/>
      <w:i/>
      <w:iCs/>
      <w:color w:val="1F3763" w:themeColor="accent1" w:themeShade="7F"/>
      <w:sz w:val="20"/>
      <w:szCs w:val="20"/>
      <w:lang w:val="da-DK"/>
    </w:rPr>
  </w:style>
  <w:style w:type="character" w:customStyle="1" w:styleId="Overskrift9Tegn">
    <w:name w:val="Overskrift 9 Tegn"/>
    <w:basedOn w:val="Standardskrifttypeiafsnit"/>
    <w:link w:val="Overskrift9"/>
    <w:uiPriority w:val="9"/>
    <w:semiHidden/>
    <w:rsid w:val="00E42333"/>
    <w:rPr>
      <w:rFonts w:asciiTheme="majorHAnsi" w:eastAsiaTheme="majorEastAsia" w:hAnsiTheme="majorHAnsi" w:cstheme="majorBidi"/>
      <w:i/>
      <w:iCs/>
      <w:color w:val="272727" w:themeColor="text1" w:themeTint="D8"/>
      <w:sz w:val="21"/>
      <w:szCs w:val="21"/>
      <w:lang w:val="da-DK"/>
    </w:rPr>
  </w:style>
  <w:style w:type="paragraph" w:styleId="Markeringsbobletekst">
    <w:name w:val="Balloon Text"/>
    <w:basedOn w:val="Normal"/>
    <w:link w:val="MarkeringsbobletekstTegn"/>
    <w:uiPriority w:val="99"/>
    <w:semiHidden/>
    <w:unhideWhenUsed/>
    <w:rsid w:val="0056099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0998"/>
    <w:rPr>
      <w:rFonts w:ascii="Segoe UI" w:eastAsia="Times New Roman" w:hAnsi="Segoe UI" w:cs="Segoe UI"/>
      <w:sz w:val="18"/>
      <w:szCs w:val="18"/>
      <w:lang w:val="da-DK"/>
    </w:rPr>
  </w:style>
  <w:style w:type="table" w:styleId="Tabelgitter">
    <w:name w:val="Table Grid"/>
    <w:basedOn w:val="Tabel-Normal"/>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93857"/>
    <w:pPr>
      <w:spacing w:after="200" w:line="276" w:lineRule="auto"/>
      <w:ind w:left="720"/>
      <w:contextualSpacing/>
    </w:pPr>
    <w:rPr>
      <w:rFonts w:asciiTheme="minorHAnsi" w:eastAsiaTheme="minorHAnsi" w:hAnsiTheme="minorHAnsi" w:cstheme="minorBidi"/>
      <w:sz w:val="22"/>
      <w:szCs w:val="22"/>
    </w:rPr>
  </w:style>
  <w:style w:type="table" w:customStyle="1" w:styleId="Tabel-Gitter1">
    <w:name w:val="Tabel - Gitter1"/>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39"/>
    <w:pPr>
      <w:spacing w:after="0" w:line="240" w:lineRule="auto"/>
    </w:pPr>
    <w:rPr>
      <w:rFonts w:ascii="Times New Roman" w:eastAsia="Times New Roman" w:hAnsi="Times New Roman" w:cs="Times New Roman"/>
      <w:sz w:val="20"/>
      <w:szCs w:val="20"/>
      <w:lang w:val="da-DK"/>
    </w:rPr>
  </w:style>
  <w:style w:type="paragraph" w:styleId="Overskrift3">
    <w:name w:val="heading 3"/>
    <w:basedOn w:val="Normal"/>
    <w:next w:val="Normal"/>
    <w:link w:val="Overskrift3Tegn"/>
    <w:uiPriority w:val="9"/>
    <w:semiHidden/>
    <w:unhideWhenUsed/>
    <w:qFormat/>
    <w:rsid w:val="00E4233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qFormat/>
    <w:rsid w:val="003B4F39"/>
    <w:pPr>
      <w:keepNext/>
      <w:outlineLvl w:val="3"/>
    </w:pPr>
    <w:rPr>
      <w:color w:val="000000"/>
      <w:sz w:val="24"/>
    </w:rPr>
  </w:style>
  <w:style w:type="paragraph" w:styleId="Overskrift7">
    <w:name w:val="heading 7"/>
    <w:basedOn w:val="Normal"/>
    <w:next w:val="Normal"/>
    <w:link w:val="Overskrift7Tegn"/>
    <w:uiPriority w:val="9"/>
    <w:semiHidden/>
    <w:unhideWhenUsed/>
    <w:qFormat/>
    <w:rsid w:val="00E42333"/>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9">
    <w:name w:val="heading 9"/>
    <w:basedOn w:val="Normal"/>
    <w:next w:val="Normal"/>
    <w:link w:val="Overskrift9Tegn"/>
    <w:uiPriority w:val="9"/>
    <w:semiHidden/>
    <w:unhideWhenUsed/>
    <w:qFormat/>
    <w:rsid w:val="00E423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rmateretHTML">
    <w:name w:val="HTML Preformatted"/>
    <w:basedOn w:val="Normal"/>
    <w:link w:val="FormateretHTMLTegn"/>
    <w:uiPriority w:val="99"/>
    <w:semiHidden/>
    <w:unhideWhenUsed/>
    <w:rsid w:val="00090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da-DK"/>
    </w:rPr>
  </w:style>
  <w:style w:type="character" w:customStyle="1" w:styleId="FormateretHTMLTegn">
    <w:name w:val="Formateret HTML Tegn"/>
    <w:basedOn w:val="Standardskrifttypeiafsnit"/>
    <w:link w:val="FormateretHTML"/>
    <w:uiPriority w:val="99"/>
    <w:semiHidden/>
    <w:rsid w:val="00090850"/>
    <w:rPr>
      <w:rFonts w:ascii="Courier New" w:eastAsia="Times New Roman" w:hAnsi="Courier New" w:cs="Courier New"/>
      <w:sz w:val="20"/>
      <w:szCs w:val="20"/>
      <w:lang w:val="da-DK" w:eastAsia="da-DK"/>
    </w:rPr>
  </w:style>
  <w:style w:type="paragraph" w:styleId="Ingenafstand">
    <w:name w:val="No Spacing"/>
    <w:uiPriority w:val="1"/>
    <w:qFormat/>
    <w:rsid w:val="00090850"/>
    <w:pPr>
      <w:spacing w:after="0" w:line="240" w:lineRule="auto"/>
    </w:pPr>
  </w:style>
  <w:style w:type="paragraph" w:styleId="Sidehoved">
    <w:name w:val="header"/>
    <w:basedOn w:val="Normal"/>
    <w:link w:val="SidehovedTegn"/>
    <w:uiPriority w:val="99"/>
    <w:unhideWhenUsed/>
    <w:rsid w:val="00712ABA"/>
    <w:pPr>
      <w:tabs>
        <w:tab w:val="center" w:pos="4819"/>
        <w:tab w:val="right" w:pos="9638"/>
      </w:tabs>
    </w:pPr>
  </w:style>
  <w:style w:type="character" w:customStyle="1" w:styleId="SidehovedTegn">
    <w:name w:val="Sidehoved Tegn"/>
    <w:basedOn w:val="Standardskrifttypeiafsnit"/>
    <w:link w:val="Sidehoved"/>
    <w:uiPriority w:val="99"/>
    <w:rsid w:val="00712ABA"/>
  </w:style>
  <w:style w:type="paragraph" w:styleId="Sidefod">
    <w:name w:val="footer"/>
    <w:basedOn w:val="Normal"/>
    <w:link w:val="SidefodTegn"/>
    <w:uiPriority w:val="99"/>
    <w:unhideWhenUsed/>
    <w:rsid w:val="00712ABA"/>
    <w:pPr>
      <w:tabs>
        <w:tab w:val="center" w:pos="4819"/>
        <w:tab w:val="right" w:pos="9638"/>
      </w:tabs>
    </w:pPr>
  </w:style>
  <w:style w:type="character" w:customStyle="1" w:styleId="SidefodTegn">
    <w:name w:val="Sidefod Tegn"/>
    <w:basedOn w:val="Standardskrifttypeiafsnit"/>
    <w:link w:val="Sidefod"/>
    <w:uiPriority w:val="99"/>
    <w:rsid w:val="00712ABA"/>
  </w:style>
  <w:style w:type="character" w:customStyle="1" w:styleId="ndesc">
    <w:name w:val="ndesc"/>
    <w:basedOn w:val="Standardskrifttypeiafsnit"/>
    <w:rsid w:val="003B4F39"/>
  </w:style>
  <w:style w:type="character" w:customStyle="1" w:styleId="Overskrift4Tegn">
    <w:name w:val="Overskrift 4 Tegn"/>
    <w:basedOn w:val="Standardskrifttypeiafsnit"/>
    <w:link w:val="Overskrift4"/>
    <w:rsid w:val="003B4F39"/>
    <w:rPr>
      <w:rFonts w:ascii="Times New Roman" w:eastAsia="Times New Roman" w:hAnsi="Times New Roman" w:cs="Times New Roman"/>
      <w:color w:val="000000"/>
      <w:sz w:val="24"/>
      <w:szCs w:val="20"/>
      <w:lang w:val="da-DK"/>
    </w:rPr>
  </w:style>
  <w:style w:type="paragraph" w:customStyle="1" w:styleId="Default">
    <w:name w:val="Default"/>
    <w:rsid w:val="003B4F39"/>
    <w:pPr>
      <w:autoSpaceDE w:val="0"/>
      <w:autoSpaceDN w:val="0"/>
      <w:adjustRightInd w:val="0"/>
      <w:spacing w:after="0" w:line="240" w:lineRule="auto"/>
    </w:pPr>
    <w:rPr>
      <w:rFonts w:ascii="FoundrySterling-Book" w:eastAsia="Times New Roman" w:hAnsi="FoundrySterling-Book" w:cs="FoundrySterling-Book"/>
      <w:color w:val="000000"/>
      <w:sz w:val="24"/>
      <w:szCs w:val="24"/>
      <w:lang w:val="da-DK" w:eastAsia="da-DK"/>
    </w:rPr>
  </w:style>
  <w:style w:type="paragraph" w:customStyle="1" w:styleId="Pa4">
    <w:name w:val="Pa4"/>
    <w:basedOn w:val="Default"/>
    <w:next w:val="Default"/>
    <w:uiPriority w:val="99"/>
    <w:rsid w:val="003B4F39"/>
    <w:pPr>
      <w:spacing w:line="241" w:lineRule="atLeast"/>
    </w:pPr>
    <w:rPr>
      <w:rFonts w:cs="Times New Roman"/>
      <w:color w:val="auto"/>
    </w:rPr>
  </w:style>
  <w:style w:type="character" w:customStyle="1" w:styleId="A3">
    <w:name w:val="A3"/>
    <w:uiPriority w:val="99"/>
    <w:rsid w:val="003B4F39"/>
    <w:rPr>
      <w:rFonts w:cs="FoundrySterling-Book"/>
      <w:color w:val="000000"/>
      <w:sz w:val="22"/>
      <w:szCs w:val="22"/>
    </w:rPr>
  </w:style>
  <w:style w:type="paragraph" w:styleId="Normalweb">
    <w:name w:val="Normal (Web)"/>
    <w:basedOn w:val="Normal"/>
    <w:uiPriority w:val="99"/>
    <w:semiHidden/>
    <w:unhideWhenUsed/>
    <w:rsid w:val="00F04761"/>
    <w:pPr>
      <w:spacing w:before="100" w:beforeAutospacing="1" w:after="100" w:afterAutospacing="1"/>
    </w:pPr>
    <w:rPr>
      <w:sz w:val="24"/>
      <w:szCs w:val="24"/>
      <w:lang w:eastAsia="da-DK"/>
    </w:rPr>
  </w:style>
  <w:style w:type="character" w:styleId="Fremhvning">
    <w:name w:val="Emphasis"/>
    <w:uiPriority w:val="20"/>
    <w:qFormat/>
    <w:rsid w:val="00F04761"/>
    <w:rPr>
      <w:i/>
      <w:iCs/>
    </w:rPr>
  </w:style>
  <w:style w:type="character" w:customStyle="1" w:styleId="Overskrift3Tegn">
    <w:name w:val="Overskrift 3 Tegn"/>
    <w:basedOn w:val="Standardskrifttypeiafsnit"/>
    <w:link w:val="Overskrift3"/>
    <w:uiPriority w:val="9"/>
    <w:semiHidden/>
    <w:rsid w:val="00E42333"/>
    <w:rPr>
      <w:rFonts w:asciiTheme="majorHAnsi" w:eastAsiaTheme="majorEastAsia" w:hAnsiTheme="majorHAnsi" w:cstheme="majorBidi"/>
      <w:color w:val="1F3763" w:themeColor="accent1" w:themeShade="7F"/>
      <w:sz w:val="24"/>
      <w:szCs w:val="24"/>
      <w:lang w:val="da-DK"/>
    </w:rPr>
  </w:style>
  <w:style w:type="character" w:customStyle="1" w:styleId="Overskrift7Tegn">
    <w:name w:val="Overskrift 7 Tegn"/>
    <w:basedOn w:val="Standardskrifttypeiafsnit"/>
    <w:link w:val="Overskrift7"/>
    <w:uiPriority w:val="9"/>
    <w:semiHidden/>
    <w:rsid w:val="00E42333"/>
    <w:rPr>
      <w:rFonts w:asciiTheme="majorHAnsi" w:eastAsiaTheme="majorEastAsia" w:hAnsiTheme="majorHAnsi" w:cstheme="majorBidi"/>
      <w:i/>
      <w:iCs/>
      <w:color w:val="1F3763" w:themeColor="accent1" w:themeShade="7F"/>
      <w:sz w:val="20"/>
      <w:szCs w:val="20"/>
      <w:lang w:val="da-DK"/>
    </w:rPr>
  </w:style>
  <w:style w:type="character" w:customStyle="1" w:styleId="Overskrift9Tegn">
    <w:name w:val="Overskrift 9 Tegn"/>
    <w:basedOn w:val="Standardskrifttypeiafsnit"/>
    <w:link w:val="Overskrift9"/>
    <w:uiPriority w:val="9"/>
    <w:semiHidden/>
    <w:rsid w:val="00E42333"/>
    <w:rPr>
      <w:rFonts w:asciiTheme="majorHAnsi" w:eastAsiaTheme="majorEastAsia" w:hAnsiTheme="majorHAnsi" w:cstheme="majorBidi"/>
      <w:i/>
      <w:iCs/>
      <w:color w:val="272727" w:themeColor="text1" w:themeTint="D8"/>
      <w:sz w:val="21"/>
      <w:szCs w:val="21"/>
      <w:lang w:val="da-DK"/>
    </w:rPr>
  </w:style>
  <w:style w:type="paragraph" w:styleId="Markeringsbobletekst">
    <w:name w:val="Balloon Text"/>
    <w:basedOn w:val="Normal"/>
    <w:link w:val="MarkeringsbobletekstTegn"/>
    <w:uiPriority w:val="99"/>
    <w:semiHidden/>
    <w:unhideWhenUsed/>
    <w:rsid w:val="0056099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0998"/>
    <w:rPr>
      <w:rFonts w:ascii="Segoe UI" w:eastAsia="Times New Roman" w:hAnsi="Segoe UI" w:cs="Segoe UI"/>
      <w:sz w:val="18"/>
      <w:szCs w:val="18"/>
      <w:lang w:val="da-DK"/>
    </w:rPr>
  </w:style>
  <w:style w:type="table" w:styleId="Tabelgitter">
    <w:name w:val="Table Grid"/>
    <w:basedOn w:val="Tabel-Normal"/>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93857"/>
    <w:pPr>
      <w:spacing w:after="200" w:line="276" w:lineRule="auto"/>
      <w:ind w:left="720"/>
      <w:contextualSpacing/>
    </w:pPr>
    <w:rPr>
      <w:rFonts w:asciiTheme="minorHAnsi" w:eastAsiaTheme="minorHAnsi" w:hAnsiTheme="minorHAnsi" w:cstheme="minorBidi"/>
      <w:sz w:val="22"/>
      <w:szCs w:val="22"/>
    </w:rPr>
  </w:style>
  <w:style w:type="table" w:customStyle="1" w:styleId="Tabel-Gitter1">
    <w:name w:val="Tabel - Gitter1"/>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49385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5913">
      <w:bodyDiv w:val="1"/>
      <w:marLeft w:val="0"/>
      <w:marRight w:val="0"/>
      <w:marTop w:val="0"/>
      <w:marBottom w:val="0"/>
      <w:divBdr>
        <w:top w:val="none" w:sz="0" w:space="0" w:color="auto"/>
        <w:left w:val="none" w:sz="0" w:space="0" w:color="auto"/>
        <w:bottom w:val="none" w:sz="0" w:space="0" w:color="auto"/>
        <w:right w:val="none" w:sz="0" w:space="0" w:color="auto"/>
      </w:divBdr>
    </w:div>
    <w:div w:id="463085138">
      <w:bodyDiv w:val="1"/>
      <w:marLeft w:val="0"/>
      <w:marRight w:val="0"/>
      <w:marTop w:val="0"/>
      <w:marBottom w:val="0"/>
      <w:divBdr>
        <w:top w:val="none" w:sz="0" w:space="0" w:color="auto"/>
        <w:left w:val="none" w:sz="0" w:space="0" w:color="auto"/>
        <w:bottom w:val="none" w:sz="0" w:space="0" w:color="auto"/>
        <w:right w:val="none" w:sz="0" w:space="0" w:color="auto"/>
      </w:divBdr>
    </w:div>
    <w:div w:id="489173339">
      <w:bodyDiv w:val="1"/>
      <w:marLeft w:val="0"/>
      <w:marRight w:val="0"/>
      <w:marTop w:val="0"/>
      <w:marBottom w:val="0"/>
      <w:divBdr>
        <w:top w:val="none" w:sz="0" w:space="0" w:color="auto"/>
        <w:left w:val="none" w:sz="0" w:space="0" w:color="auto"/>
        <w:bottom w:val="none" w:sz="0" w:space="0" w:color="auto"/>
        <w:right w:val="none" w:sz="0" w:space="0" w:color="auto"/>
      </w:divBdr>
    </w:div>
    <w:div w:id="708527884">
      <w:bodyDiv w:val="1"/>
      <w:marLeft w:val="0"/>
      <w:marRight w:val="0"/>
      <w:marTop w:val="0"/>
      <w:marBottom w:val="0"/>
      <w:divBdr>
        <w:top w:val="none" w:sz="0" w:space="0" w:color="auto"/>
        <w:left w:val="none" w:sz="0" w:space="0" w:color="auto"/>
        <w:bottom w:val="none" w:sz="0" w:space="0" w:color="auto"/>
        <w:right w:val="none" w:sz="0" w:space="0" w:color="auto"/>
      </w:divBdr>
    </w:div>
    <w:div w:id="773985953">
      <w:bodyDiv w:val="1"/>
      <w:marLeft w:val="0"/>
      <w:marRight w:val="0"/>
      <w:marTop w:val="0"/>
      <w:marBottom w:val="0"/>
      <w:divBdr>
        <w:top w:val="none" w:sz="0" w:space="0" w:color="auto"/>
        <w:left w:val="none" w:sz="0" w:space="0" w:color="auto"/>
        <w:bottom w:val="none" w:sz="0" w:space="0" w:color="auto"/>
        <w:right w:val="none" w:sz="0" w:space="0" w:color="auto"/>
      </w:divBdr>
    </w:div>
    <w:div w:id="885987272">
      <w:bodyDiv w:val="1"/>
      <w:marLeft w:val="0"/>
      <w:marRight w:val="0"/>
      <w:marTop w:val="0"/>
      <w:marBottom w:val="0"/>
      <w:divBdr>
        <w:top w:val="none" w:sz="0" w:space="0" w:color="auto"/>
        <w:left w:val="none" w:sz="0" w:space="0" w:color="auto"/>
        <w:bottom w:val="none" w:sz="0" w:space="0" w:color="auto"/>
        <w:right w:val="none" w:sz="0" w:space="0" w:color="auto"/>
      </w:divBdr>
    </w:div>
    <w:div w:id="930622734">
      <w:bodyDiv w:val="1"/>
      <w:marLeft w:val="0"/>
      <w:marRight w:val="0"/>
      <w:marTop w:val="0"/>
      <w:marBottom w:val="0"/>
      <w:divBdr>
        <w:top w:val="none" w:sz="0" w:space="0" w:color="auto"/>
        <w:left w:val="none" w:sz="0" w:space="0" w:color="auto"/>
        <w:bottom w:val="none" w:sz="0" w:space="0" w:color="auto"/>
        <w:right w:val="none" w:sz="0" w:space="0" w:color="auto"/>
      </w:divBdr>
    </w:div>
    <w:div w:id="1007171145">
      <w:bodyDiv w:val="1"/>
      <w:marLeft w:val="0"/>
      <w:marRight w:val="0"/>
      <w:marTop w:val="0"/>
      <w:marBottom w:val="0"/>
      <w:divBdr>
        <w:top w:val="none" w:sz="0" w:space="0" w:color="auto"/>
        <w:left w:val="none" w:sz="0" w:space="0" w:color="auto"/>
        <w:bottom w:val="none" w:sz="0" w:space="0" w:color="auto"/>
        <w:right w:val="none" w:sz="0" w:space="0" w:color="auto"/>
      </w:divBdr>
    </w:div>
    <w:div w:id="1008142283">
      <w:bodyDiv w:val="1"/>
      <w:marLeft w:val="0"/>
      <w:marRight w:val="0"/>
      <w:marTop w:val="0"/>
      <w:marBottom w:val="0"/>
      <w:divBdr>
        <w:top w:val="none" w:sz="0" w:space="0" w:color="auto"/>
        <w:left w:val="none" w:sz="0" w:space="0" w:color="auto"/>
        <w:bottom w:val="none" w:sz="0" w:space="0" w:color="auto"/>
        <w:right w:val="none" w:sz="0" w:space="0" w:color="auto"/>
      </w:divBdr>
    </w:div>
    <w:div w:id="1012150686">
      <w:bodyDiv w:val="1"/>
      <w:marLeft w:val="0"/>
      <w:marRight w:val="0"/>
      <w:marTop w:val="0"/>
      <w:marBottom w:val="0"/>
      <w:divBdr>
        <w:top w:val="none" w:sz="0" w:space="0" w:color="auto"/>
        <w:left w:val="none" w:sz="0" w:space="0" w:color="auto"/>
        <w:bottom w:val="none" w:sz="0" w:space="0" w:color="auto"/>
        <w:right w:val="none" w:sz="0" w:space="0" w:color="auto"/>
      </w:divBdr>
    </w:div>
    <w:div w:id="1084036536">
      <w:bodyDiv w:val="1"/>
      <w:marLeft w:val="0"/>
      <w:marRight w:val="0"/>
      <w:marTop w:val="0"/>
      <w:marBottom w:val="0"/>
      <w:divBdr>
        <w:top w:val="none" w:sz="0" w:space="0" w:color="auto"/>
        <w:left w:val="none" w:sz="0" w:space="0" w:color="auto"/>
        <w:bottom w:val="none" w:sz="0" w:space="0" w:color="auto"/>
        <w:right w:val="none" w:sz="0" w:space="0" w:color="auto"/>
      </w:divBdr>
    </w:div>
    <w:div w:id="1140225284">
      <w:bodyDiv w:val="1"/>
      <w:marLeft w:val="0"/>
      <w:marRight w:val="0"/>
      <w:marTop w:val="0"/>
      <w:marBottom w:val="0"/>
      <w:divBdr>
        <w:top w:val="none" w:sz="0" w:space="0" w:color="auto"/>
        <w:left w:val="none" w:sz="0" w:space="0" w:color="auto"/>
        <w:bottom w:val="none" w:sz="0" w:space="0" w:color="auto"/>
        <w:right w:val="none" w:sz="0" w:space="0" w:color="auto"/>
      </w:divBdr>
    </w:div>
    <w:div w:id="1266770106">
      <w:bodyDiv w:val="1"/>
      <w:marLeft w:val="0"/>
      <w:marRight w:val="0"/>
      <w:marTop w:val="0"/>
      <w:marBottom w:val="0"/>
      <w:divBdr>
        <w:top w:val="none" w:sz="0" w:space="0" w:color="auto"/>
        <w:left w:val="none" w:sz="0" w:space="0" w:color="auto"/>
        <w:bottom w:val="none" w:sz="0" w:space="0" w:color="auto"/>
        <w:right w:val="none" w:sz="0" w:space="0" w:color="auto"/>
      </w:divBdr>
    </w:div>
    <w:div w:id="1653487057">
      <w:bodyDiv w:val="1"/>
      <w:marLeft w:val="0"/>
      <w:marRight w:val="0"/>
      <w:marTop w:val="0"/>
      <w:marBottom w:val="0"/>
      <w:divBdr>
        <w:top w:val="none" w:sz="0" w:space="0" w:color="auto"/>
        <w:left w:val="none" w:sz="0" w:space="0" w:color="auto"/>
        <w:bottom w:val="none" w:sz="0" w:space="0" w:color="auto"/>
        <w:right w:val="none" w:sz="0" w:space="0" w:color="auto"/>
      </w:divBdr>
    </w:div>
    <w:div w:id="1714696048">
      <w:bodyDiv w:val="1"/>
      <w:marLeft w:val="0"/>
      <w:marRight w:val="0"/>
      <w:marTop w:val="0"/>
      <w:marBottom w:val="0"/>
      <w:divBdr>
        <w:top w:val="none" w:sz="0" w:space="0" w:color="auto"/>
        <w:left w:val="none" w:sz="0" w:space="0" w:color="auto"/>
        <w:bottom w:val="none" w:sz="0" w:space="0" w:color="auto"/>
        <w:right w:val="none" w:sz="0" w:space="0" w:color="auto"/>
      </w:divBdr>
    </w:div>
    <w:div w:id="1826432308">
      <w:bodyDiv w:val="1"/>
      <w:marLeft w:val="0"/>
      <w:marRight w:val="0"/>
      <w:marTop w:val="0"/>
      <w:marBottom w:val="0"/>
      <w:divBdr>
        <w:top w:val="none" w:sz="0" w:space="0" w:color="auto"/>
        <w:left w:val="none" w:sz="0" w:space="0" w:color="auto"/>
        <w:bottom w:val="none" w:sz="0" w:space="0" w:color="auto"/>
        <w:right w:val="none" w:sz="0" w:space="0" w:color="auto"/>
      </w:divBdr>
      <w:divsChild>
        <w:div w:id="1864443342">
          <w:marLeft w:val="0"/>
          <w:marRight w:val="0"/>
          <w:marTop w:val="0"/>
          <w:marBottom w:val="0"/>
          <w:divBdr>
            <w:top w:val="none" w:sz="0" w:space="0" w:color="auto"/>
            <w:left w:val="none" w:sz="0" w:space="0" w:color="auto"/>
            <w:bottom w:val="none" w:sz="0" w:space="0" w:color="auto"/>
            <w:right w:val="none" w:sz="0" w:space="0" w:color="auto"/>
          </w:divBdr>
          <w:divsChild>
            <w:div w:id="1715502238">
              <w:marLeft w:val="0"/>
              <w:marRight w:val="0"/>
              <w:marTop w:val="0"/>
              <w:marBottom w:val="0"/>
              <w:divBdr>
                <w:top w:val="none" w:sz="0" w:space="0" w:color="auto"/>
                <w:left w:val="none" w:sz="0" w:space="0" w:color="auto"/>
                <w:bottom w:val="none" w:sz="0" w:space="0" w:color="auto"/>
                <w:right w:val="none" w:sz="0" w:space="0" w:color="auto"/>
              </w:divBdr>
              <w:divsChild>
                <w:div w:id="408118925">
                  <w:marLeft w:val="-240"/>
                  <w:marRight w:val="-240"/>
                  <w:marTop w:val="0"/>
                  <w:marBottom w:val="0"/>
                  <w:divBdr>
                    <w:top w:val="none" w:sz="0" w:space="0" w:color="auto"/>
                    <w:left w:val="none" w:sz="0" w:space="0" w:color="auto"/>
                    <w:bottom w:val="none" w:sz="0" w:space="0" w:color="auto"/>
                    <w:right w:val="none" w:sz="0" w:space="0" w:color="auto"/>
                  </w:divBdr>
                  <w:divsChild>
                    <w:div w:id="14312752">
                      <w:marLeft w:val="0"/>
                      <w:marRight w:val="0"/>
                      <w:marTop w:val="0"/>
                      <w:marBottom w:val="0"/>
                      <w:divBdr>
                        <w:top w:val="none" w:sz="0" w:space="0" w:color="auto"/>
                        <w:left w:val="none" w:sz="0" w:space="0" w:color="auto"/>
                        <w:bottom w:val="none" w:sz="0" w:space="0" w:color="auto"/>
                        <w:right w:val="none" w:sz="0" w:space="0" w:color="auto"/>
                      </w:divBdr>
                      <w:divsChild>
                        <w:div w:id="18890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5532">
      <w:bodyDiv w:val="1"/>
      <w:marLeft w:val="0"/>
      <w:marRight w:val="0"/>
      <w:marTop w:val="0"/>
      <w:marBottom w:val="0"/>
      <w:divBdr>
        <w:top w:val="none" w:sz="0" w:space="0" w:color="auto"/>
        <w:left w:val="none" w:sz="0" w:space="0" w:color="auto"/>
        <w:bottom w:val="none" w:sz="0" w:space="0" w:color="auto"/>
        <w:right w:val="none" w:sz="0" w:space="0" w:color="auto"/>
      </w:divBdr>
    </w:div>
    <w:div w:id="2000957556">
      <w:bodyDiv w:val="1"/>
      <w:marLeft w:val="0"/>
      <w:marRight w:val="0"/>
      <w:marTop w:val="0"/>
      <w:marBottom w:val="0"/>
      <w:divBdr>
        <w:top w:val="none" w:sz="0" w:space="0" w:color="auto"/>
        <w:left w:val="none" w:sz="0" w:space="0" w:color="auto"/>
        <w:bottom w:val="none" w:sz="0" w:space="0" w:color="auto"/>
        <w:right w:val="none" w:sz="0" w:space="0" w:color="auto"/>
      </w:divBdr>
    </w:div>
    <w:div w:id="2074503076">
      <w:bodyDiv w:val="1"/>
      <w:marLeft w:val="0"/>
      <w:marRight w:val="0"/>
      <w:marTop w:val="0"/>
      <w:marBottom w:val="0"/>
      <w:divBdr>
        <w:top w:val="none" w:sz="0" w:space="0" w:color="auto"/>
        <w:left w:val="none" w:sz="0" w:space="0" w:color="auto"/>
        <w:bottom w:val="none" w:sz="0" w:space="0" w:color="auto"/>
        <w:right w:val="none" w:sz="0" w:space="0" w:color="auto"/>
      </w:divBdr>
      <w:divsChild>
        <w:div w:id="1592930367">
          <w:marLeft w:val="0"/>
          <w:marRight w:val="0"/>
          <w:marTop w:val="0"/>
          <w:marBottom w:val="0"/>
          <w:divBdr>
            <w:top w:val="none" w:sz="0" w:space="0" w:color="auto"/>
            <w:left w:val="none" w:sz="0" w:space="0" w:color="auto"/>
            <w:bottom w:val="none" w:sz="0" w:space="0" w:color="auto"/>
            <w:right w:val="none" w:sz="0" w:space="0" w:color="auto"/>
          </w:divBdr>
          <w:divsChild>
            <w:div w:id="652836181">
              <w:marLeft w:val="0"/>
              <w:marRight w:val="0"/>
              <w:marTop w:val="0"/>
              <w:marBottom w:val="0"/>
              <w:divBdr>
                <w:top w:val="none" w:sz="0" w:space="0" w:color="auto"/>
                <w:left w:val="none" w:sz="0" w:space="0" w:color="auto"/>
                <w:bottom w:val="none" w:sz="0" w:space="0" w:color="auto"/>
                <w:right w:val="none" w:sz="0" w:space="0" w:color="auto"/>
              </w:divBdr>
              <w:divsChild>
                <w:div w:id="191696101">
                  <w:marLeft w:val="-240"/>
                  <w:marRight w:val="-240"/>
                  <w:marTop w:val="0"/>
                  <w:marBottom w:val="0"/>
                  <w:divBdr>
                    <w:top w:val="none" w:sz="0" w:space="0" w:color="auto"/>
                    <w:left w:val="none" w:sz="0" w:space="0" w:color="auto"/>
                    <w:bottom w:val="none" w:sz="0" w:space="0" w:color="auto"/>
                    <w:right w:val="none" w:sz="0" w:space="0" w:color="auto"/>
                  </w:divBdr>
                  <w:divsChild>
                    <w:div w:id="323625022">
                      <w:marLeft w:val="0"/>
                      <w:marRight w:val="0"/>
                      <w:marTop w:val="0"/>
                      <w:marBottom w:val="0"/>
                      <w:divBdr>
                        <w:top w:val="none" w:sz="0" w:space="0" w:color="auto"/>
                        <w:left w:val="none" w:sz="0" w:space="0" w:color="auto"/>
                        <w:bottom w:val="none" w:sz="0" w:space="0" w:color="auto"/>
                        <w:right w:val="none" w:sz="0" w:space="0" w:color="auto"/>
                      </w:divBdr>
                      <w:divsChild>
                        <w:div w:id="1664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77288">
      <w:bodyDiv w:val="1"/>
      <w:marLeft w:val="0"/>
      <w:marRight w:val="0"/>
      <w:marTop w:val="0"/>
      <w:marBottom w:val="0"/>
      <w:divBdr>
        <w:top w:val="none" w:sz="0" w:space="0" w:color="auto"/>
        <w:left w:val="none" w:sz="0" w:space="0" w:color="auto"/>
        <w:bottom w:val="none" w:sz="0" w:space="0" w:color="auto"/>
        <w:right w:val="none" w:sz="0" w:space="0" w:color="auto"/>
      </w:divBdr>
    </w:div>
    <w:div w:id="21440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FB36-23E5-454A-B19E-3AADF443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3676</Words>
  <Characters>22430</Characters>
  <Application>Microsoft Macintosh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von Linstow</dc:creator>
  <cp:keywords/>
  <dc:description/>
  <cp:lastModifiedBy>Malene Boas</cp:lastModifiedBy>
  <cp:revision>2</cp:revision>
  <cp:lastPrinted>2020-01-24T15:02:00Z</cp:lastPrinted>
  <dcterms:created xsi:type="dcterms:W3CDTF">2020-02-02T19:40:00Z</dcterms:created>
  <dcterms:modified xsi:type="dcterms:W3CDTF">2020-02-02T19:40:00Z</dcterms:modified>
</cp:coreProperties>
</file>