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9B773" w14:textId="77777777" w:rsidR="00750AA7" w:rsidRDefault="00C65310">
      <w:pPr>
        <w:spacing w:line="288" w:lineRule="auto"/>
        <w:rPr>
          <w:rFonts w:ascii="Times" w:eastAsia="Times" w:hAnsi="Times" w:cs="Times"/>
          <w:b/>
          <w:sz w:val="32"/>
          <w:szCs w:val="32"/>
        </w:rPr>
      </w:pPr>
      <w:r>
        <w:br w:type="page"/>
      </w:r>
    </w:p>
    <w:p w14:paraId="16EFAF7D" w14:textId="77777777" w:rsidR="00750AA7" w:rsidRDefault="00C65310">
      <w:r>
        <w:rPr>
          <w:rFonts w:ascii="Times" w:eastAsia="Times" w:hAnsi="Times" w:cs="Times"/>
          <w:b/>
          <w:sz w:val="32"/>
          <w:szCs w:val="32"/>
        </w:rPr>
        <w:lastRenderedPageBreak/>
        <w:t>Akutte smerter hos børn – vurdering og behandling.</w:t>
      </w:r>
      <w:bookmarkStart w:id="0" w:name="_GoBack"/>
      <w:bookmarkEnd w:id="0"/>
    </w:p>
    <w:p w14:paraId="042C19DE" w14:textId="77777777" w:rsidR="00750AA7" w:rsidRDefault="00C65310">
      <w:pPr>
        <w:pBdr>
          <w:top w:val="single" w:sz="8" w:space="0" w:color="C0504D"/>
          <w:left w:val="single" w:sz="8" w:space="0" w:color="C0504D"/>
          <w:bottom w:val="single" w:sz="8" w:space="0" w:color="C0504D"/>
          <w:right w:val="single" w:sz="8" w:space="0" w:color="C0504D"/>
          <w:between w:val="nil"/>
        </w:pBdr>
        <w:shd w:val="clear" w:color="auto" w:fill="F2DCDB"/>
        <w:spacing w:before="480" w:after="100" w:line="269" w:lineRule="auto"/>
        <w:rPr>
          <w:rFonts w:ascii="Calibri" w:eastAsia="Calibri" w:hAnsi="Calibri" w:cs="Calibri"/>
          <w:b/>
          <w:color w:val="622423"/>
        </w:rPr>
      </w:pPr>
      <w:r>
        <w:rPr>
          <w:rFonts w:ascii="Calibri" w:eastAsia="Calibri" w:hAnsi="Calibri" w:cs="Calibri"/>
          <w:b/>
          <w:color w:val="622423"/>
        </w:rPr>
        <w:t>Indholdsfortegnelse</w:t>
      </w:r>
    </w:p>
    <w:sdt>
      <w:sdtPr>
        <w:id w:val="979580924"/>
        <w:docPartObj>
          <w:docPartGallery w:val="Table of Contents"/>
          <w:docPartUnique/>
        </w:docPartObj>
      </w:sdtPr>
      <w:sdtEndPr/>
      <w:sdtContent>
        <w:p w14:paraId="0A0E06DA" w14:textId="01DF83CA" w:rsidR="00C5312A" w:rsidRPr="00C5312A" w:rsidRDefault="00C65310">
          <w:pPr>
            <w:pStyle w:val="Indholdsfortegnelse1"/>
            <w:tabs>
              <w:tab w:val="right" w:pos="9623"/>
            </w:tabs>
            <w:rPr>
              <w:rFonts w:asciiTheme="minorHAnsi" w:eastAsiaTheme="minorEastAsia" w:hAnsiTheme="minorHAnsi" w:cstheme="minorBidi"/>
              <w:b/>
              <w:noProof/>
              <w:sz w:val="28"/>
            </w:rPr>
          </w:pPr>
          <w:r w:rsidRPr="00C5312A">
            <w:rPr>
              <w:b/>
              <w:sz w:val="36"/>
            </w:rPr>
            <w:fldChar w:fldCharType="begin"/>
          </w:r>
          <w:r w:rsidRPr="00C5312A">
            <w:rPr>
              <w:b/>
              <w:sz w:val="36"/>
            </w:rPr>
            <w:instrText xml:space="preserve"> TOC \h \u \z </w:instrText>
          </w:r>
          <w:r w:rsidRPr="00C5312A">
            <w:rPr>
              <w:b/>
              <w:sz w:val="36"/>
            </w:rPr>
            <w:fldChar w:fldCharType="separate"/>
          </w:r>
          <w:hyperlink w:anchor="_Toc514600523" w:history="1">
            <w:r w:rsidR="00C5312A" w:rsidRPr="00C5312A">
              <w:rPr>
                <w:rStyle w:val="Llink"/>
                <w:b/>
                <w:noProof/>
                <w:sz w:val="28"/>
              </w:rPr>
              <w:t>Indledning</w:t>
            </w:r>
            <w:r w:rsidR="00C5312A" w:rsidRPr="00C5312A">
              <w:rPr>
                <w:b/>
                <w:noProof/>
                <w:webHidden/>
                <w:sz w:val="28"/>
              </w:rPr>
              <w:tab/>
            </w:r>
            <w:r w:rsidR="00C5312A" w:rsidRPr="00C5312A">
              <w:rPr>
                <w:b/>
                <w:noProof/>
                <w:webHidden/>
                <w:sz w:val="28"/>
              </w:rPr>
              <w:fldChar w:fldCharType="begin"/>
            </w:r>
            <w:r w:rsidR="00C5312A" w:rsidRPr="00C5312A">
              <w:rPr>
                <w:b/>
                <w:noProof/>
                <w:webHidden/>
                <w:sz w:val="28"/>
              </w:rPr>
              <w:instrText xml:space="preserve"> PAGEREF _Toc514600523 \h </w:instrText>
            </w:r>
            <w:r w:rsidR="00C5312A" w:rsidRPr="00C5312A">
              <w:rPr>
                <w:b/>
                <w:noProof/>
                <w:webHidden/>
                <w:sz w:val="28"/>
              </w:rPr>
            </w:r>
            <w:r w:rsidR="00C5312A" w:rsidRPr="00C5312A">
              <w:rPr>
                <w:b/>
                <w:noProof/>
                <w:webHidden/>
                <w:sz w:val="28"/>
              </w:rPr>
              <w:fldChar w:fldCharType="separate"/>
            </w:r>
            <w:r w:rsidR="00C5312A" w:rsidRPr="00C5312A">
              <w:rPr>
                <w:b/>
                <w:noProof/>
                <w:webHidden/>
                <w:sz w:val="28"/>
              </w:rPr>
              <w:t>3</w:t>
            </w:r>
            <w:r w:rsidR="00C5312A" w:rsidRPr="00C5312A">
              <w:rPr>
                <w:b/>
                <w:noProof/>
                <w:webHidden/>
                <w:sz w:val="28"/>
              </w:rPr>
              <w:fldChar w:fldCharType="end"/>
            </w:r>
          </w:hyperlink>
        </w:p>
        <w:p w14:paraId="57297D03" w14:textId="6DF29EEC" w:rsidR="00C5312A" w:rsidRPr="00C5312A" w:rsidRDefault="00CF0A4C">
          <w:pPr>
            <w:pStyle w:val="Indholdsfortegnelse1"/>
            <w:tabs>
              <w:tab w:val="right" w:pos="9623"/>
            </w:tabs>
            <w:rPr>
              <w:rFonts w:asciiTheme="minorHAnsi" w:eastAsiaTheme="minorEastAsia" w:hAnsiTheme="minorHAnsi" w:cstheme="minorBidi"/>
              <w:b/>
              <w:noProof/>
              <w:sz w:val="28"/>
            </w:rPr>
          </w:pPr>
          <w:hyperlink w:anchor="_Toc514600524" w:history="1">
            <w:r w:rsidR="00C5312A" w:rsidRPr="00C5312A">
              <w:rPr>
                <w:rStyle w:val="Llink"/>
                <w:b/>
                <w:noProof/>
                <w:sz w:val="28"/>
              </w:rPr>
              <w:t>Smertebehandling i grundtræk</w:t>
            </w:r>
            <w:r w:rsidR="00C5312A" w:rsidRPr="00C5312A">
              <w:rPr>
                <w:b/>
                <w:noProof/>
                <w:webHidden/>
                <w:sz w:val="28"/>
              </w:rPr>
              <w:tab/>
            </w:r>
            <w:r w:rsidR="00C5312A" w:rsidRPr="00C5312A">
              <w:rPr>
                <w:b/>
                <w:noProof/>
                <w:webHidden/>
                <w:sz w:val="28"/>
              </w:rPr>
              <w:fldChar w:fldCharType="begin"/>
            </w:r>
            <w:r w:rsidR="00C5312A" w:rsidRPr="00C5312A">
              <w:rPr>
                <w:b/>
                <w:noProof/>
                <w:webHidden/>
                <w:sz w:val="28"/>
              </w:rPr>
              <w:instrText xml:space="preserve"> PAGEREF _Toc514600524 \h </w:instrText>
            </w:r>
            <w:r w:rsidR="00C5312A" w:rsidRPr="00C5312A">
              <w:rPr>
                <w:b/>
                <w:noProof/>
                <w:webHidden/>
                <w:sz w:val="28"/>
              </w:rPr>
            </w:r>
            <w:r w:rsidR="00C5312A" w:rsidRPr="00C5312A">
              <w:rPr>
                <w:b/>
                <w:noProof/>
                <w:webHidden/>
                <w:sz w:val="28"/>
              </w:rPr>
              <w:fldChar w:fldCharType="separate"/>
            </w:r>
            <w:r w:rsidR="00C5312A" w:rsidRPr="00C5312A">
              <w:rPr>
                <w:b/>
                <w:noProof/>
                <w:webHidden/>
                <w:sz w:val="28"/>
              </w:rPr>
              <w:t>3</w:t>
            </w:r>
            <w:r w:rsidR="00C5312A" w:rsidRPr="00C5312A">
              <w:rPr>
                <w:b/>
                <w:noProof/>
                <w:webHidden/>
                <w:sz w:val="28"/>
              </w:rPr>
              <w:fldChar w:fldCharType="end"/>
            </w:r>
          </w:hyperlink>
        </w:p>
        <w:p w14:paraId="6DADAF2F" w14:textId="47AD4F1C" w:rsidR="00C5312A" w:rsidRPr="00C5312A" w:rsidRDefault="00CF0A4C">
          <w:pPr>
            <w:pStyle w:val="Indholdsfortegnelse1"/>
            <w:tabs>
              <w:tab w:val="right" w:pos="9623"/>
            </w:tabs>
            <w:rPr>
              <w:rFonts w:asciiTheme="minorHAnsi" w:eastAsiaTheme="minorEastAsia" w:hAnsiTheme="minorHAnsi" w:cstheme="minorBidi"/>
              <w:b/>
              <w:noProof/>
              <w:sz w:val="28"/>
            </w:rPr>
          </w:pPr>
          <w:hyperlink w:anchor="_Toc514600525" w:history="1">
            <w:r w:rsidR="00C5312A" w:rsidRPr="00C5312A">
              <w:rPr>
                <w:rStyle w:val="Llink"/>
                <w:b/>
                <w:noProof/>
                <w:sz w:val="28"/>
              </w:rPr>
              <w:t>Smertevurdering</w:t>
            </w:r>
            <w:r w:rsidR="00C5312A" w:rsidRPr="00C5312A">
              <w:rPr>
                <w:b/>
                <w:noProof/>
                <w:webHidden/>
                <w:sz w:val="28"/>
              </w:rPr>
              <w:tab/>
            </w:r>
            <w:r w:rsidR="00C5312A" w:rsidRPr="00C5312A">
              <w:rPr>
                <w:b/>
                <w:noProof/>
                <w:webHidden/>
                <w:sz w:val="28"/>
              </w:rPr>
              <w:fldChar w:fldCharType="begin"/>
            </w:r>
            <w:r w:rsidR="00C5312A" w:rsidRPr="00C5312A">
              <w:rPr>
                <w:b/>
                <w:noProof/>
                <w:webHidden/>
                <w:sz w:val="28"/>
              </w:rPr>
              <w:instrText xml:space="preserve"> PAGEREF _Toc514600525 \h </w:instrText>
            </w:r>
            <w:r w:rsidR="00C5312A" w:rsidRPr="00C5312A">
              <w:rPr>
                <w:b/>
                <w:noProof/>
                <w:webHidden/>
                <w:sz w:val="28"/>
              </w:rPr>
            </w:r>
            <w:r w:rsidR="00C5312A" w:rsidRPr="00C5312A">
              <w:rPr>
                <w:b/>
                <w:noProof/>
                <w:webHidden/>
                <w:sz w:val="28"/>
              </w:rPr>
              <w:fldChar w:fldCharType="separate"/>
            </w:r>
            <w:r w:rsidR="00C5312A" w:rsidRPr="00C5312A">
              <w:rPr>
                <w:b/>
                <w:noProof/>
                <w:webHidden/>
                <w:sz w:val="28"/>
              </w:rPr>
              <w:t>3</w:t>
            </w:r>
            <w:r w:rsidR="00C5312A" w:rsidRPr="00C5312A">
              <w:rPr>
                <w:b/>
                <w:noProof/>
                <w:webHidden/>
                <w:sz w:val="28"/>
              </w:rPr>
              <w:fldChar w:fldCharType="end"/>
            </w:r>
          </w:hyperlink>
        </w:p>
        <w:p w14:paraId="3B2688C6" w14:textId="7B06DFF8" w:rsidR="00C5312A" w:rsidRPr="00C5312A" w:rsidRDefault="00CF0A4C">
          <w:pPr>
            <w:pStyle w:val="Indholdsfortegnelse2"/>
            <w:tabs>
              <w:tab w:val="right" w:pos="9623"/>
            </w:tabs>
            <w:rPr>
              <w:rFonts w:asciiTheme="minorHAnsi" w:eastAsiaTheme="minorEastAsia" w:hAnsiTheme="minorHAnsi" w:cstheme="minorBidi"/>
              <w:b/>
              <w:noProof/>
              <w:sz w:val="28"/>
            </w:rPr>
          </w:pPr>
          <w:hyperlink w:anchor="_Toc514600526" w:history="1">
            <w:r w:rsidR="00C5312A" w:rsidRPr="00C5312A">
              <w:rPr>
                <w:rStyle w:val="Llink"/>
                <w:b/>
                <w:noProof/>
                <w:sz w:val="28"/>
              </w:rPr>
              <w:t>Fremgangsmåde</w:t>
            </w:r>
            <w:r w:rsidR="00C5312A" w:rsidRPr="00C5312A">
              <w:rPr>
                <w:b/>
                <w:noProof/>
                <w:webHidden/>
                <w:sz w:val="28"/>
              </w:rPr>
              <w:tab/>
            </w:r>
            <w:r w:rsidR="00C5312A" w:rsidRPr="00C5312A">
              <w:rPr>
                <w:b/>
                <w:noProof/>
                <w:webHidden/>
                <w:sz w:val="28"/>
              </w:rPr>
              <w:fldChar w:fldCharType="begin"/>
            </w:r>
            <w:r w:rsidR="00C5312A" w:rsidRPr="00C5312A">
              <w:rPr>
                <w:b/>
                <w:noProof/>
                <w:webHidden/>
                <w:sz w:val="28"/>
              </w:rPr>
              <w:instrText xml:space="preserve"> PAGEREF _Toc514600526 \h </w:instrText>
            </w:r>
            <w:r w:rsidR="00C5312A" w:rsidRPr="00C5312A">
              <w:rPr>
                <w:b/>
                <w:noProof/>
                <w:webHidden/>
                <w:sz w:val="28"/>
              </w:rPr>
            </w:r>
            <w:r w:rsidR="00C5312A" w:rsidRPr="00C5312A">
              <w:rPr>
                <w:b/>
                <w:noProof/>
                <w:webHidden/>
                <w:sz w:val="28"/>
              </w:rPr>
              <w:fldChar w:fldCharType="separate"/>
            </w:r>
            <w:r w:rsidR="00C5312A" w:rsidRPr="00C5312A">
              <w:rPr>
                <w:b/>
                <w:noProof/>
                <w:webHidden/>
                <w:sz w:val="28"/>
              </w:rPr>
              <w:t>4</w:t>
            </w:r>
            <w:r w:rsidR="00C5312A" w:rsidRPr="00C5312A">
              <w:rPr>
                <w:b/>
                <w:noProof/>
                <w:webHidden/>
                <w:sz w:val="28"/>
              </w:rPr>
              <w:fldChar w:fldCharType="end"/>
            </w:r>
          </w:hyperlink>
        </w:p>
        <w:p w14:paraId="5059E095" w14:textId="50648BBB" w:rsidR="00C5312A" w:rsidRPr="00C5312A" w:rsidRDefault="00CF0A4C">
          <w:pPr>
            <w:pStyle w:val="Indholdsfortegnelse2"/>
            <w:tabs>
              <w:tab w:val="right" w:pos="9623"/>
            </w:tabs>
            <w:rPr>
              <w:rFonts w:asciiTheme="minorHAnsi" w:eastAsiaTheme="minorEastAsia" w:hAnsiTheme="minorHAnsi" w:cstheme="minorBidi"/>
              <w:b/>
              <w:noProof/>
              <w:sz w:val="28"/>
            </w:rPr>
          </w:pPr>
          <w:hyperlink w:anchor="_Toc514600527" w:history="1">
            <w:r w:rsidR="00C5312A" w:rsidRPr="00C5312A">
              <w:rPr>
                <w:rStyle w:val="Llink"/>
                <w:b/>
                <w:noProof/>
                <w:sz w:val="28"/>
              </w:rPr>
              <w:t>Anbefalede smertevurderingsredskaber</w:t>
            </w:r>
            <w:r w:rsidR="00C5312A" w:rsidRPr="00C5312A">
              <w:rPr>
                <w:b/>
                <w:noProof/>
                <w:webHidden/>
                <w:sz w:val="28"/>
              </w:rPr>
              <w:tab/>
            </w:r>
            <w:r w:rsidR="00C5312A" w:rsidRPr="00C5312A">
              <w:rPr>
                <w:b/>
                <w:noProof/>
                <w:webHidden/>
                <w:sz w:val="28"/>
              </w:rPr>
              <w:fldChar w:fldCharType="begin"/>
            </w:r>
            <w:r w:rsidR="00C5312A" w:rsidRPr="00C5312A">
              <w:rPr>
                <w:b/>
                <w:noProof/>
                <w:webHidden/>
                <w:sz w:val="28"/>
              </w:rPr>
              <w:instrText xml:space="preserve"> PAGEREF _Toc514600527 \h </w:instrText>
            </w:r>
            <w:r w:rsidR="00C5312A" w:rsidRPr="00C5312A">
              <w:rPr>
                <w:b/>
                <w:noProof/>
                <w:webHidden/>
                <w:sz w:val="28"/>
              </w:rPr>
            </w:r>
            <w:r w:rsidR="00C5312A" w:rsidRPr="00C5312A">
              <w:rPr>
                <w:b/>
                <w:noProof/>
                <w:webHidden/>
                <w:sz w:val="28"/>
              </w:rPr>
              <w:fldChar w:fldCharType="separate"/>
            </w:r>
            <w:r w:rsidR="00C5312A" w:rsidRPr="00C5312A">
              <w:rPr>
                <w:b/>
                <w:noProof/>
                <w:webHidden/>
                <w:sz w:val="28"/>
              </w:rPr>
              <w:t>4</w:t>
            </w:r>
            <w:r w:rsidR="00C5312A" w:rsidRPr="00C5312A">
              <w:rPr>
                <w:b/>
                <w:noProof/>
                <w:webHidden/>
                <w:sz w:val="28"/>
              </w:rPr>
              <w:fldChar w:fldCharType="end"/>
            </w:r>
          </w:hyperlink>
        </w:p>
        <w:p w14:paraId="23098700" w14:textId="0F8D5995" w:rsidR="00C5312A" w:rsidRPr="00C5312A" w:rsidRDefault="00CF0A4C">
          <w:pPr>
            <w:pStyle w:val="Indholdsfortegnelse1"/>
            <w:tabs>
              <w:tab w:val="right" w:pos="9623"/>
            </w:tabs>
            <w:rPr>
              <w:rFonts w:asciiTheme="minorHAnsi" w:eastAsiaTheme="minorEastAsia" w:hAnsiTheme="minorHAnsi" w:cstheme="minorBidi"/>
              <w:b/>
              <w:noProof/>
              <w:sz w:val="28"/>
            </w:rPr>
          </w:pPr>
          <w:hyperlink w:anchor="_Toc514600528" w:history="1">
            <w:r w:rsidR="00C5312A" w:rsidRPr="00C5312A">
              <w:rPr>
                <w:rStyle w:val="Llink"/>
                <w:b/>
                <w:noProof/>
                <w:sz w:val="28"/>
              </w:rPr>
              <w:t>Farmakologisk smertebehandling</w:t>
            </w:r>
            <w:r w:rsidR="00C5312A" w:rsidRPr="00C5312A">
              <w:rPr>
                <w:b/>
                <w:noProof/>
                <w:webHidden/>
                <w:sz w:val="28"/>
              </w:rPr>
              <w:tab/>
            </w:r>
            <w:r w:rsidR="00C5312A" w:rsidRPr="00C5312A">
              <w:rPr>
                <w:b/>
                <w:noProof/>
                <w:webHidden/>
                <w:sz w:val="28"/>
              </w:rPr>
              <w:fldChar w:fldCharType="begin"/>
            </w:r>
            <w:r w:rsidR="00C5312A" w:rsidRPr="00C5312A">
              <w:rPr>
                <w:b/>
                <w:noProof/>
                <w:webHidden/>
                <w:sz w:val="28"/>
              </w:rPr>
              <w:instrText xml:space="preserve"> PAGEREF _Toc514600528 \h </w:instrText>
            </w:r>
            <w:r w:rsidR="00C5312A" w:rsidRPr="00C5312A">
              <w:rPr>
                <w:b/>
                <w:noProof/>
                <w:webHidden/>
                <w:sz w:val="28"/>
              </w:rPr>
            </w:r>
            <w:r w:rsidR="00C5312A" w:rsidRPr="00C5312A">
              <w:rPr>
                <w:b/>
                <w:noProof/>
                <w:webHidden/>
                <w:sz w:val="28"/>
              </w:rPr>
              <w:fldChar w:fldCharType="separate"/>
            </w:r>
            <w:r w:rsidR="00C5312A" w:rsidRPr="00C5312A">
              <w:rPr>
                <w:b/>
                <w:noProof/>
                <w:webHidden/>
                <w:sz w:val="28"/>
              </w:rPr>
              <w:t>5</w:t>
            </w:r>
            <w:r w:rsidR="00C5312A" w:rsidRPr="00C5312A">
              <w:rPr>
                <w:b/>
                <w:noProof/>
                <w:webHidden/>
                <w:sz w:val="28"/>
              </w:rPr>
              <w:fldChar w:fldCharType="end"/>
            </w:r>
          </w:hyperlink>
        </w:p>
        <w:p w14:paraId="3F8CE0CB" w14:textId="4E95C51C" w:rsidR="00C5312A" w:rsidRPr="00C5312A" w:rsidRDefault="00CF0A4C">
          <w:pPr>
            <w:pStyle w:val="Indholdsfortegnelse2"/>
            <w:tabs>
              <w:tab w:val="right" w:pos="9623"/>
            </w:tabs>
            <w:rPr>
              <w:rFonts w:asciiTheme="minorHAnsi" w:eastAsiaTheme="minorEastAsia" w:hAnsiTheme="minorHAnsi" w:cstheme="minorBidi"/>
              <w:b/>
              <w:noProof/>
              <w:sz w:val="28"/>
            </w:rPr>
          </w:pPr>
          <w:hyperlink w:anchor="_Toc514600529" w:history="1">
            <w:r w:rsidR="00C5312A" w:rsidRPr="00C5312A">
              <w:rPr>
                <w:rStyle w:val="Llink"/>
                <w:b/>
                <w:noProof/>
                <w:sz w:val="28"/>
              </w:rPr>
              <w:t>Trin 1: Lette smerter</w:t>
            </w:r>
            <w:r w:rsidR="00C5312A" w:rsidRPr="00C5312A">
              <w:rPr>
                <w:b/>
                <w:noProof/>
                <w:webHidden/>
                <w:sz w:val="28"/>
              </w:rPr>
              <w:tab/>
            </w:r>
            <w:r w:rsidR="00C5312A" w:rsidRPr="00C5312A">
              <w:rPr>
                <w:b/>
                <w:noProof/>
                <w:webHidden/>
                <w:sz w:val="28"/>
              </w:rPr>
              <w:fldChar w:fldCharType="begin"/>
            </w:r>
            <w:r w:rsidR="00C5312A" w:rsidRPr="00C5312A">
              <w:rPr>
                <w:b/>
                <w:noProof/>
                <w:webHidden/>
                <w:sz w:val="28"/>
              </w:rPr>
              <w:instrText xml:space="preserve"> PAGEREF _Toc514600529 \h </w:instrText>
            </w:r>
            <w:r w:rsidR="00C5312A" w:rsidRPr="00C5312A">
              <w:rPr>
                <w:b/>
                <w:noProof/>
                <w:webHidden/>
                <w:sz w:val="28"/>
              </w:rPr>
            </w:r>
            <w:r w:rsidR="00C5312A" w:rsidRPr="00C5312A">
              <w:rPr>
                <w:b/>
                <w:noProof/>
                <w:webHidden/>
                <w:sz w:val="28"/>
              </w:rPr>
              <w:fldChar w:fldCharType="separate"/>
            </w:r>
            <w:r w:rsidR="00C5312A" w:rsidRPr="00C5312A">
              <w:rPr>
                <w:b/>
                <w:noProof/>
                <w:webHidden/>
                <w:sz w:val="28"/>
              </w:rPr>
              <w:t>5</w:t>
            </w:r>
            <w:r w:rsidR="00C5312A" w:rsidRPr="00C5312A">
              <w:rPr>
                <w:b/>
                <w:noProof/>
                <w:webHidden/>
                <w:sz w:val="28"/>
              </w:rPr>
              <w:fldChar w:fldCharType="end"/>
            </w:r>
          </w:hyperlink>
        </w:p>
        <w:p w14:paraId="1A98A4C3" w14:textId="68352112" w:rsidR="00C5312A" w:rsidRPr="00C5312A" w:rsidRDefault="00CF0A4C">
          <w:pPr>
            <w:pStyle w:val="Indholdsfortegnelse2"/>
            <w:tabs>
              <w:tab w:val="right" w:pos="9623"/>
            </w:tabs>
            <w:rPr>
              <w:rFonts w:asciiTheme="minorHAnsi" w:eastAsiaTheme="minorEastAsia" w:hAnsiTheme="minorHAnsi" w:cstheme="minorBidi"/>
              <w:b/>
              <w:noProof/>
              <w:sz w:val="28"/>
            </w:rPr>
          </w:pPr>
          <w:hyperlink w:anchor="_Toc514600530" w:history="1">
            <w:r w:rsidR="00C5312A" w:rsidRPr="00C5312A">
              <w:rPr>
                <w:rStyle w:val="Llink"/>
                <w:b/>
                <w:noProof/>
                <w:sz w:val="28"/>
              </w:rPr>
              <w:t>Trin 2: Moderate - stærke smerter</w:t>
            </w:r>
            <w:r w:rsidR="00C5312A" w:rsidRPr="00C5312A">
              <w:rPr>
                <w:b/>
                <w:noProof/>
                <w:webHidden/>
                <w:sz w:val="28"/>
              </w:rPr>
              <w:tab/>
            </w:r>
            <w:r w:rsidR="00C5312A" w:rsidRPr="00C5312A">
              <w:rPr>
                <w:b/>
                <w:noProof/>
                <w:webHidden/>
                <w:sz w:val="28"/>
              </w:rPr>
              <w:fldChar w:fldCharType="begin"/>
            </w:r>
            <w:r w:rsidR="00C5312A" w:rsidRPr="00C5312A">
              <w:rPr>
                <w:b/>
                <w:noProof/>
                <w:webHidden/>
                <w:sz w:val="28"/>
              </w:rPr>
              <w:instrText xml:space="preserve"> PAGEREF _Toc514600530 \h </w:instrText>
            </w:r>
            <w:r w:rsidR="00C5312A" w:rsidRPr="00C5312A">
              <w:rPr>
                <w:b/>
                <w:noProof/>
                <w:webHidden/>
                <w:sz w:val="28"/>
              </w:rPr>
            </w:r>
            <w:r w:rsidR="00C5312A" w:rsidRPr="00C5312A">
              <w:rPr>
                <w:b/>
                <w:noProof/>
                <w:webHidden/>
                <w:sz w:val="28"/>
              </w:rPr>
              <w:fldChar w:fldCharType="separate"/>
            </w:r>
            <w:r w:rsidR="00C5312A" w:rsidRPr="00C5312A">
              <w:rPr>
                <w:b/>
                <w:noProof/>
                <w:webHidden/>
                <w:sz w:val="28"/>
              </w:rPr>
              <w:t>5</w:t>
            </w:r>
            <w:r w:rsidR="00C5312A" w:rsidRPr="00C5312A">
              <w:rPr>
                <w:b/>
                <w:noProof/>
                <w:webHidden/>
                <w:sz w:val="28"/>
              </w:rPr>
              <w:fldChar w:fldCharType="end"/>
            </w:r>
          </w:hyperlink>
        </w:p>
        <w:p w14:paraId="6CF59E96" w14:textId="2A61A00E" w:rsidR="00C5312A" w:rsidRPr="00C5312A" w:rsidRDefault="00CF0A4C">
          <w:pPr>
            <w:pStyle w:val="Indholdsfortegnelse2"/>
            <w:tabs>
              <w:tab w:val="right" w:pos="9623"/>
            </w:tabs>
            <w:rPr>
              <w:rFonts w:asciiTheme="minorHAnsi" w:eastAsiaTheme="minorEastAsia" w:hAnsiTheme="minorHAnsi" w:cstheme="minorBidi"/>
              <w:b/>
              <w:noProof/>
              <w:sz w:val="28"/>
            </w:rPr>
          </w:pPr>
          <w:hyperlink w:anchor="_Toc514600531" w:history="1">
            <w:r w:rsidR="00C5312A" w:rsidRPr="00C5312A">
              <w:rPr>
                <w:rStyle w:val="Llink"/>
                <w:b/>
                <w:noProof/>
                <w:sz w:val="28"/>
              </w:rPr>
              <w:t>Gennembrudssmerter</w:t>
            </w:r>
            <w:r w:rsidR="00C5312A" w:rsidRPr="00C5312A">
              <w:rPr>
                <w:b/>
                <w:noProof/>
                <w:webHidden/>
                <w:sz w:val="28"/>
              </w:rPr>
              <w:tab/>
            </w:r>
            <w:r w:rsidR="00C5312A" w:rsidRPr="00C5312A">
              <w:rPr>
                <w:b/>
                <w:noProof/>
                <w:webHidden/>
                <w:sz w:val="28"/>
              </w:rPr>
              <w:fldChar w:fldCharType="begin"/>
            </w:r>
            <w:r w:rsidR="00C5312A" w:rsidRPr="00C5312A">
              <w:rPr>
                <w:b/>
                <w:noProof/>
                <w:webHidden/>
                <w:sz w:val="28"/>
              </w:rPr>
              <w:instrText xml:space="preserve"> PAGEREF _Toc514600531 \h </w:instrText>
            </w:r>
            <w:r w:rsidR="00C5312A" w:rsidRPr="00C5312A">
              <w:rPr>
                <w:b/>
                <w:noProof/>
                <w:webHidden/>
                <w:sz w:val="28"/>
              </w:rPr>
            </w:r>
            <w:r w:rsidR="00C5312A" w:rsidRPr="00C5312A">
              <w:rPr>
                <w:b/>
                <w:noProof/>
                <w:webHidden/>
                <w:sz w:val="28"/>
              </w:rPr>
              <w:fldChar w:fldCharType="separate"/>
            </w:r>
            <w:r w:rsidR="00C5312A" w:rsidRPr="00C5312A">
              <w:rPr>
                <w:b/>
                <w:noProof/>
                <w:webHidden/>
                <w:sz w:val="28"/>
              </w:rPr>
              <w:t>5</w:t>
            </w:r>
            <w:r w:rsidR="00C5312A" w:rsidRPr="00C5312A">
              <w:rPr>
                <w:b/>
                <w:noProof/>
                <w:webHidden/>
                <w:sz w:val="28"/>
              </w:rPr>
              <w:fldChar w:fldCharType="end"/>
            </w:r>
          </w:hyperlink>
        </w:p>
        <w:p w14:paraId="25D1C0DA" w14:textId="7313242D" w:rsidR="00C5312A" w:rsidRPr="00C5312A" w:rsidRDefault="00CF0A4C">
          <w:pPr>
            <w:pStyle w:val="Indholdsfortegnelse2"/>
            <w:tabs>
              <w:tab w:val="right" w:pos="9623"/>
            </w:tabs>
            <w:rPr>
              <w:rFonts w:asciiTheme="minorHAnsi" w:eastAsiaTheme="minorEastAsia" w:hAnsiTheme="minorHAnsi" w:cstheme="minorBidi"/>
              <w:b/>
              <w:noProof/>
              <w:sz w:val="28"/>
            </w:rPr>
          </w:pPr>
          <w:hyperlink w:anchor="_Toc514600532" w:history="1">
            <w:r w:rsidR="00C5312A" w:rsidRPr="00C5312A">
              <w:rPr>
                <w:rStyle w:val="Llink"/>
                <w:b/>
                <w:noProof/>
                <w:sz w:val="28"/>
              </w:rPr>
              <w:t>Dosering af paracetamol</w:t>
            </w:r>
            <w:r w:rsidR="00C5312A" w:rsidRPr="00C5312A">
              <w:rPr>
                <w:b/>
                <w:noProof/>
                <w:webHidden/>
                <w:sz w:val="28"/>
              </w:rPr>
              <w:tab/>
            </w:r>
            <w:r w:rsidR="00C5312A" w:rsidRPr="00C5312A">
              <w:rPr>
                <w:b/>
                <w:noProof/>
                <w:webHidden/>
                <w:sz w:val="28"/>
              </w:rPr>
              <w:fldChar w:fldCharType="begin"/>
            </w:r>
            <w:r w:rsidR="00C5312A" w:rsidRPr="00C5312A">
              <w:rPr>
                <w:b/>
                <w:noProof/>
                <w:webHidden/>
                <w:sz w:val="28"/>
              </w:rPr>
              <w:instrText xml:space="preserve"> PAGEREF _Toc514600532 \h </w:instrText>
            </w:r>
            <w:r w:rsidR="00C5312A" w:rsidRPr="00C5312A">
              <w:rPr>
                <w:b/>
                <w:noProof/>
                <w:webHidden/>
                <w:sz w:val="28"/>
              </w:rPr>
            </w:r>
            <w:r w:rsidR="00C5312A" w:rsidRPr="00C5312A">
              <w:rPr>
                <w:b/>
                <w:noProof/>
                <w:webHidden/>
                <w:sz w:val="28"/>
              </w:rPr>
              <w:fldChar w:fldCharType="separate"/>
            </w:r>
            <w:r w:rsidR="00C5312A" w:rsidRPr="00C5312A">
              <w:rPr>
                <w:b/>
                <w:noProof/>
                <w:webHidden/>
                <w:sz w:val="28"/>
              </w:rPr>
              <w:t>5</w:t>
            </w:r>
            <w:r w:rsidR="00C5312A" w:rsidRPr="00C5312A">
              <w:rPr>
                <w:b/>
                <w:noProof/>
                <w:webHidden/>
                <w:sz w:val="28"/>
              </w:rPr>
              <w:fldChar w:fldCharType="end"/>
            </w:r>
          </w:hyperlink>
        </w:p>
        <w:p w14:paraId="7AE03572" w14:textId="1983A888" w:rsidR="00C5312A" w:rsidRPr="00C5312A" w:rsidRDefault="00CF0A4C">
          <w:pPr>
            <w:pStyle w:val="Indholdsfortegnelse2"/>
            <w:tabs>
              <w:tab w:val="right" w:pos="9623"/>
            </w:tabs>
            <w:rPr>
              <w:rFonts w:asciiTheme="minorHAnsi" w:eastAsiaTheme="minorEastAsia" w:hAnsiTheme="minorHAnsi" w:cstheme="minorBidi"/>
              <w:b/>
              <w:noProof/>
              <w:sz w:val="28"/>
            </w:rPr>
          </w:pPr>
          <w:hyperlink w:anchor="_Toc514600533" w:history="1">
            <w:r w:rsidR="00C5312A" w:rsidRPr="00C5312A">
              <w:rPr>
                <w:rStyle w:val="Llink"/>
                <w:b/>
                <w:noProof/>
                <w:sz w:val="28"/>
              </w:rPr>
              <w:t>Valg af NSAID</w:t>
            </w:r>
            <w:r w:rsidR="00C5312A" w:rsidRPr="00C5312A">
              <w:rPr>
                <w:b/>
                <w:noProof/>
                <w:webHidden/>
                <w:sz w:val="28"/>
              </w:rPr>
              <w:tab/>
            </w:r>
            <w:r w:rsidR="00C5312A" w:rsidRPr="00C5312A">
              <w:rPr>
                <w:b/>
                <w:noProof/>
                <w:webHidden/>
                <w:sz w:val="28"/>
              </w:rPr>
              <w:fldChar w:fldCharType="begin"/>
            </w:r>
            <w:r w:rsidR="00C5312A" w:rsidRPr="00C5312A">
              <w:rPr>
                <w:b/>
                <w:noProof/>
                <w:webHidden/>
                <w:sz w:val="28"/>
              </w:rPr>
              <w:instrText xml:space="preserve"> PAGEREF _Toc514600533 \h </w:instrText>
            </w:r>
            <w:r w:rsidR="00C5312A" w:rsidRPr="00C5312A">
              <w:rPr>
                <w:b/>
                <w:noProof/>
                <w:webHidden/>
                <w:sz w:val="28"/>
              </w:rPr>
            </w:r>
            <w:r w:rsidR="00C5312A" w:rsidRPr="00C5312A">
              <w:rPr>
                <w:b/>
                <w:noProof/>
                <w:webHidden/>
                <w:sz w:val="28"/>
              </w:rPr>
              <w:fldChar w:fldCharType="separate"/>
            </w:r>
            <w:r w:rsidR="00C5312A" w:rsidRPr="00C5312A">
              <w:rPr>
                <w:b/>
                <w:noProof/>
                <w:webHidden/>
                <w:sz w:val="28"/>
              </w:rPr>
              <w:t>5</w:t>
            </w:r>
            <w:r w:rsidR="00C5312A" w:rsidRPr="00C5312A">
              <w:rPr>
                <w:b/>
                <w:noProof/>
                <w:webHidden/>
                <w:sz w:val="28"/>
              </w:rPr>
              <w:fldChar w:fldCharType="end"/>
            </w:r>
          </w:hyperlink>
        </w:p>
        <w:p w14:paraId="066F56D8" w14:textId="38B4593A" w:rsidR="00C5312A" w:rsidRPr="00C5312A" w:rsidRDefault="00CF0A4C">
          <w:pPr>
            <w:pStyle w:val="Indholdsfortegnelse2"/>
            <w:tabs>
              <w:tab w:val="right" w:pos="9623"/>
            </w:tabs>
            <w:rPr>
              <w:rFonts w:asciiTheme="minorHAnsi" w:eastAsiaTheme="minorEastAsia" w:hAnsiTheme="minorHAnsi" w:cstheme="minorBidi"/>
              <w:b/>
              <w:noProof/>
              <w:sz w:val="28"/>
            </w:rPr>
          </w:pPr>
          <w:hyperlink w:anchor="_Toc514600534" w:history="1">
            <w:r w:rsidR="00C5312A" w:rsidRPr="00C5312A">
              <w:rPr>
                <w:rStyle w:val="Llink"/>
                <w:b/>
                <w:noProof/>
                <w:sz w:val="28"/>
              </w:rPr>
              <w:t>Valg af opioid</w:t>
            </w:r>
            <w:r w:rsidR="00C5312A" w:rsidRPr="00C5312A">
              <w:rPr>
                <w:b/>
                <w:noProof/>
                <w:webHidden/>
                <w:sz w:val="28"/>
              </w:rPr>
              <w:tab/>
            </w:r>
            <w:r w:rsidR="00C5312A" w:rsidRPr="00C5312A">
              <w:rPr>
                <w:b/>
                <w:noProof/>
                <w:webHidden/>
                <w:sz w:val="28"/>
              </w:rPr>
              <w:fldChar w:fldCharType="begin"/>
            </w:r>
            <w:r w:rsidR="00C5312A" w:rsidRPr="00C5312A">
              <w:rPr>
                <w:b/>
                <w:noProof/>
                <w:webHidden/>
                <w:sz w:val="28"/>
              </w:rPr>
              <w:instrText xml:space="preserve"> PAGEREF _Toc514600534 \h </w:instrText>
            </w:r>
            <w:r w:rsidR="00C5312A" w:rsidRPr="00C5312A">
              <w:rPr>
                <w:b/>
                <w:noProof/>
                <w:webHidden/>
                <w:sz w:val="28"/>
              </w:rPr>
            </w:r>
            <w:r w:rsidR="00C5312A" w:rsidRPr="00C5312A">
              <w:rPr>
                <w:b/>
                <w:noProof/>
                <w:webHidden/>
                <w:sz w:val="28"/>
              </w:rPr>
              <w:fldChar w:fldCharType="separate"/>
            </w:r>
            <w:r w:rsidR="00C5312A" w:rsidRPr="00C5312A">
              <w:rPr>
                <w:b/>
                <w:noProof/>
                <w:webHidden/>
                <w:sz w:val="28"/>
              </w:rPr>
              <w:t>6</w:t>
            </w:r>
            <w:r w:rsidR="00C5312A" w:rsidRPr="00C5312A">
              <w:rPr>
                <w:b/>
                <w:noProof/>
                <w:webHidden/>
                <w:sz w:val="28"/>
              </w:rPr>
              <w:fldChar w:fldCharType="end"/>
            </w:r>
          </w:hyperlink>
        </w:p>
        <w:p w14:paraId="78635CD4" w14:textId="4D16FA57" w:rsidR="00C5312A" w:rsidRPr="00C5312A" w:rsidRDefault="00CF0A4C">
          <w:pPr>
            <w:pStyle w:val="Indholdsfortegnelse2"/>
            <w:tabs>
              <w:tab w:val="right" w:pos="9623"/>
            </w:tabs>
            <w:rPr>
              <w:rFonts w:asciiTheme="minorHAnsi" w:eastAsiaTheme="minorEastAsia" w:hAnsiTheme="minorHAnsi" w:cstheme="minorBidi"/>
              <w:b/>
              <w:noProof/>
              <w:sz w:val="28"/>
            </w:rPr>
          </w:pPr>
          <w:hyperlink w:anchor="_Toc514600535" w:history="1">
            <w:r w:rsidR="00C5312A" w:rsidRPr="00C5312A">
              <w:rPr>
                <w:rStyle w:val="Llink"/>
                <w:b/>
                <w:noProof/>
                <w:sz w:val="28"/>
              </w:rPr>
              <w:t>Eksempler på smertebehandling</w:t>
            </w:r>
            <w:r w:rsidR="00C5312A" w:rsidRPr="00C5312A">
              <w:rPr>
                <w:b/>
                <w:noProof/>
                <w:webHidden/>
                <w:sz w:val="28"/>
              </w:rPr>
              <w:tab/>
            </w:r>
            <w:r w:rsidR="00C5312A" w:rsidRPr="00C5312A">
              <w:rPr>
                <w:b/>
                <w:noProof/>
                <w:webHidden/>
                <w:sz w:val="28"/>
              </w:rPr>
              <w:fldChar w:fldCharType="begin"/>
            </w:r>
            <w:r w:rsidR="00C5312A" w:rsidRPr="00C5312A">
              <w:rPr>
                <w:b/>
                <w:noProof/>
                <w:webHidden/>
                <w:sz w:val="28"/>
              </w:rPr>
              <w:instrText xml:space="preserve"> PAGEREF _Toc514600535 \h </w:instrText>
            </w:r>
            <w:r w:rsidR="00C5312A" w:rsidRPr="00C5312A">
              <w:rPr>
                <w:b/>
                <w:noProof/>
                <w:webHidden/>
                <w:sz w:val="28"/>
              </w:rPr>
            </w:r>
            <w:r w:rsidR="00C5312A" w:rsidRPr="00C5312A">
              <w:rPr>
                <w:b/>
                <w:noProof/>
                <w:webHidden/>
                <w:sz w:val="28"/>
              </w:rPr>
              <w:fldChar w:fldCharType="separate"/>
            </w:r>
            <w:r w:rsidR="00C5312A" w:rsidRPr="00C5312A">
              <w:rPr>
                <w:b/>
                <w:noProof/>
                <w:webHidden/>
                <w:sz w:val="28"/>
              </w:rPr>
              <w:t>6</w:t>
            </w:r>
            <w:r w:rsidR="00C5312A" w:rsidRPr="00C5312A">
              <w:rPr>
                <w:b/>
                <w:noProof/>
                <w:webHidden/>
                <w:sz w:val="28"/>
              </w:rPr>
              <w:fldChar w:fldCharType="end"/>
            </w:r>
          </w:hyperlink>
        </w:p>
        <w:p w14:paraId="16ED3258" w14:textId="08282389" w:rsidR="00C5312A" w:rsidRPr="00C5312A" w:rsidRDefault="00CF0A4C">
          <w:pPr>
            <w:pStyle w:val="Indholdsfortegnelse1"/>
            <w:tabs>
              <w:tab w:val="right" w:pos="9623"/>
            </w:tabs>
            <w:rPr>
              <w:rFonts w:asciiTheme="minorHAnsi" w:eastAsiaTheme="minorEastAsia" w:hAnsiTheme="minorHAnsi" w:cstheme="minorBidi"/>
              <w:b/>
              <w:noProof/>
              <w:sz w:val="28"/>
            </w:rPr>
          </w:pPr>
          <w:hyperlink w:anchor="_Toc514600536" w:history="1">
            <w:r w:rsidR="00C5312A" w:rsidRPr="00C5312A">
              <w:rPr>
                <w:rStyle w:val="Llink"/>
                <w:b/>
                <w:noProof/>
                <w:sz w:val="28"/>
              </w:rPr>
              <w:t>Non-farmakologisk smertebehandling</w:t>
            </w:r>
            <w:r w:rsidR="00C5312A" w:rsidRPr="00C5312A">
              <w:rPr>
                <w:b/>
                <w:noProof/>
                <w:webHidden/>
                <w:sz w:val="28"/>
              </w:rPr>
              <w:tab/>
            </w:r>
            <w:r w:rsidR="00C5312A" w:rsidRPr="00C5312A">
              <w:rPr>
                <w:b/>
                <w:noProof/>
                <w:webHidden/>
                <w:sz w:val="28"/>
              </w:rPr>
              <w:fldChar w:fldCharType="begin"/>
            </w:r>
            <w:r w:rsidR="00C5312A" w:rsidRPr="00C5312A">
              <w:rPr>
                <w:b/>
                <w:noProof/>
                <w:webHidden/>
                <w:sz w:val="28"/>
              </w:rPr>
              <w:instrText xml:space="preserve"> PAGEREF _Toc514600536 \h </w:instrText>
            </w:r>
            <w:r w:rsidR="00C5312A" w:rsidRPr="00C5312A">
              <w:rPr>
                <w:b/>
                <w:noProof/>
                <w:webHidden/>
                <w:sz w:val="28"/>
              </w:rPr>
            </w:r>
            <w:r w:rsidR="00C5312A" w:rsidRPr="00C5312A">
              <w:rPr>
                <w:b/>
                <w:noProof/>
                <w:webHidden/>
                <w:sz w:val="28"/>
              </w:rPr>
              <w:fldChar w:fldCharType="separate"/>
            </w:r>
            <w:r w:rsidR="00C5312A" w:rsidRPr="00C5312A">
              <w:rPr>
                <w:b/>
                <w:noProof/>
                <w:webHidden/>
                <w:sz w:val="28"/>
              </w:rPr>
              <w:t>6</w:t>
            </w:r>
            <w:r w:rsidR="00C5312A" w:rsidRPr="00C5312A">
              <w:rPr>
                <w:b/>
                <w:noProof/>
                <w:webHidden/>
                <w:sz w:val="28"/>
              </w:rPr>
              <w:fldChar w:fldCharType="end"/>
            </w:r>
          </w:hyperlink>
        </w:p>
        <w:p w14:paraId="24B1213A" w14:textId="6296D256" w:rsidR="00C5312A" w:rsidRPr="00C5312A" w:rsidRDefault="00CF0A4C">
          <w:pPr>
            <w:pStyle w:val="Indholdsfortegnelse1"/>
            <w:tabs>
              <w:tab w:val="right" w:pos="9623"/>
            </w:tabs>
            <w:rPr>
              <w:rFonts w:asciiTheme="minorHAnsi" w:eastAsiaTheme="minorEastAsia" w:hAnsiTheme="minorHAnsi" w:cstheme="minorBidi"/>
              <w:b/>
              <w:noProof/>
              <w:sz w:val="28"/>
            </w:rPr>
          </w:pPr>
          <w:hyperlink w:anchor="_Toc514600537" w:history="1">
            <w:r w:rsidR="00C5312A" w:rsidRPr="00C5312A">
              <w:rPr>
                <w:rStyle w:val="Llink"/>
                <w:b/>
                <w:noProof/>
                <w:sz w:val="28"/>
                <w:lang w:val="en-US"/>
              </w:rPr>
              <w:t>Referencer</w:t>
            </w:r>
            <w:r w:rsidR="00C5312A" w:rsidRPr="00C5312A">
              <w:rPr>
                <w:b/>
                <w:noProof/>
                <w:webHidden/>
                <w:sz w:val="28"/>
              </w:rPr>
              <w:tab/>
            </w:r>
            <w:r w:rsidR="00C5312A" w:rsidRPr="00C5312A">
              <w:rPr>
                <w:b/>
                <w:noProof/>
                <w:webHidden/>
                <w:sz w:val="28"/>
              </w:rPr>
              <w:fldChar w:fldCharType="begin"/>
            </w:r>
            <w:r w:rsidR="00C5312A" w:rsidRPr="00C5312A">
              <w:rPr>
                <w:b/>
                <w:noProof/>
                <w:webHidden/>
                <w:sz w:val="28"/>
              </w:rPr>
              <w:instrText xml:space="preserve"> PAGEREF _Toc514600537 \h </w:instrText>
            </w:r>
            <w:r w:rsidR="00C5312A" w:rsidRPr="00C5312A">
              <w:rPr>
                <w:b/>
                <w:noProof/>
                <w:webHidden/>
                <w:sz w:val="28"/>
              </w:rPr>
            </w:r>
            <w:r w:rsidR="00C5312A" w:rsidRPr="00C5312A">
              <w:rPr>
                <w:b/>
                <w:noProof/>
                <w:webHidden/>
                <w:sz w:val="28"/>
              </w:rPr>
              <w:fldChar w:fldCharType="separate"/>
            </w:r>
            <w:r w:rsidR="00C5312A" w:rsidRPr="00C5312A">
              <w:rPr>
                <w:b/>
                <w:noProof/>
                <w:webHidden/>
                <w:sz w:val="28"/>
              </w:rPr>
              <w:t>7</w:t>
            </w:r>
            <w:r w:rsidR="00C5312A" w:rsidRPr="00C5312A">
              <w:rPr>
                <w:b/>
                <w:noProof/>
                <w:webHidden/>
                <w:sz w:val="28"/>
              </w:rPr>
              <w:fldChar w:fldCharType="end"/>
            </w:r>
          </w:hyperlink>
        </w:p>
        <w:p w14:paraId="3A547DF2" w14:textId="4DE18B52" w:rsidR="00C5312A" w:rsidRPr="00C5312A" w:rsidRDefault="00CF0A4C">
          <w:pPr>
            <w:pStyle w:val="Indholdsfortegnelse1"/>
            <w:tabs>
              <w:tab w:val="right" w:pos="9623"/>
            </w:tabs>
            <w:rPr>
              <w:rFonts w:asciiTheme="minorHAnsi" w:eastAsiaTheme="minorEastAsia" w:hAnsiTheme="minorHAnsi" w:cstheme="minorBidi"/>
              <w:b/>
              <w:noProof/>
              <w:sz w:val="28"/>
            </w:rPr>
          </w:pPr>
          <w:hyperlink w:anchor="_Toc514600538" w:history="1">
            <w:r w:rsidR="00C5312A" w:rsidRPr="00C5312A">
              <w:rPr>
                <w:rStyle w:val="Llink"/>
                <w:b/>
                <w:noProof/>
                <w:sz w:val="28"/>
                <w:lang w:val="en-US"/>
              </w:rPr>
              <w:t>Interessekonflikter</w:t>
            </w:r>
            <w:r w:rsidR="00C5312A" w:rsidRPr="00C5312A">
              <w:rPr>
                <w:b/>
                <w:noProof/>
                <w:webHidden/>
                <w:sz w:val="28"/>
              </w:rPr>
              <w:tab/>
            </w:r>
            <w:r w:rsidR="00C5312A" w:rsidRPr="00C5312A">
              <w:rPr>
                <w:b/>
                <w:noProof/>
                <w:webHidden/>
                <w:sz w:val="28"/>
              </w:rPr>
              <w:fldChar w:fldCharType="begin"/>
            </w:r>
            <w:r w:rsidR="00C5312A" w:rsidRPr="00C5312A">
              <w:rPr>
                <w:b/>
                <w:noProof/>
                <w:webHidden/>
                <w:sz w:val="28"/>
              </w:rPr>
              <w:instrText xml:space="preserve"> PAGEREF _Toc514600538 \h </w:instrText>
            </w:r>
            <w:r w:rsidR="00C5312A" w:rsidRPr="00C5312A">
              <w:rPr>
                <w:b/>
                <w:noProof/>
                <w:webHidden/>
                <w:sz w:val="28"/>
              </w:rPr>
            </w:r>
            <w:r w:rsidR="00C5312A" w:rsidRPr="00C5312A">
              <w:rPr>
                <w:b/>
                <w:noProof/>
                <w:webHidden/>
                <w:sz w:val="28"/>
              </w:rPr>
              <w:fldChar w:fldCharType="separate"/>
            </w:r>
            <w:r w:rsidR="00C5312A" w:rsidRPr="00C5312A">
              <w:rPr>
                <w:b/>
                <w:noProof/>
                <w:webHidden/>
                <w:sz w:val="28"/>
              </w:rPr>
              <w:t>7</w:t>
            </w:r>
            <w:r w:rsidR="00C5312A" w:rsidRPr="00C5312A">
              <w:rPr>
                <w:b/>
                <w:noProof/>
                <w:webHidden/>
                <w:sz w:val="28"/>
              </w:rPr>
              <w:fldChar w:fldCharType="end"/>
            </w:r>
          </w:hyperlink>
        </w:p>
        <w:p w14:paraId="56707884" w14:textId="0A592DA3" w:rsidR="00C5312A" w:rsidRPr="00C5312A" w:rsidRDefault="00CF0A4C">
          <w:pPr>
            <w:pStyle w:val="Indholdsfortegnelse1"/>
            <w:tabs>
              <w:tab w:val="right" w:pos="9623"/>
            </w:tabs>
            <w:rPr>
              <w:rFonts w:asciiTheme="minorHAnsi" w:eastAsiaTheme="minorEastAsia" w:hAnsiTheme="minorHAnsi" w:cstheme="minorBidi"/>
              <w:b/>
              <w:noProof/>
              <w:sz w:val="28"/>
            </w:rPr>
          </w:pPr>
          <w:hyperlink w:anchor="_Toc514600539" w:history="1">
            <w:r w:rsidR="00C5312A" w:rsidRPr="00C5312A">
              <w:rPr>
                <w:rStyle w:val="Llink"/>
                <w:b/>
                <w:noProof/>
                <w:sz w:val="28"/>
              </w:rPr>
              <w:t>Dosering af paracetamol, ibuprofen, naproxen og morfin</w:t>
            </w:r>
            <w:r w:rsidR="00C5312A" w:rsidRPr="00C5312A">
              <w:rPr>
                <w:b/>
                <w:noProof/>
                <w:webHidden/>
                <w:sz w:val="28"/>
              </w:rPr>
              <w:tab/>
            </w:r>
            <w:r w:rsidR="00C5312A" w:rsidRPr="00C5312A">
              <w:rPr>
                <w:b/>
                <w:noProof/>
                <w:webHidden/>
                <w:sz w:val="28"/>
              </w:rPr>
              <w:fldChar w:fldCharType="begin"/>
            </w:r>
            <w:r w:rsidR="00C5312A" w:rsidRPr="00C5312A">
              <w:rPr>
                <w:b/>
                <w:noProof/>
                <w:webHidden/>
                <w:sz w:val="28"/>
              </w:rPr>
              <w:instrText xml:space="preserve"> PAGEREF _Toc514600539 \h </w:instrText>
            </w:r>
            <w:r w:rsidR="00C5312A" w:rsidRPr="00C5312A">
              <w:rPr>
                <w:b/>
                <w:noProof/>
                <w:webHidden/>
                <w:sz w:val="28"/>
              </w:rPr>
            </w:r>
            <w:r w:rsidR="00C5312A" w:rsidRPr="00C5312A">
              <w:rPr>
                <w:b/>
                <w:noProof/>
                <w:webHidden/>
                <w:sz w:val="28"/>
              </w:rPr>
              <w:fldChar w:fldCharType="separate"/>
            </w:r>
            <w:r w:rsidR="00C5312A" w:rsidRPr="00C5312A">
              <w:rPr>
                <w:b/>
                <w:noProof/>
                <w:webHidden/>
                <w:sz w:val="28"/>
              </w:rPr>
              <w:t>9</w:t>
            </w:r>
            <w:r w:rsidR="00C5312A" w:rsidRPr="00C5312A">
              <w:rPr>
                <w:b/>
                <w:noProof/>
                <w:webHidden/>
                <w:sz w:val="28"/>
              </w:rPr>
              <w:fldChar w:fldCharType="end"/>
            </w:r>
          </w:hyperlink>
        </w:p>
        <w:p w14:paraId="33CC445C" w14:textId="58675617" w:rsidR="00C5312A" w:rsidRPr="00C5312A" w:rsidRDefault="00CF0A4C">
          <w:pPr>
            <w:pStyle w:val="Indholdsfortegnelse1"/>
            <w:tabs>
              <w:tab w:val="right" w:pos="9623"/>
            </w:tabs>
            <w:rPr>
              <w:rFonts w:asciiTheme="minorHAnsi" w:eastAsiaTheme="minorEastAsia" w:hAnsiTheme="minorHAnsi" w:cstheme="minorBidi"/>
              <w:b/>
              <w:noProof/>
              <w:sz w:val="28"/>
            </w:rPr>
          </w:pPr>
          <w:hyperlink w:anchor="_Toc514600540" w:history="1">
            <w:r w:rsidR="00C5312A" w:rsidRPr="00C5312A">
              <w:rPr>
                <w:rStyle w:val="Llink"/>
                <w:b/>
                <w:noProof/>
                <w:sz w:val="28"/>
              </w:rPr>
              <w:t>Cases til test og undervisning</w:t>
            </w:r>
            <w:r w:rsidR="00C5312A" w:rsidRPr="00C5312A">
              <w:rPr>
                <w:b/>
                <w:noProof/>
                <w:webHidden/>
                <w:sz w:val="28"/>
              </w:rPr>
              <w:tab/>
            </w:r>
            <w:r w:rsidR="00C5312A" w:rsidRPr="00C5312A">
              <w:rPr>
                <w:b/>
                <w:noProof/>
                <w:webHidden/>
                <w:sz w:val="28"/>
              </w:rPr>
              <w:fldChar w:fldCharType="begin"/>
            </w:r>
            <w:r w:rsidR="00C5312A" w:rsidRPr="00C5312A">
              <w:rPr>
                <w:b/>
                <w:noProof/>
                <w:webHidden/>
                <w:sz w:val="28"/>
              </w:rPr>
              <w:instrText xml:space="preserve"> PAGEREF _Toc514600540 \h </w:instrText>
            </w:r>
            <w:r w:rsidR="00C5312A" w:rsidRPr="00C5312A">
              <w:rPr>
                <w:b/>
                <w:noProof/>
                <w:webHidden/>
                <w:sz w:val="28"/>
              </w:rPr>
            </w:r>
            <w:r w:rsidR="00C5312A" w:rsidRPr="00C5312A">
              <w:rPr>
                <w:b/>
                <w:noProof/>
                <w:webHidden/>
                <w:sz w:val="28"/>
              </w:rPr>
              <w:fldChar w:fldCharType="separate"/>
            </w:r>
            <w:r w:rsidR="00C5312A" w:rsidRPr="00C5312A">
              <w:rPr>
                <w:b/>
                <w:noProof/>
                <w:webHidden/>
                <w:sz w:val="28"/>
              </w:rPr>
              <w:t>15</w:t>
            </w:r>
            <w:r w:rsidR="00C5312A" w:rsidRPr="00C5312A">
              <w:rPr>
                <w:b/>
                <w:noProof/>
                <w:webHidden/>
                <w:sz w:val="28"/>
              </w:rPr>
              <w:fldChar w:fldCharType="end"/>
            </w:r>
          </w:hyperlink>
        </w:p>
        <w:p w14:paraId="3E67402F" w14:textId="7667E782" w:rsidR="00C5312A" w:rsidRPr="00C5312A" w:rsidRDefault="00CF0A4C">
          <w:pPr>
            <w:pStyle w:val="Indholdsfortegnelse1"/>
            <w:tabs>
              <w:tab w:val="right" w:pos="9623"/>
            </w:tabs>
            <w:rPr>
              <w:rFonts w:asciiTheme="minorHAnsi" w:eastAsiaTheme="minorEastAsia" w:hAnsiTheme="minorHAnsi" w:cstheme="minorBidi"/>
              <w:b/>
              <w:noProof/>
              <w:sz w:val="28"/>
            </w:rPr>
          </w:pPr>
          <w:hyperlink w:anchor="_Toc514600541" w:history="1">
            <w:r w:rsidR="00C5312A" w:rsidRPr="00C5312A">
              <w:rPr>
                <w:rStyle w:val="Llink"/>
                <w:b/>
                <w:noProof/>
                <w:sz w:val="28"/>
              </w:rPr>
              <w:t>Appendiks</w:t>
            </w:r>
            <w:r w:rsidR="00C5312A" w:rsidRPr="00C5312A">
              <w:rPr>
                <w:b/>
                <w:noProof/>
                <w:webHidden/>
                <w:sz w:val="28"/>
              </w:rPr>
              <w:tab/>
            </w:r>
            <w:r w:rsidR="00C5312A" w:rsidRPr="00C5312A">
              <w:rPr>
                <w:b/>
                <w:noProof/>
                <w:webHidden/>
                <w:sz w:val="28"/>
              </w:rPr>
              <w:fldChar w:fldCharType="begin"/>
            </w:r>
            <w:r w:rsidR="00C5312A" w:rsidRPr="00C5312A">
              <w:rPr>
                <w:b/>
                <w:noProof/>
                <w:webHidden/>
                <w:sz w:val="28"/>
              </w:rPr>
              <w:instrText xml:space="preserve"> PAGEREF _Toc514600541 \h </w:instrText>
            </w:r>
            <w:r w:rsidR="00C5312A" w:rsidRPr="00C5312A">
              <w:rPr>
                <w:b/>
                <w:noProof/>
                <w:webHidden/>
                <w:sz w:val="28"/>
              </w:rPr>
            </w:r>
            <w:r w:rsidR="00C5312A" w:rsidRPr="00C5312A">
              <w:rPr>
                <w:b/>
                <w:noProof/>
                <w:webHidden/>
                <w:sz w:val="28"/>
              </w:rPr>
              <w:fldChar w:fldCharType="separate"/>
            </w:r>
            <w:r w:rsidR="00C5312A" w:rsidRPr="00C5312A">
              <w:rPr>
                <w:b/>
                <w:noProof/>
                <w:webHidden/>
                <w:sz w:val="28"/>
              </w:rPr>
              <w:t>21</w:t>
            </w:r>
            <w:r w:rsidR="00C5312A" w:rsidRPr="00C5312A">
              <w:rPr>
                <w:b/>
                <w:noProof/>
                <w:webHidden/>
                <w:sz w:val="28"/>
              </w:rPr>
              <w:fldChar w:fldCharType="end"/>
            </w:r>
          </w:hyperlink>
        </w:p>
        <w:p w14:paraId="1A161ED9" w14:textId="46145C23" w:rsidR="00C5312A" w:rsidRPr="00C5312A" w:rsidRDefault="00CF0A4C">
          <w:pPr>
            <w:pStyle w:val="Indholdsfortegnelse2"/>
            <w:tabs>
              <w:tab w:val="right" w:pos="9623"/>
            </w:tabs>
            <w:rPr>
              <w:rFonts w:asciiTheme="minorHAnsi" w:eastAsiaTheme="minorEastAsia" w:hAnsiTheme="minorHAnsi" w:cstheme="minorBidi"/>
              <w:b/>
              <w:noProof/>
              <w:sz w:val="28"/>
            </w:rPr>
          </w:pPr>
          <w:hyperlink w:anchor="_Toc514600542" w:history="1">
            <w:r w:rsidR="00C5312A" w:rsidRPr="00C5312A">
              <w:rPr>
                <w:rStyle w:val="Llink"/>
                <w:b/>
                <w:noProof/>
                <w:sz w:val="28"/>
              </w:rPr>
              <w:t>Validerede smerteselvrapporteringsskalaer, smerteobservations skalaer og smerteskalaer til kognitivt svækkede børn</w:t>
            </w:r>
            <w:r w:rsidR="00C5312A" w:rsidRPr="00C5312A">
              <w:rPr>
                <w:b/>
                <w:noProof/>
                <w:webHidden/>
                <w:sz w:val="28"/>
              </w:rPr>
              <w:tab/>
            </w:r>
            <w:r w:rsidR="00C5312A" w:rsidRPr="00C5312A">
              <w:rPr>
                <w:b/>
                <w:noProof/>
                <w:webHidden/>
                <w:sz w:val="28"/>
              </w:rPr>
              <w:fldChar w:fldCharType="begin"/>
            </w:r>
            <w:r w:rsidR="00C5312A" w:rsidRPr="00C5312A">
              <w:rPr>
                <w:b/>
                <w:noProof/>
                <w:webHidden/>
                <w:sz w:val="28"/>
              </w:rPr>
              <w:instrText xml:space="preserve"> PAGEREF _Toc514600542 \h </w:instrText>
            </w:r>
            <w:r w:rsidR="00C5312A" w:rsidRPr="00C5312A">
              <w:rPr>
                <w:b/>
                <w:noProof/>
                <w:webHidden/>
                <w:sz w:val="28"/>
              </w:rPr>
            </w:r>
            <w:r w:rsidR="00C5312A" w:rsidRPr="00C5312A">
              <w:rPr>
                <w:b/>
                <w:noProof/>
                <w:webHidden/>
                <w:sz w:val="28"/>
              </w:rPr>
              <w:fldChar w:fldCharType="separate"/>
            </w:r>
            <w:r w:rsidR="00C5312A" w:rsidRPr="00C5312A">
              <w:rPr>
                <w:b/>
                <w:noProof/>
                <w:webHidden/>
                <w:sz w:val="28"/>
              </w:rPr>
              <w:t>21</w:t>
            </w:r>
            <w:r w:rsidR="00C5312A" w:rsidRPr="00C5312A">
              <w:rPr>
                <w:b/>
                <w:noProof/>
                <w:webHidden/>
                <w:sz w:val="28"/>
              </w:rPr>
              <w:fldChar w:fldCharType="end"/>
            </w:r>
          </w:hyperlink>
        </w:p>
        <w:p w14:paraId="5DAA2127" w14:textId="48AF7089" w:rsidR="00C5312A" w:rsidRPr="00C5312A" w:rsidRDefault="00CF0A4C">
          <w:pPr>
            <w:pStyle w:val="Indholdsfortegnelse2"/>
            <w:tabs>
              <w:tab w:val="right" w:pos="9623"/>
            </w:tabs>
            <w:rPr>
              <w:rFonts w:asciiTheme="minorHAnsi" w:eastAsiaTheme="minorEastAsia" w:hAnsiTheme="minorHAnsi" w:cstheme="minorBidi"/>
              <w:b/>
              <w:noProof/>
              <w:sz w:val="28"/>
            </w:rPr>
          </w:pPr>
          <w:hyperlink w:anchor="_Toc514600543" w:history="1">
            <w:r w:rsidR="00C5312A" w:rsidRPr="00C5312A">
              <w:rPr>
                <w:rStyle w:val="Llink"/>
                <w:b/>
                <w:noProof/>
                <w:sz w:val="28"/>
              </w:rPr>
              <w:t>Fysiologiske indikatorer for smertevurdering hos børn</w:t>
            </w:r>
            <w:r w:rsidR="00C5312A" w:rsidRPr="00C5312A">
              <w:rPr>
                <w:b/>
                <w:noProof/>
                <w:webHidden/>
                <w:sz w:val="28"/>
              </w:rPr>
              <w:tab/>
            </w:r>
            <w:r w:rsidR="00C5312A" w:rsidRPr="00C5312A">
              <w:rPr>
                <w:b/>
                <w:noProof/>
                <w:webHidden/>
                <w:sz w:val="28"/>
              </w:rPr>
              <w:fldChar w:fldCharType="begin"/>
            </w:r>
            <w:r w:rsidR="00C5312A" w:rsidRPr="00C5312A">
              <w:rPr>
                <w:b/>
                <w:noProof/>
                <w:webHidden/>
                <w:sz w:val="28"/>
              </w:rPr>
              <w:instrText xml:space="preserve"> PAGEREF _Toc514600543 \h </w:instrText>
            </w:r>
            <w:r w:rsidR="00C5312A" w:rsidRPr="00C5312A">
              <w:rPr>
                <w:b/>
                <w:noProof/>
                <w:webHidden/>
                <w:sz w:val="28"/>
              </w:rPr>
            </w:r>
            <w:r w:rsidR="00C5312A" w:rsidRPr="00C5312A">
              <w:rPr>
                <w:b/>
                <w:noProof/>
                <w:webHidden/>
                <w:sz w:val="28"/>
              </w:rPr>
              <w:fldChar w:fldCharType="separate"/>
            </w:r>
            <w:r w:rsidR="00C5312A" w:rsidRPr="00C5312A">
              <w:rPr>
                <w:b/>
                <w:noProof/>
                <w:webHidden/>
                <w:sz w:val="28"/>
              </w:rPr>
              <w:t>21</w:t>
            </w:r>
            <w:r w:rsidR="00C5312A" w:rsidRPr="00C5312A">
              <w:rPr>
                <w:b/>
                <w:noProof/>
                <w:webHidden/>
                <w:sz w:val="28"/>
              </w:rPr>
              <w:fldChar w:fldCharType="end"/>
            </w:r>
          </w:hyperlink>
        </w:p>
        <w:p w14:paraId="62C6C974" w14:textId="695D3142" w:rsidR="00C5312A" w:rsidRPr="00C5312A" w:rsidRDefault="00CF0A4C">
          <w:pPr>
            <w:pStyle w:val="Indholdsfortegnelse2"/>
            <w:tabs>
              <w:tab w:val="right" w:pos="9623"/>
            </w:tabs>
            <w:rPr>
              <w:rFonts w:asciiTheme="minorHAnsi" w:eastAsiaTheme="minorEastAsia" w:hAnsiTheme="minorHAnsi" w:cstheme="minorBidi"/>
              <w:b/>
              <w:noProof/>
              <w:sz w:val="28"/>
            </w:rPr>
          </w:pPr>
          <w:hyperlink w:anchor="_Toc514600544" w:history="1">
            <w:r w:rsidR="00C5312A" w:rsidRPr="00C5312A">
              <w:rPr>
                <w:rStyle w:val="Llink"/>
                <w:b/>
                <w:noProof/>
                <w:sz w:val="28"/>
              </w:rPr>
              <w:t>Kort farmakopé - paracetamol</w:t>
            </w:r>
            <w:r w:rsidR="00C5312A" w:rsidRPr="00C5312A">
              <w:rPr>
                <w:b/>
                <w:noProof/>
                <w:webHidden/>
                <w:sz w:val="28"/>
              </w:rPr>
              <w:tab/>
            </w:r>
            <w:r w:rsidR="00C5312A" w:rsidRPr="00C5312A">
              <w:rPr>
                <w:b/>
                <w:noProof/>
                <w:webHidden/>
                <w:sz w:val="28"/>
              </w:rPr>
              <w:fldChar w:fldCharType="begin"/>
            </w:r>
            <w:r w:rsidR="00C5312A" w:rsidRPr="00C5312A">
              <w:rPr>
                <w:b/>
                <w:noProof/>
                <w:webHidden/>
                <w:sz w:val="28"/>
              </w:rPr>
              <w:instrText xml:space="preserve"> PAGEREF _Toc514600544 \h </w:instrText>
            </w:r>
            <w:r w:rsidR="00C5312A" w:rsidRPr="00C5312A">
              <w:rPr>
                <w:b/>
                <w:noProof/>
                <w:webHidden/>
                <w:sz w:val="28"/>
              </w:rPr>
            </w:r>
            <w:r w:rsidR="00C5312A" w:rsidRPr="00C5312A">
              <w:rPr>
                <w:b/>
                <w:noProof/>
                <w:webHidden/>
                <w:sz w:val="28"/>
              </w:rPr>
              <w:fldChar w:fldCharType="separate"/>
            </w:r>
            <w:r w:rsidR="00C5312A" w:rsidRPr="00C5312A">
              <w:rPr>
                <w:b/>
                <w:noProof/>
                <w:webHidden/>
                <w:sz w:val="28"/>
              </w:rPr>
              <w:t>22</w:t>
            </w:r>
            <w:r w:rsidR="00C5312A" w:rsidRPr="00C5312A">
              <w:rPr>
                <w:b/>
                <w:noProof/>
                <w:webHidden/>
                <w:sz w:val="28"/>
              </w:rPr>
              <w:fldChar w:fldCharType="end"/>
            </w:r>
          </w:hyperlink>
        </w:p>
        <w:p w14:paraId="7F2B63BE" w14:textId="35A0CEC4" w:rsidR="00C5312A" w:rsidRPr="00C5312A" w:rsidRDefault="00CF0A4C">
          <w:pPr>
            <w:pStyle w:val="Indholdsfortegnelse2"/>
            <w:tabs>
              <w:tab w:val="right" w:pos="9623"/>
            </w:tabs>
            <w:rPr>
              <w:rFonts w:asciiTheme="minorHAnsi" w:eastAsiaTheme="minorEastAsia" w:hAnsiTheme="minorHAnsi" w:cstheme="minorBidi"/>
              <w:b/>
              <w:noProof/>
              <w:sz w:val="28"/>
            </w:rPr>
          </w:pPr>
          <w:hyperlink w:anchor="_Toc514600545" w:history="1">
            <w:r w:rsidR="00C5312A" w:rsidRPr="00C5312A">
              <w:rPr>
                <w:rStyle w:val="Llink"/>
                <w:b/>
                <w:noProof/>
                <w:sz w:val="28"/>
              </w:rPr>
              <w:t>Kort farmakopé - NSAID</w:t>
            </w:r>
            <w:r w:rsidR="00C5312A" w:rsidRPr="00C5312A">
              <w:rPr>
                <w:b/>
                <w:noProof/>
                <w:webHidden/>
                <w:sz w:val="28"/>
              </w:rPr>
              <w:tab/>
            </w:r>
            <w:r w:rsidR="00C5312A" w:rsidRPr="00C5312A">
              <w:rPr>
                <w:b/>
                <w:noProof/>
                <w:webHidden/>
                <w:sz w:val="28"/>
              </w:rPr>
              <w:fldChar w:fldCharType="begin"/>
            </w:r>
            <w:r w:rsidR="00C5312A" w:rsidRPr="00C5312A">
              <w:rPr>
                <w:b/>
                <w:noProof/>
                <w:webHidden/>
                <w:sz w:val="28"/>
              </w:rPr>
              <w:instrText xml:space="preserve"> PAGEREF _Toc514600545 \h </w:instrText>
            </w:r>
            <w:r w:rsidR="00C5312A" w:rsidRPr="00C5312A">
              <w:rPr>
                <w:b/>
                <w:noProof/>
                <w:webHidden/>
                <w:sz w:val="28"/>
              </w:rPr>
            </w:r>
            <w:r w:rsidR="00C5312A" w:rsidRPr="00C5312A">
              <w:rPr>
                <w:b/>
                <w:noProof/>
                <w:webHidden/>
                <w:sz w:val="28"/>
              </w:rPr>
              <w:fldChar w:fldCharType="separate"/>
            </w:r>
            <w:r w:rsidR="00C5312A" w:rsidRPr="00C5312A">
              <w:rPr>
                <w:b/>
                <w:noProof/>
                <w:webHidden/>
                <w:sz w:val="28"/>
              </w:rPr>
              <w:t>23</w:t>
            </w:r>
            <w:r w:rsidR="00C5312A" w:rsidRPr="00C5312A">
              <w:rPr>
                <w:b/>
                <w:noProof/>
                <w:webHidden/>
                <w:sz w:val="28"/>
              </w:rPr>
              <w:fldChar w:fldCharType="end"/>
            </w:r>
          </w:hyperlink>
        </w:p>
        <w:p w14:paraId="3E9E72D9" w14:textId="7CD079FB" w:rsidR="00C5312A" w:rsidRPr="00C5312A" w:rsidRDefault="00CF0A4C">
          <w:pPr>
            <w:pStyle w:val="Indholdsfortegnelse2"/>
            <w:tabs>
              <w:tab w:val="right" w:pos="9623"/>
            </w:tabs>
            <w:rPr>
              <w:rFonts w:asciiTheme="minorHAnsi" w:eastAsiaTheme="minorEastAsia" w:hAnsiTheme="minorHAnsi" w:cstheme="minorBidi"/>
              <w:b/>
              <w:noProof/>
              <w:sz w:val="28"/>
            </w:rPr>
          </w:pPr>
          <w:hyperlink w:anchor="_Toc514600546" w:history="1">
            <w:r w:rsidR="00C5312A" w:rsidRPr="00C5312A">
              <w:rPr>
                <w:rStyle w:val="Llink"/>
                <w:b/>
                <w:noProof/>
                <w:sz w:val="28"/>
              </w:rPr>
              <w:t>Kort farmakopé - opioider</w:t>
            </w:r>
            <w:r w:rsidR="00C5312A" w:rsidRPr="00C5312A">
              <w:rPr>
                <w:b/>
                <w:noProof/>
                <w:webHidden/>
                <w:sz w:val="28"/>
              </w:rPr>
              <w:tab/>
            </w:r>
            <w:r w:rsidR="00C5312A" w:rsidRPr="00C5312A">
              <w:rPr>
                <w:b/>
                <w:noProof/>
                <w:webHidden/>
                <w:sz w:val="28"/>
              </w:rPr>
              <w:fldChar w:fldCharType="begin"/>
            </w:r>
            <w:r w:rsidR="00C5312A" w:rsidRPr="00C5312A">
              <w:rPr>
                <w:b/>
                <w:noProof/>
                <w:webHidden/>
                <w:sz w:val="28"/>
              </w:rPr>
              <w:instrText xml:space="preserve"> PAGEREF _Toc514600546 \h </w:instrText>
            </w:r>
            <w:r w:rsidR="00C5312A" w:rsidRPr="00C5312A">
              <w:rPr>
                <w:b/>
                <w:noProof/>
                <w:webHidden/>
                <w:sz w:val="28"/>
              </w:rPr>
            </w:r>
            <w:r w:rsidR="00C5312A" w:rsidRPr="00C5312A">
              <w:rPr>
                <w:b/>
                <w:noProof/>
                <w:webHidden/>
                <w:sz w:val="28"/>
              </w:rPr>
              <w:fldChar w:fldCharType="separate"/>
            </w:r>
            <w:r w:rsidR="00C5312A" w:rsidRPr="00C5312A">
              <w:rPr>
                <w:b/>
                <w:noProof/>
                <w:webHidden/>
                <w:sz w:val="28"/>
              </w:rPr>
              <w:t>24</w:t>
            </w:r>
            <w:r w:rsidR="00C5312A" w:rsidRPr="00C5312A">
              <w:rPr>
                <w:b/>
                <w:noProof/>
                <w:webHidden/>
                <w:sz w:val="28"/>
              </w:rPr>
              <w:fldChar w:fldCharType="end"/>
            </w:r>
          </w:hyperlink>
        </w:p>
        <w:p w14:paraId="5FA8CE5D" w14:textId="2B825CFE" w:rsidR="00C5312A" w:rsidRPr="00C5312A" w:rsidRDefault="00CF0A4C">
          <w:pPr>
            <w:pStyle w:val="Indholdsfortegnelse2"/>
            <w:tabs>
              <w:tab w:val="right" w:pos="9623"/>
            </w:tabs>
            <w:rPr>
              <w:rFonts w:asciiTheme="minorHAnsi" w:eastAsiaTheme="minorEastAsia" w:hAnsiTheme="minorHAnsi" w:cstheme="minorBidi"/>
              <w:b/>
              <w:noProof/>
              <w:sz w:val="28"/>
            </w:rPr>
          </w:pPr>
          <w:hyperlink w:anchor="_Toc514600547" w:history="1">
            <w:r w:rsidR="00C5312A" w:rsidRPr="00C5312A">
              <w:rPr>
                <w:rStyle w:val="Llink"/>
                <w:b/>
                <w:noProof/>
                <w:sz w:val="28"/>
              </w:rPr>
              <w:t>Bivirkninger ved opioid behandling</w:t>
            </w:r>
            <w:r w:rsidR="00C5312A" w:rsidRPr="00C5312A">
              <w:rPr>
                <w:b/>
                <w:noProof/>
                <w:webHidden/>
                <w:sz w:val="28"/>
              </w:rPr>
              <w:tab/>
            </w:r>
            <w:r w:rsidR="00C5312A" w:rsidRPr="00C5312A">
              <w:rPr>
                <w:b/>
                <w:noProof/>
                <w:webHidden/>
                <w:sz w:val="28"/>
              </w:rPr>
              <w:fldChar w:fldCharType="begin"/>
            </w:r>
            <w:r w:rsidR="00C5312A" w:rsidRPr="00C5312A">
              <w:rPr>
                <w:b/>
                <w:noProof/>
                <w:webHidden/>
                <w:sz w:val="28"/>
              </w:rPr>
              <w:instrText xml:space="preserve"> PAGEREF _Toc514600547 \h </w:instrText>
            </w:r>
            <w:r w:rsidR="00C5312A" w:rsidRPr="00C5312A">
              <w:rPr>
                <w:b/>
                <w:noProof/>
                <w:webHidden/>
                <w:sz w:val="28"/>
              </w:rPr>
            </w:r>
            <w:r w:rsidR="00C5312A" w:rsidRPr="00C5312A">
              <w:rPr>
                <w:b/>
                <w:noProof/>
                <w:webHidden/>
                <w:sz w:val="28"/>
              </w:rPr>
              <w:fldChar w:fldCharType="separate"/>
            </w:r>
            <w:r w:rsidR="00C5312A" w:rsidRPr="00C5312A">
              <w:rPr>
                <w:b/>
                <w:noProof/>
                <w:webHidden/>
                <w:sz w:val="28"/>
              </w:rPr>
              <w:t>25</w:t>
            </w:r>
            <w:r w:rsidR="00C5312A" w:rsidRPr="00C5312A">
              <w:rPr>
                <w:b/>
                <w:noProof/>
                <w:webHidden/>
                <w:sz w:val="28"/>
              </w:rPr>
              <w:fldChar w:fldCharType="end"/>
            </w:r>
          </w:hyperlink>
        </w:p>
        <w:p w14:paraId="6A01B653" w14:textId="6A2583F3" w:rsidR="00C5312A" w:rsidRPr="00C5312A" w:rsidRDefault="00CF0A4C">
          <w:pPr>
            <w:pStyle w:val="Indholdsfortegnelse2"/>
            <w:tabs>
              <w:tab w:val="right" w:pos="9623"/>
            </w:tabs>
            <w:rPr>
              <w:rFonts w:asciiTheme="minorHAnsi" w:eastAsiaTheme="minorEastAsia" w:hAnsiTheme="minorHAnsi" w:cstheme="minorBidi"/>
              <w:b/>
              <w:noProof/>
              <w:sz w:val="28"/>
            </w:rPr>
          </w:pPr>
          <w:hyperlink w:anchor="_Toc514600548" w:history="1">
            <w:r w:rsidR="00C5312A" w:rsidRPr="00C5312A">
              <w:rPr>
                <w:rStyle w:val="Llink"/>
                <w:b/>
                <w:noProof/>
                <w:sz w:val="28"/>
              </w:rPr>
              <w:t>Non-farmakologisk smertebehandling - eksempler</w:t>
            </w:r>
            <w:r w:rsidR="00C5312A" w:rsidRPr="00C5312A">
              <w:rPr>
                <w:b/>
                <w:noProof/>
                <w:webHidden/>
                <w:sz w:val="28"/>
              </w:rPr>
              <w:tab/>
            </w:r>
            <w:r w:rsidR="00C5312A" w:rsidRPr="00C5312A">
              <w:rPr>
                <w:b/>
                <w:noProof/>
                <w:webHidden/>
                <w:sz w:val="28"/>
              </w:rPr>
              <w:fldChar w:fldCharType="begin"/>
            </w:r>
            <w:r w:rsidR="00C5312A" w:rsidRPr="00C5312A">
              <w:rPr>
                <w:b/>
                <w:noProof/>
                <w:webHidden/>
                <w:sz w:val="28"/>
              </w:rPr>
              <w:instrText xml:space="preserve"> PAGEREF _Toc514600548 \h </w:instrText>
            </w:r>
            <w:r w:rsidR="00C5312A" w:rsidRPr="00C5312A">
              <w:rPr>
                <w:b/>
                <w:noProof/>
                <w:webHidden/>
                <w:sz w:val="28"/>
              </w:rPr>
            </w:r>
            <w:r w:rsidR="00C5312A" w:rsidRPr="00C5312A">
              <w:rPr>
                <w:b/>
                <w:noProof/>
                <w:webHidden/>
                <w:sz w:val="28"/>
              </w:rPr>
              <w:fldChar w:fldCharType="separate"/>
            </w:r>
            <w:r w:rsidR="00C5312A" w:rsidRPr="00C5312A">
              <w:rPr>
                <w:b/>
                <w:noProof/>
                <w:webHidden/>
                <w:sz w:val="28"/>
              </w:rPr>
              <w:t>25</w:t>
            </w:r>
            <w:r w:rsidR="00C5312A" w:rsidRPr="00C5312A">
              <w:rPr>
                <w:b/>
                <w:noProof/>
                <w:webHidden/>
                <w:sz w:val="28"/>
              </w:rPr>
              <w:fldChar w:fldCharType="end"/>
            </w:r>
          </w:hyperlink>
        </w:p>
        <w:p w14:paraId="207FF0D0" w14:textId="385AAF90" w:rsidR="00750AA7" w:rsidRDefault="00C65310">
          <w:r w:rsidRPr="00C5312A">
            <w:rPr>
              <w:b/>
              <w:sz w:val="36"/>
            </w:rPr>
            <w:fldChar w:fldCharType="end"/>
          </w:r>
        </w:p>
      </w:sdtContent>
    </w:sdt>
    <w:p w14:paraId="071C0F61" w14:textId="77777777" w:rsidR="000802C6" w:rsidRDefault="000802C6">
      <w:pPr>
        <w:rPr>
          <w:rFonts w:ascii="Calibri" w:eastAsia="Calibri" w:hAnsi="Calibri" w:cs="Calibri"/>
          <w:b/>
          <w:color w:val="622423"/>
        </w:rPr>
      </w:pPr>
      <w:r>
        <w:br w:type="page"/>
      </w:r>
    </w:p>
    <w:p w14:paraId="07C6ECC5" w14:textId="421A542D" w:rsidR="00750AA7" w:rsidRDefault="00C65310">
      <w:pPr>
        <w:pStyle w:val="Overskrift1"/>
        <w:contextualSpacing w:val="0"/>
      </w:pPr>
      <w:bookmarkStart w:id="1" w:name="_Toc514600523"/>
      <w:r>
        <w:lastRenderedPageBreak/>
        <w:t>Indledning</w:t>
      </w:r>
      <w:bookmarkEnd w:id="1"/>
    </w:p>
    <w:p w14:paraId="757605D3" w14:textId="77777777" w:rsidR="00750AA7" w:rsidRDefault="00C65310">
      <w:r>
        <w:t>Denne vejledning om akutte smerter hos børn er skrevet af klinikere med vidt forskellig baggrund, fælles for forfatterne er en stor interesse for og viden om børn og smerter og ikke mindst en stor trang til at gøre det bedre for børn med smerter. Vi håber denne vejledning kan inspirere til at opdatere vejledninger, undervise kolleger, men først og fremmest at sundhedspersonale, som er helt i front, ikke skal være i tvivl om, hvornår børnepatienten har ondt, og hvordan de akutte smerter skal behandles.</w:t>
      </w:r>
    </w:p>
    <w:p w14:paraId="4BCA5BB3" w14:textId="7A4AE85A" w:rsidR="00750AA7" w:rsidRDefault="00C65310">
      <w:r>
        <w:t>Vejledningen henvender sig til alle sundhedspersoner, som har med børn at gøre og forfattergruppen repræsenter da også både sygeplejerske/læge, primær/sekundær/tertiær sundhedssektor samt specialeselskaberne DASAIM (Dansk Selskab for Anæstesiologi og Intensiv Medicin), DAO (Danske Anæstesiologers Organisation), DASEM (Dansk Selskab for Akutmedicin), og DPS (Dansk Pædiatrisk Selskab).</w:t>
      </w:r>
    </w:p>
    <w:p w14:paraId="2D2CB92C" w14:textId="26C0C62C" w:rsidR="00750AA7" w:rsidRDefault="00C65310">
      <w:r>
        <w:t>Der kan hentes yderligere inspiration på hjemmesiden for Videnscenter for Børn og Smerter https://www.rigshospitalet.dk/VBS</w:t>
      </w:r>
    </w:p>
    <w:p w14:paraId="27C889FA" w14:textId="77777777" w:rsidR="00750AA7" w:rsidRDefault="00C65310">
      <w:pPr>
        <w:rPr>
          <w:i/>
        </w:rPr>
      </w:pPr>
      <w:r>
        <w:t xml:space="preserve">Der vil senere udkomme vejledninger om </w:t>
      </w:r>
      <w:r>
        <w:rPr>
          <w:i/>
        </w:rPr>
        <w:t xml:space="preserve">Kroniske smerter hos børn </w:t>
      </w:r>
      <w:r>
        <w:t xml:space="preserve">og </w:t>
      </w:r>
      <w:r>
        <w:rPr>
          <w:i/>
        </w:rPr>
        <w:t>Procedurerelaterede smerter hos børn.</w:t>
      </w:r>
    </w:p>
    <w:p w14:paraId="5362101D" w14:textId="77777777" w:rsidR="00750AA7" w:rsidRDefault="00C65310">
      <w:r>
        <w:t xml:space="preserve">Ingen vejledning er eviggyldig og også denne vejledning skal revideres ad åre. Vi modtager meget gerne input og kommentar på </w:t>
      </w:r>
      <w:hyperlink r:id="rId7">
        <w:r>
          <w:rPr>
            <w:color w:val="0000FF"/>
            <w:u w:val="single"/>
          </w:rPr>
          <w:t>tim.kristensen@regionh.dk</w:t>
        </w:r>
      </w:hyperlink>
      <w:r>
        <w:fldChar w:fldCharType="begin"/>
      </w:r>
      <w:r>
        <w:instrText xml:space="preserve"> HYPERLINK "mailto:tim.kristensen@regionh.dk" </w:instrText>
      </w:r>
      <w:r>
        <w:fldChar w:fldCharType="separate"/>
      </w:r>
    </w:p>
    <w:p w14:paraId="74110FA2" w14:textId="77777777" w:rsidR="00750AA7" w:rsidRDefault="00C65310">
      <w:r>
        <w:fldChar w:fldCharType="end"/>
      </w:r>
      <w:r>
        <w:t xml:space="preserve">Særlig tak til </w:t>
      </w:r>
      <w:proofErr w:type="spellStart"/>
      <w:r>
        <w:t>ovl</w:t>
      </w:r>
      <w:proofErr w:type="spellEnd"/>
      <w:r>
        <w:t>. Helle Holst, Klinisk Farmakologisk afd., Bispebjerg Hospital for uvurderligt input til de farmakologiske afsnit.</w:t>
      </w:r>
    </w:p>
    <w:p w14:paraId="4D91B7A8" w14:textId="77777777" w:rsidR="00750AA7" w:rsidRDefault="00C65310">
      <w:pPr>
        <w:pStyle w:val="Overskrift1"/>
        <w:contextualSpacing w:val="0"/>
      </w:pPr>
      <w:bookmarkStart w:id="2" w:name="_Toc514600524"/>
      <w:r>
        <w:t>Smertebehandling i grundtræk</w:t>
      </w:r>
      <w:bookmarkEnd w:id="2"/>
    </w:p>
    <w:p w14:paraId="6A3F80F8" w14:textId="4C7F5B07" w:rsidR="00750AA7" w:rsidRDefault="00C65310">
      <w:r>
        <w:t xml:space="preserve">Smerter hos børn vurderes med alderstilpassede værktøjer. Som udgangspunkt behandles efter </w:t>
      </w:r>
      <w:proofErr w:type="spellStart"/>
      <w:r>
        <w:t>WHOs</w:t>
      </w:r>
      <w:proofErr w:type="spellEnd"/>
      <w:r>
        <w:t xml:space="preserve"> to-trins smertetrappe, </w:t>
      </w:r>
      <w:proofErr w:type="spellStart"/>
      <w:r>
        <w:t>dvs</w:t>
      </w:r>
      <w:proofErr w:type="spellEnd"/>
      <w:r>
        <w:t xml:space="preserve"> initialt med fast paracetamol/NSAID, ved manglende effekt lægges fast morfin oveni, suppleret med pn morfin. Smerterne revurderes efter hver administration, for at sikre at barnet er smertedækket. Behandlingsmålet er smertereduktion, monitoreret ved brug af samme alderssvarende skala anvendt i det aktuelle smerteforløb – se smertevurdering.</w:t>
      </w:r>
    </w:p>
    <w:p w14:paraId="21439B3D" w14:textId="77777777" w:rsidR="00750AA7" w:rsidRDefault="00C65310">
      <w:r>
        <w:t xml:space="preserve">Smertebehandlingen gives med faste intervaller “by the </w:t>
      </w:r>
      <w:proofErr w:type="spellStart"/>
      <w:r>
        <w:t>clock</w:t>
      </w:r>
      <w:proofErr w:type="spellEnd"/>
      <w:r>
        <w:t xml:space="preserve">” og ikke efter behov, gennembrudssmerter behandles dog efter behov. </w:t>
      </w:r>
    </w:p>
    <w:p w14:paraId="39A73147" w14:textId="77777777" w:rsidR="00750AA7" w:rsidRDefault="00C65310">
      <w:r>
        <w:t xml:space="preserve">Smertebehandlingen gives først og fremmest oralt “by the </w:t>
      </w:r>
      <w:proofErr w:type="spellStart"/>
      <w:r>
        <w:t>mouth</w:t>
      </w:r>
      <w:proofErr w:type="spellEnd"/>
      <w:r>
        <w:t xml:space="preserve">”, kan også gives iv og kun undtagelsesvist </w:t>
      </w:r>
      <w:proofErr w:type="spellStart"/>
      <w:r>
        <w:t>rektalt</w:t>
      </w:r>
      <w:proofErr w:type="spellEnd"/>
      <w:r>
        <w:t>.</w:t>
      </w:r>
    </w:p>
    <w:p w14:paraId="5E1A3A85" w14:textId="77777777" w:rsidR="00750AA7" w:rsidRDefault="00C65310">
      <w:r>
        <w:t xml:space="preserve">Smertebehandlingen tilpasses den enkelte patient “by the </w:t>
      </w:r>
      <w:proofErr w:type="spellStart"/>
      <w:r>
        <w:t>individual</w:t>
      </w:r>
      <w:proofErr w:type="spellEnd"/>
      <w:r>
        <w:t xml:space="preserve">”, </w:t>
      </w:r>
      <w:proofErr w:type="spellStart"/>
      <w:r>
        <w:t>bla</w:t>
      </w:r>
      <w:proofErr w:type="spellEnd"/>
      <w:r>
        <w:t>. ved at revurdere smerter. Vær opmærksom på, at behovet for morfin er individuelt og kan være væsentligt højere end de angivne standarddoser.</w:t>
      </w:r>
    </w:p>
    <w:p w14:paraId="2F43F654" w14:textId="77777777" w:rsidR="00750AA7" w:rsidRDefault="00C65310">
      <w:pPr>
        <w:pStyle w:val="Overskrift1"/>
        <w:contextualSpacing w:val="0"/>
      </w:pPr>
      <w:bookmarkStart w:id="3" w:name="_Toc514600525"/>
      <w:r>
        <w:t>Smertevurdering</w:t>
      </w:r>
      <w:bookmarkEnd w:id="3"/>
    </w:p>
    <w:p w14:paraId="5D4DD193" w14:textId="77777777" w:rsidR="00750AA7" w:rsidRDefault="00C65310">
      <w:r>
        <w:t xml:space="preserve">Optimal smertebehandling begynder med en nøjagtig og grundig smertevurdering (WHO, 2012). </w:t>
      </w:r>
    </w:p>
    <w:p w14:paraId="0D6DE52C" w14:textId="77777777" w:rsidR="00750AA7" w:rsidRDefault="00C65310">
      <w:r>
        <w:t>Smertevurdering skal afdække smertens:</w:t>
      </w:r>
    </w:p>
    <w:p w14:paraId="4BFD8A9F" w14:textId="77777777" w:rsidR="00750AA7" w:rsidRDefault="00C65310" w:rsidP="00841EA8">
      <w:pPr>
        <w:numPr>
          <w:ilvl w:val="0"/>
          <w:numId w:val="2"/>
        </w:numPr>
        <w:pBdr>
          <w:top w:val="nil"/>
          <w:left w:val="nil"/>
          <w:bottom w:val="nil"/>
          <w:right w:val="nil"/>
          <w:between w:val="nil"/>
        </w:pBdr>
        <w:spacing w:after="0"/>
        <w:contextualSpacing/>
        <w:rPr>
          <w:color w:val="000000"/>
        </w:rPr>
      </w:pPr>
      <w:r>
        <w:rPr>
          <w:color w:val="000000"/>
        </w:rPr>
        <w:t>Lokalisation (hvor gør det ondt?)</w:t>
      </w:r>
    </w:p>
    <w:p w14:paraId="58BBD418" w14:textId="77777777" w:rsidR="00750AA7" w:rsidRDefault="00C65310" w:rsidP="00841EA8">
      <w:pPr>
        <w:numPr>
          <w:ilvl w:val="0"/>
          <w:numId w:val="2"/>
        </w:numPr>
        <w:pBdr>
          <w:top w:val="nil"/>
          <w:left w:val="nil"/>
          <w:bottom w:val="nil"/>
          <w:right w:val="nil"/>
          <w:between w:val="nil"/>
        </w:pBdr>
        <w:spacing w:after="0"/>
        <w:contextualSpacing/>
        <w:rPr>
          <w:color w:val="000000"/>
        </w:rPr>
      </w:pPr>
      <w:r>
        <w:rPr>
          <w:color w:val="000000"/>
        </w:rPr>
        <w:t>Debut (hvornår og hvordan startede smerterne, og har det evt. været der før)</w:t>
      </w:r>
    </w:p>
    <w:p w14:paraId="38C490DC" w14:textId="77777777" w:rsidR="00750AA7" w:rsidRDefault="00C65310" w:rsidP="00841EA8">
      <w:pPr>
        <w:numPr>
          <w:ilvl w:val="0"/>
          <w:numId w:val="2"/>
        </w:numPr>
        <w:pBdr>
          <w:top w:val="nil"/>
          <w:left w:val="nil"/>
          <w:bottom w:val="nil"/>
          <w:right w:val="nil"/>
          <w:between w:val="nil"/>
        </w:pBdr>
        <w:spacing w:after="0"/>
        <w:contextualSpacing/>
        <w:rPr>
          <w:color w:val="000000"/>
        </w:rPr>
      </w:pPr>
      <w:r>
        <w:rPr>
          <w:color w:val="000000"/>
        </w:rPr>
        <w:t>Intensitet (Hvor ondt gør det? – se nedenfor)</w:t>
      </w:r>
    </w:p>
    <w:p w14:paraId="67F6103A" w14:textId="77777777" w:rsidR="00750AA7" w:rsidRDefault="00C65310" w:rsidP="00841EA8">
      <w:pPr>
        <w:numPr>
          <w:ilvl w:val="0"/>
          <w:numId w:val="2"/>
        </w:numPr>
        <w:pBdr>
          <w:top w:val="nil"/>
          <w:left w:val="nil"/>
          <w:bottom w:val="nil"/>
          <w:right w:val="nil"/>
          <w:between w:val="nil"/>
        </w:pBdr>
        <w:spacing w:after="0"/>
        <w:contextualSpacing/>
      </w:pPr>
      <w:r>
        <w:rPr>
          <w:color w:val="000000"/>
        </w:rPr>
        <w:t>Evt. effekt af smertebehandling</w:t>
      </w:r>
    </w:p>
    <w:p w14:paraId="65D965C6" w14:textId="77777777" w:rsidR="00750AA7" w:rsidRDefault="00C65310" w:rsidP="00841EA8">
      <w:pPr>
        <w:numPr>
          <w:ilvl w:val="0"/>
          <w:numId w:val="2"/>
        </w:numPr>
        <w:pBdr>
          <w:top w:val="nil"/>
          <w:left w:val="nil"/>
          <w:bottom w:val="nil"/>
          <w:right w:val="nil"/>
          <w:between w:val="nil"/>
        </w:pBdr>
        <w:spacing w:after="0"/>
        <w:contextualSpacing/>
        <w:rPr>
          <w:color w:val="000000"/>
        </w:rPr>
      </w:pPr>
      <w:r>
        <w:rPr>
          <w:color w:val="000000"/>
        </w:rPr>
        <w:t>Bør optimalt vurderes i hvile og i aktivitet</w:t>
      </w:r>
    </w:p>
    <w:p w14:paraId="60223B90" w14:textId="6AC47188" w:rsidR="00750AA7" w:rsidRDefault="00030305" w:rsidP="00030305">
      <w:pPr>
        <w:tabs>
          <w:tab w:val="left" w:pos="8602"/>
        </w:tabs>
      </w:pPr>
      <w:r>
        <w:tab/>
      </w:r>
    </w:p>
    <w:p w14:paraId="2515426D" w14:textId="77777777" w:rsidR="00750AA7" w:rsidRDefault="00C65310">
      <w:pPr>
        <w:pStyle w:val="Overskrift2"/>
        <w:contextualSpacing w:val="0"/>
      </w:pPr>
      <w:bookmarkStart w:id="4" w:name="_Toc514600526"/>
      <w:r>
        <w:lastRenderedPageBreak/>
        <w:t>Fremgangsmåde</w:t>
      </w:r>
      <w:bookmarkEnd w:id="4"/>
    </w:p>
    <w:p w14:paraId="3BA22025" w14:textId="77777777" w:rsidR="00750AA7" w:rsidRDefault="00C65310">
      <w:r>
        <w:t xml:space="preserve">Så vidt muligt bør samme skala bruges gennem hele barnets aktuelle smerteforløb, idet resultatet fra én skala ikke med sikkerhed kan overføres til en anden. </w:t>
      </w:r>
    </w:p>
    <w:p w14:paraId="55B80F65" w14:textId="1EFA51B7" w:rsidR="00750AA7" w:rsidRDefault="00C65310">
      <w:r>
        <w:t>Det er vigtigt, at personalet er fortroligt med brugen af de vurderingsskalaer, der forventes anvendt.</w:t>
      </w:r>
      <w:r w:rsidR="00C5312A">
        <w:t xml:space="preserve"> </w:t>
      </w:r>
    </w:p>
    <w:p w14:paraId="11337B5F" w14:textId="77777777" w:rsidR="00750AA7" w:rsidRDefault="00C65310">
      <w:r>
        <w:t>Revurdering af smerteintensiteten bør foregå løbende og specielt efter indgift af smertestillende behandling for at vurdere effekten af denne.</w:t>
      </w:r>
    </w:p>
    <w:p w14:paraId="7F10B1A4" w14:textId="77777777" w:rsidR="00750AA7" w:rsidRDefault="00C65310">
      <w:r>
        <w:t>Som hovedregel revurderes barnet:</w:t>
      </w:r>
    </w:p>
    <w:p w14:paraId="3E7BE161" w14:textId="77777777" w:rsidR="00750AA7" w:rsidRDefault="00C65310" w:rsidP="00841EA8">
      <w:pPr>
        <w:numPr>
          <w:ilvl w:val="0"/>
          <w:numId w:val="1"/>
        </w:numPr>
        <w:pBdr>
          <w:top w:val="nil"/>
          <w:left w:val="nil"/>
          <w:bottom w:val="nil"/>
          <w:right w:val="nil"/>
          <w:between w:val="nil"/>
        </w:pBdr>
        <w:spacing w:after="0"/>
        <w:contextualSpacing/>
      </w:pPr>
      <w:r>
        <w:rPr>
          <w:color w:val="000000"/>
        </w:rPr>
        <w:t xml:space="preserve">15 minutter efter </w:t>
      </w:r>
      <w:proofErr w:type="spellStart"/>
      <w:r>
        <w:rPr>
          <w:color w:val="000000"/>
        </w:rPr>
        <w:t>i.</w:t>
      </w:r>
      <w:proofErr w:type="gramStart"/>
      <w:r>
        <w:rPr>
          <w:color w:val="000000"/>
        </w:rPr>
        <w:t>v.indgift</w:t>
      </w:r>
      <w:proofErr w:type="spellEnd"/>
      <w:proofErr w:type="gramEnd"/>
    </w:p>
    <w:p w14:paraId="3182295F" w14:textId="77777777" w:rsidR="00750AA7" w:rsidRDefault="00C65310" w:rsidP="00841EA8">
      <w:pPr>
        <w:numPr>
          <w:ilvl w:val="0"/>
          <w:numId w:val="1"/>
        </w:numPr>
        <w:pBdr>
          <w:top w:val="nil"/>
          <w:left w:val="nil"/>
          <w:bottom w:val="nil"/>
          <w:right w:val="nil"/>
          <w:between w:val="nil"/>
        </w:pBdr>
        <w:spacing w:after="0"/>
        <w:contextualSpacing/>
      </w:pPr>
      <w:r>
        <w:rPr>
          <w:color w:val="000000"/>
        </w:rPr>
        <w:t xml:space="preserve">30 minutter efter </w:t>
      </w:r>
      <w:proofErr w:type="spellStart"/>
      <w:r>
        <w:rPr>
          <w:color w:val="000000"/>
        </w:rPr>
        <w:t>rektal</w:t>
      </w:r>
      <w:proofErr w:type="spellEnd"/>
      <w:r>
        <w:rPr>
          <w:color w:val="000000"/>
        </w:rPr>
        <w:t xml:space="preserve"> indgift</w:t>
      </w:r>
    </w:p>
    <w:p w14:paraId="6979E0E6" w14:textId="77777777" w:rsidR="00750AA7" w:rsidRDefault="00C65310" w:rsidP="00841EA8">
      <w:pPr>
        <w:numPr>
          <w:ilvl w:val="0"/>
          <w:numId w:val="1"/>
        </w:numPr>
        <w:pBdr>
          <w:top w:val="nil"/>
          <w:left w:val="nil"/>
          <w:bottom w:val="nil"/>
          <w:right w:val="nil"/>
          <w:between w:val="nil"/>
        </w:pBdr>
        <w:spacing w:after="0"/>
        <w:contextualSpacing/>
      </w:pPr>
      <w:r>
        <w:rPr>
          <w:color w:val="000000"/>
        </w:rPr>
        <w:t>45 minutter efter oral indgift</w:t>
      </w:r>
    </w:p>
    <w:p w14:paraId="03B5CB06" w14:textId="77777777" w:rsidR="00750AA7" w:rsidRDefault="00750AA7"/>
    <w:p w14:paraId="19612768" w14:textId="572FB50C" w:rsidR="00750AA7" w:rsidRDefault="00C65310" w:rsidP="00260765">
      <w:pPr>
        <w:pStyle w:val="Overskrift2"/>
        <w:contextualSpacing w:val="0"/>
      </w:pPr>
      <w:bookmarkStart w:id="5" w:name="_Toc514600527"/>
      <w:r>
        <w:t>Anbefalede smertevurderingsredskaber</w:t>
      </w:r>
      <w:bookmarkEnd w:id="5"/>
      <w:r>
        <w:t xml:space="preserve"> </w:t>
      </w:r>
    </w:p>
    <w:tbl>
      <w:tblPr>
        <w:tblStyle w:val="a0"/>
        <w:tblW w:w="0" w:type="auto"/>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4816"/>
        <w:gridCol w:w="4816"/>
      </w:tblGrid>
      <w:tr w:rsidR="00750AA7" w14:paraId="3AE13899" w14:textId="77777777" w:rsidTr="00A367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6" w:type="dxa"/>
          </w:tcPr>
          <w:p w14:paraId="3F317036" w14:textId="77777777" w:rsidR="00750AA7" w:rsidRDefault="00C65310">
            <w:r>
              <w:t>Alder</w:t>
            </w:r>
          </w:p>
        </w:tc>
        <w:tc>
          <w:tcPr>
            <w:tcW w:w="4816" w:type="dxa"/>
          </w:tcPr>
          <w:p w14:paraId="66AAA0A1" w14:textId="77777777" w:rsidR="00750AA7" w:rsidRDefault="00C65310">
            <w:pPr>
              <w:cnfStyle w:val="100000000000" w:firstRow="1" w:lastRow="0" w:firstColumn="0" w:lastColumn="0" w:oddVBand="0" w:evenVBand="0" w:oddHBand="0" w:evenHBand="0" w:firstRowFirstColumn="0" w:firstRowLastColumn="0" w:lastRowFirstColumn="0" w:lastRowLastColumn="0"/>
            </w:pPr>
            <w:r>
              <w:t>Smertevurderingsredskab</w:t>
            </w:r>
          </w:p>
        </w:tc>
      </w:tr>
      <w:tr w:rsidR="00750AA7" w14:paraId="30CEF13C" w14:textId="77777777" w:rsidTr="00A36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6" w:type="dxa"/>
          </w:tcPr>
          <w:p w14:paraId="6D4525F0" w14:textId="77777777" w:rsidR="00750AA7" w:rsidRDefault="00C65310">
            <w:r>
              <w:t>&lt; 3-4 år</w:t>
            </w:r>
          </w:p>
        </w:tc>
        <w:tc>
          <w:tcPr>
            <w:tcW w:w="4816" w:type="dxa"/>
          </w:tcPr>
          <w:p w14:paraId="10CD58A8" w14:textId="77777777" w:rsidR="00750AA7" w:rsidRDefault="00C65310">
            <w:pPr>
              <w:cnfStyle w:val="000000100000" w:firstRow="0" w:lastRow="0" w:firstColumn="0" w:lastColumn="0" w:oddVBand="0" w:evenVBand="0" w:oddHBand="1" w:evenHBand="0" w:firstRowFirstColumn="0" w:firstRowLastColumn="0" w:lastRowFirstColumn="0" w:lastRowLastColumn="0"/>
            </w:pPr>
            <w:r>
              <w:t>FLACC</w:t>
            </w:r>
          </w:p>
        </w:tc>
      </w:tr>
      <w:tr w:rsidR="00750AA7" w14:paraId="2EE2690E" w14:textId="77777777" w:rsidTr="00A367C4">
        <w:tc>
          <w:tcPr>
            <w:cnfStyle w:val="001000000000" w:firstRow="0" w:lastRow="0" w:firstColumn="1" w:lastColumn="0" w:oddVBand="0" w:evenVBand="0" w:oddHBand="0" w:evenHBand="0" w:firstRowFirstColumn="0" w:firstRowLastColumn="0" w:lastRowFirstColumn="0" w:lastRowLastColumn="0"/>
            <w:tcW w:w="4816" w:type="dxa"/>
          </w:tcPr>
          <w:p w14:paraId="0E095A39" w14:textId="77777777" w:rsidR="00750AA7" w:rsidRDefault="00C65310">
            <w:r>
              <w:t>&gt; 4-5 år</w:t>
            </w:r>
          </w:p>
        </w:tc>
        <w:tc>
          <w:tcPr>
            <w:tcW w:w="4816" w:type="dxa"/>
          </w:tcPr>
          <w:p w14:paraId="17D704DE" w14:textId="77777777" w:rsidR="00750AA7" w:rsidRDefault="00C65310">
            <w:pPr>
              <w:cnfStyle w:val="000000000000" w:firstRow="0" w:lastRow="0" w:firstColumn="0" w:lastColumn="0" w:oddVBand="0" w:evenVBand="0" w:oddHBand="0" w:evenHBand="0" w:firstRowFirstColumn="0" w:firstRowLastColumn="0" w:lastRowFirstColumn="0" w:lastRowLastColumn="0"/>
            </w:pPr>
            <w:r>
              <w:t>Wong Baker</w:t>
            </w:r>
          </w:p>
        </w:tc>
      </w:tr>
      <w:tr w:rsidR="00750AA7" w14:paraId="3C397FEA" w14:textId="77777777" w:rsidTr="00A36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6" w:type="dxa"/>
          </w:tcPr>
          <w:p w14:paraId="3EE4FE99" w14:textId="77777777" w:rsidR="00750AA7" w:rsidRDefault="00C65310">
            <w:r>
              <w:t>&gt; 8 år</w:t>
            </w:r>
          </w:p>
        </w:tc>
        <w:tc>
          <w:tcPr>
            <w:tcW w:w="4816" w:type="dxa"/>
          </w:tcPr>
          <w:p w14:paraId="72081C7B" w14:textId="77777777" w:rsidR="00750AA7" w:rsidRDefault="00C65310">
            <w:pPr>
              <w:cnfStyle w:val="000000100000" w:firstRow="0" w:lastRow="0" w:firstColumn="0" w:lastColumn="0" w:oddVBand="0" w:evenVBand="0" w:oddHBand="1" w:evenHBand="0" w:firstRowFirstColumn="0" w:firstRowLastColumn="0" w:lastRowFirstColumn="0" w:lastRowLastColumn="0"/>
            </w:pPr>
            <w:r>
              <w:t>VAS/NRS</w:t>
            </w:r>
          </w:p>
        </w:tc>
      </w:tr>
    </w:tbl>
    <w:p w14:paraId="11C3B757" w14:textId="498DC9F7" w:rsidR="00750AA7" w:rsidRDefault="00C65310">
      <w:r>
        <w:t>Se i øvrigt appendiks</w:t>
      </w:r>
    </w:p>
    <w:p w14:paraId="1C5D3AEE" w14:textId="77777777" w:rsidR="00750AA7" w:rsidRDefault="00C65310">
      <w:r>
        <w:t xml:space="preserve">FLACC (Face, Leg, Activity, </w:t>
      </w:r>
      <w:proofErr w:type="spellStart"/>
      <w:r>
        <w:t>Cry</w:t>
      </w:r>
      <w:proofErr w:type="spellEnd"/>
      <w:r>
        <w:t xml:space="preserve">, </w:t>
      </w:r>
      <w:proofErr w:type="spellStart"/>
      <w:r>
        <w:t>Consolability-Scale</w:t>
      </w:r>
      <w:proofErr w:type="spellEnd"/>
      <w:r>
        <w:t xml:space="preserve">) er en </w:t>
      </w:r>
      <w:proofErr w:type="spellStart"/>
      <w:r>
        <w:t>observationel</w:t>
      </w:r>
      <w:proofErr w:type="spellEnd"/>
      <w:r>
        <w:t xml:space="preserve"> skala, der bruges til børn, der er så små, at de ikke selv kan udtrykke intensiteten af deres smerte. Så snart barnet kan deltage i selvrapporteret smertevurdering bør dette foretrækkes – typisk fra omkring (3)4-5 års alderen. Wong Baker </w:t>
      </w:r>
      <w:proofErr w:type="spellStart"/>
      <w:r>
        <w:t>faces</w:t>
      </w:r>
      <w:proofErr w:type="spellEnd"/>
      <w:r>
        <w:t xml:space="preserve"> </w:t>
      </w:r>
      <w:proofErr w:type="spellStart"/>
      <w:r>
        <w:t>pain</w:t>
      </w:r>
      <w:proofErr w:type="spellEnd"/>
      <w:r>
        <w:t xml:space="preserve"> </w:t>
      </w:r>
      <w:proofErr w:type="spellStart"/>
      <w:r>
        <w:t>scale</w:t>
      </w:r>
      <w:proofErr w:type="spellEnd"/>
      <w:r>
        <w:t xml:space="preserve"> er en valideret selvrapporteringsskala bestående af 6 ansigter rangerende fra ingen smerte til allerværste smerte.</w:t>
      </w:r>
    </w:p>
    <w:p w14:paraId="3FAA8A63" w14:textId="49C131EF" w:rsidR="00750AA7" w:rsidRDefault="00C65310">
      <w:r>
        <w:t xml:space="preserve">Fra omkring 8 års alderen kan bruges VAS (Visual </w:t>
      </w:r>
      <w:proofErr w:type="spellStart"/>
      <w:r>
        <w:t>analogue</w:t>
      </w:r>
      <w:proofErr w:type="spellEnd"/>
      <w:r>
        <w:t xml:space="preserve"> </w:t>
      </w:r>
      <w:proofErr w:type="spellStart"/>
      <w:r>
        <w:t>scale</w:t>
      </w:r>
      <w:proofErr w:type="spellEnd"/>
      <w:r>
        <w:t xml:space="preserve">), hvor enderne på en linje defineres som hhv. ingen smerte og den værste smerte eller NRS (Numerisk Rating </w:t>
      </w:r>
      <w:proofErr w:type="spellStart"/>
      <w:r>
        <w:t>Scale</w:t>
      </w:r>
      <w:proofErr w:type="spellEnd"/>
      <w:r>
        <w:t>), hvor smerten gradueres fra 0-10. Aldersgrænserne er vejledende og der skal tages hensyn til barnets udviklingsniveau</w:t>
      </w:r>
      <w:r w:rsidR="00A367C4">
        <w:t>, bemærk i øvrigt appendiks ”</w:t>
      </w:r>
      <w:r w:rsidR="00A367C4" w:rsidRPr="00A367C4">
        <w:t xml:space="preserve"> Validerede smerteskalaer til kognitivt svækkede børn</w:t>
      </w:r>
      <w:r w:rsidR="00A367C4">
        <w:t>”.</w:t>
      </w:r>
    </w:p>
    <w:tbl>
      <w:tblPr>
        <w:tblStyle w:val="a1"/>
        <w:tblW w:w="16000" w:type="dxa"/>
        <w:tblInd w:w="-108" w:type="dxa"/>
        <w:tblBorders>
          <w:top w:val="nil"/>
          <w:left w:val="nil"/>
          <w:right w:val="nil"/>
        </w:tblBorders>
        <w:tblLayout w:type="fixed"/>
        <w:tblLook w:val="0000" w:firstRow="0" w:lastRow="0" w:firstColumn="0" w:lastColumn="0" w:noHBand="0" w:noVBand="0"/>
      </w:tblPr>
      <w:tblGrid>
        <w:gridCol w:w="16000"/>
      </w:tblGrid>
      <w:tr w:rsidR="00750AA7" w14:paraId="4AFF82DD" w14:textId="77777777">
        <w:trPr>
          <w:trHeight w:val="220"/>
        </w:trPr>
        <w:tc>
          <w:tcPr>
            <w:tcW w:w="16000" w:type="dxa"/>
            <w:tcMar>
              <w:right w:w="0" w:type="dxa"/>
            </w:tcMar>
          </w:tcPr>
          <w:p w14:paraId="6A72A3B7" w14:textId="73545312" w:rsidR="00750AA7" w:rsidRDefault="00C65310">
            <w:pPr>
              <w:widowControl w:val="0"/>
              <w:rPr>
                <w:rFonts w:ascii="Tahoma" w:eastAsia="Tahoma" w:hAnsi="Tahoma" w:cs="Tahoma"/>
                <w:color w:val="262626"/>
              </w:rPr>
            </w:pPr>
            <w:r w:rsidRPr="008C6481">
              <w:rPr>
                <w:rFonts w:eastAsia="Tahoma"/>
                <w:color w:val="262626"/>
              </w:rPr>
              <w:t>FLACC</w:t>
            </w:r>
            <w:r>
              <w:rPr>
                <w:rFonts w:ascii="Tahoma" w:eastAsia="Tahoma" w:hAnsi="Tahoma" w:cs="Tahoma"/>
                <w:color w:val="262626"/>
              </w:rPr>
              <w:t>:</w:t>
            </w:r>
          </w:p>
        </w:tc>
      </w:tr>
    </w:tbl>
    <w:p w14:paraId="474C3AE4" w14:textId="77777777" w:rsidR="00750AA7" w:rsidRDefault="00C65310">
      <w:r>
        <w:rPr>
          <w:noProof/>
        </w:rPr>
        <w:drawing>
          <wp:inline distT="0" distB="0" distL="0" distR="0" wp14:anchorId="640B886C" wp14:editId="297D8D40">
            <wp:extent cx="6116320" cy="3149600"/>
            <wp:effectExtent l="0" t="0" r="0" b="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6116320" cy="3149600"/>
                    </a:xfrm>
                    <a:prstGeom prst="rect">
                      <a:avLst/>
                    </a:prstGeom>
                    <a:ln/>
                  </pic:spPr>
                </pic:pic>
              </a:graphicData>
            </a:graphic>
          </wp:inline>
        </w:drawing>
      </w:r>
    </w:p>
    <w:p w14:paraId="527C182A" w14:textId="77777777" w:rsidR="00750AA7" w:rsidRDefault="00750AA7"/>
    <w:p w14:paraId="7DB7ED34" w14:textId="77777777" w:rsidR="00750AA7" w:rsidRDefault="00C65310">
      <w:r>
        <w:t>VAS og Wong Baker:</w:t>
      </w:r>
    </w:p>
    <w:p w14:paraId="1413DDF4" w14:textId="77777777" w:rsidR="00750AA7" w:rsidRDefault="00C65310">
      <w:r>
        <w:rPr>
          <w:noProof/>
        </w:rPr>
        <w:drawing>
          <wp:inline distT="0" distB="0" distL="0" distR="0" wp14:anchorId="50A086F2" wp14:editId="3965E2AF">
            <wp:extent cx="6116320" cy="1644015"/>
            <wp:effectExtent l="0" t="0" r="0" b="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9"/>
                    <a:srcRect/>
                    <a:stretch>
                      <a:fillRect/>
                    </a:stretch>
                  </pic:blipFill>
                  <pic:spPr>
                    <a:xfrm>
                      <a:off x="0" y="0"/>
                      <a:ext cx="6116320" cy="1644015"/>
                    </a:xfrm>
                    <a:prstGeom prst="rect">
                      <a:avLst/>
                    </a:prstGeom>
                    <a:ln/>
                  </pic:spPr>
                </pic:pic>
              </a:graphicData>
            </a:graphic>
          </wp:inline>
        </w:drawing>
      </w:r>
    </w:p>
    <w:p w14:paraId="05772845" w14:textId="1248A0FD" w:rsidR="00750AA7" w:rsidRDefault="00C65310">
      <w:r>
        <w:t>I appendiks findes yderligere beskrivelser omkring smertevurdering inkl. oversigt over validerede smertevurderingsredskaber samt referencer.</w:t>
      </w:r>
    </w:p>
    <w:p w14:paraId="475084D5" w14:textId="77777777" w:rsidR="00750AA7" w:rsidRDefault="00750AA7"/>
    <w:p w14:paraId="7704A7D5" w14:textId="77777777" w:rsidR="00750AA7" w:rsidRDefault="00C65310">
      <w:pPr>
        <w:pStyle w:val="Overskrift1"/>
        <w:contextualSpacing w:val="0"/>
      </w:pPr>
      <w:bookmarkStart w:id="6" w:name="_Toc514600528"/>
      <w:r>
        <w:t>Farmakologisk smertebehandling</w:t>
      </w:r>
      <w:bookmarkEnd w:id="6"/>
    </w:p>
    <w:p w14:paraId="08A78906" w14:textId="77777777" w:rsidR="00750AA7" w:rsidRDefault="00C65310">
      <w:pPr>
        <w:pStyle w:val="Overskrift2"/>
        <w:contextualSpacing w:val="0"/>
      </w:pPr>
      <w:bookmarkStart w:id="7" w:name="_Toc514600529"/>
      <w:r>
        <w:t>Trin 1: Lette smerter</w:t>
      </w:r>
      <w:bookmarkEnd w:id="7"/>
    </w:p>
    <w:p w14:paraId="1E405B5C" w14:textId="0754D18C" w:rsidR="00750AA7" w:rsidRDefault="00C65310">
      <w:r>
        <w:t xml:space="preserve">Til børn med aktuelle eller forventede lette smerter ordineres fast </w:t>
      </w:r>
      <w:proofErr w:type="spellStart"/>
      <w:r>
        <w:t>paracetamol</w:t>
      </w:r>
      <w:proofErr w:type="spellEnd"/>
      <w:r>
        <w:t>/NSAID samt morfin iv/</w:t>
      </w:r>
      <w:proofErr w:type="spellStart"/>
      <w:r>
        <w:t>po</w:t>
      </w:r>
      <w:proofErr w:type="spellEnd"/>
      <w:r>
        <w:t xml:space="preserve"> pn ved gennembrudssmerter, eller hvor smertebilledet pludseligt ændrer sig. Som minimum administreres et af stofferne som en fast ordination, og der kan suppleres med et stof yderligere – enten fast eller pn. Standarddoser fremgår af bilag.</w:t>
      </w:r>
    </w:p>
    <w:p w14:paraId="25FDAA65" w14:textId="77777777" w:rsidR="00750AA7" w:rsidRDefault="00C65310">
      <w:pPr>
        <w:pStyle w:val="Overskrift2"/>
        <w:contextualSpacing w:val="0"/>
      </w:pPr>
      <w:bookmarkStart w:id="8" w:name="_Toc514600530"/>
      <w:r>
        <w:t>Trin 2: Moderate - stærke smerter</w:t>
      </w:r>
      <w:bookmarkEnd w:id="8"/>
      <w:r>
        <w:t xml:space="preserve"> </w:t>
      </w:r>
    </w:p>
    <w:p w14:paraId="0F7EB398" w14:textId="72185E3C" w:rsidR="00750AA7" w:rsidRDefault="00C65310">
      <w:r>
        <w:t xml:space="preserve">Til børn med aktuelle eller forventede moderate – stærke smerter ordineres fast paracetamol og NSAID, fast morfin samt pn morfin </w:t>
      </w:r>
      <w:proofErr w:type="spellStart"/>
      <w:r>
        <w:t>po</w:t>
      </w:r>
      <w:proofErr w:type="spellEnd"/>
      <w:r>
        <w:t>/iv, kvalmestillende (</w:t>
      </w:r>
      <w:proofErr w:type="spellStart"/>
      <w:r>
        <w:t>ondansetron</w:t>
      </w:r>
      <w:proofErr w:type="spellEnd"/>
      <w:r>
        <w:t xml:space="preserve">) og derudover </w:t>
      </w:r>
      <w:proofErr w:type="spellStart"/>
      <w:r>
        <w:t>laksantia</w:t>
      </w:r>
      <w:proofErr w:type="spellEnd"/>
      <w:r>
        <w:t xml:space="preserve"> ved længerevarende (&gt; 2 døgns </w:t>
      </w:r>
      <w:proofErr w:type="spellStart"/>
      <w:r>
        <w:t>opoidbehandling</w:t>
      </w:r>
      <w:proofErr w:type="spellEnd"/>
      <w:r>
        <w:t xml:space="preserve">). Gentaget behov for pn morfin bør medføre øget fast dosis. Standarddoser fremgår af </w:t>
      </w:r>
      <w:hyperlink w:anchor="_44sinio" w:history="1">
        <w:r>
          <w:rPr>
            <w:color w:val="0000FF"/>
            <w:u w:val="single"/>
          </w:rPr>
          <w:t xml:space="preserve">Dosering af </w:t>
        </w:r>
        <w:proofErr w:type="spellStart"/>
        <w:r w:rsidR="000802C6">
          <w:rPr>
            <w:color w:val="0000FF"/>
            <w:u w:val="single"/>
          </w:rPr>
          <w:t>paracetamol</w:t>
        </w:r>
        <w:proofErr w:type="spellEnd"/>
        <w:r>
          <w:rPr>
            <w:color w:val="0000FF"/>
            <w:u w:val="single"/>
          </w:rPr>
          <w:t xml:space="preserve">, </w:t>
        </w:r>
        <w:proofErr w:type="spellStart"/>
        <w:r w:rsidR="000802C6">
          <w:rPr>
            <w:color w:val="0000FF"/>
            <w:u w:val="single"/>
          </w:rPr>
          <w:t>ibuprofen</w:t>
        </w:r>
        <w:proofErr w:type="spellEnd"/>
        <w:r>
          <w:rPr>
            <w:color w:val="0000FF"/>
            <w:u w:val="single"/>
          </w:rPr>
          <w:t xml:space="preserve">, </w:t>
        </w:r>
        <w:proofErr w:type="spellStart"/>
        <w:r w:rsidR="000802C6">
          <w:rPr>
            <w:color w:val="0000FF"/>
            <w:u w:val="single"/>
          </w:rPr>
          <w:t>naproxen</w:t>
        </w:r>
        <w:proofErr w:type="spellEnd"/>
        <w:r>
          <w:rPr>
            <w:color w:val="0000FF"/>
            <w:u w:val="single"/>
          </w:rPr>
          <w:t xml:space="preserve"> og </w:t>
        </w:r>
        <w:r w:rsidR="000802C6">
          <w:rPr>
            <w:color w:val="0000FF"/>
            <w:u w:val="single"/>
          </w:rPr>
          <w:t>morfin</w:t>
        </w:r>
      </w:hyperlink>
      <w:r>
        <w:t>.</w:t>
      </w:r>
    </w:p>
    <w:p w14:paraId="311376A7" w14:textId="77777777" w:rsidR="00750AA7" w:rsidRDefault="00C65310">
      <w:pPr>
        <w:pStyle w:val="Overskrift2"/>
        <w:contextualSpacing w:val="0"/>
      </w:pPr>
      <w:bookmarkStart w:id="9" w:name="_Toc514600531"/>
      <w:r>
        <w:t>Gennembrudssmerter</w:t>
      </w:r>
      <w:bookmarkEnd w:id="9"/>
    </w:p>
    <w:p w14:paraId="52BBC001" w14:textId="77777777" w:rsidR="00750AA7" w:rsidRDefault="00C65310">
      <w:r>
        <w:t>Til børn med gennembrudssmerter, dvs. stærke smerter, der opstår, mens den fast smertestillende fortsat virker, eller når effekten af perifer nerveblokade ophører, gives iv morfin. Dosis er 5-10 % af morfindøgndosis.</w:t>
      </w:r>
    </w:p>
    <w:p w14:paraId="07C1D051" w14:textId="3EDE7810" w:rsidR="00750AA7" w:rsidRDefault="00C65310" w:rsidP="00A367C4">
      <w:pPr>
        <w:pStyle w:val="Overskrift2"/>
        <w:contextualSpacing w:val="0"/>
      </w:pPr>
      <w:bookmarkStart w:id="10" w:name="_Toc514600532"/>
      <w:r>
        <w:t xml:space="preserve">Dosering af </w:t>
      </w:r>
      <w:r w:rsidR="000802C6">
        <w:t>paracetamol</w:t>
      </w:r>
      <w:bookmarkEnd w:id="10"/>
    </w:p>
    <w:p w14:paraId="316160C2" w14:textId="67E760F5" w:rsidR="00750AA7" w:rsidRDefault="00C65310">
      <w:r>
        <w:t xml:space="preserve">Myndighedsgodkendelsen for de tre hyppigst anvendte formuleringer til børn (Mikstur, tablet og suppositorie) er for børn på 5-50 kg: 50 mg/kg/døgn, der er ikke evidens for større effekt ved højere dosis. Imidlertid vil det være nødvendigt at overskride 50 mg/kg/døgn for enkeltstående vægtklasser for at kunne administrere en praktisk dosis (fx ½ tablet) i disse tilfælde er doser op til 60 mg/kg/døgn inkluderet i </w:t>
      </w:r>
      <w:hyperlink w:anchor="_44sinio" w:history="1">
        <w:r>
          <w:rPr>
            <w:color w:val="0000FF"/>
            <w:u w:val="single"/>
          </w:rPr>
          <w:t xml:space="preserve">Dosering af </w:t>
        </w:r>
        <w:proofErr w:type="spellStart"/>
        <w:r w:rsidR="000802C6">
          <w:rPr>
            <w:color w:val="0000FF"/>
            <w:u w:val="single"/>
          </w:rPr>
          <w:t>paracetamol</w:t>
        </w:r>
        <w:proofErr w:type="spellEnd"/>
        <w:r>
          <w:rPr>
            <w:color w:val="0000FF"/>
            <w:u w:val="single"/>
          </w:rPr>
          <w:t xml:space="preserve">, </w:t>
        </w:r>
        <w:proofErr w:type="spellStart"/>
        <w:r w:rsidR="000802C6">
          <w:rPr>
            <w:color w:val="0000FF"/>
            <w:u w:val="single"/>
          </w:rPr>
          <w:t>ibuprofen</w:t>
        </w:r>
        <w:proofErr w:type="spellEnd"/>
        <w:r>
          <w:rPr>
            <w:color w:val="0000FF"/>
            <w:u w:val="single"/>
          </w:rPr>
          <w:t xml:space="preserve">, </w:t>
        </w:r>
        <w:proofErr w:type="spellStart"/>
        <w:r w:rsidR="000802C6">
          <w:rPr>
            <w:color w:val="0000FF"/>
            <w:u w:val="single"/>
          </w:rPr>
          <w:t>naproxen</w:t>
        </w:r>
        <w:proofErr w:type="spellEnd"/>
        <w:r>
          <w:rPr>
            <w:color w:val="0000FF"/>
            <w:u w:val="single"/>
          </w:rPr>
          <w:t xml:space="preserve"> og </w:t>
        </w:r>
        <w:r w:rsidR="000802C6">
          <w:rPr>
            <w:color w:val="0000FF"/>
            <w:u w:val="single"/>
          </w:rPr>
          <w:t>morfin</w:t>
        </w:r>
      </w:hyperlink>
      <w:r>
        <w:t>. Derudover er dosis til børn over 50 kg og 12 år defineret som voksendosis (4000 mg/døgn fordelt på 4 doser) og der vil altså være enkelte børn, der netop har nået denne vægt/alder, som vil få op til 80 mg/kg/døgn.</w:t>
      </w:r>
    </w:p>
    <w:p w14:paraId="7FC9C831" w14:textId="77777777" w:rsidR="00750AA7" w:rsidRDefault="00C65310">
      <w:pPr>
        <w:pStyle w:val="Overskrift2"/>
        <w:contextualSpacing w:val="0"/>
      </w:pPr>
      <w:bookmarkStart w:id="11" w:name="_Toc514600533"/>
      <w:r>
        <w:t>Valg af NSAID</w:t>
      </w:r>
      <w:bookmarkEnd w:id="11"/>
    </w:p>
    <w:p w14:paraId="7B11F835" w14:textId="61DBD4D1" w:rsidR="00750AA7" w:rsidRDefault="00C65310">
      <w:r>
        <w:t xml:space="preserve">NSAID er effektive smertestillere også til børn, imidlertid er </w:t>
      </w:r>
      <w:proofErr w:type="spellStart"/>
      <w:r>
        <w:t>safety</w:t>
      </w:r>
      <w:proofErr w:type="spellEnd"/>
      <w:r>
        <w:t xml:space="preserve"> ikke velbeskrevet. Ibuprofen er det bedst beskrevne NSAID til børn og bør derfor være 1. valgs NSAID til børn til trods for at det aktuelt (</w:t>
      </w:r>
      <w:r w:rsidR="00577A76">
        <w:t>maj</w:t>
      </w:r>
      <w:r>
        <w:t xml:space="preserve"> 201</w:t>
      </w:r>
      <w:r w:rsidR="00577A76">
        <w:t>8</w:t>
      </w:r>
      <w:r>
        <w:t xml:space="preserve">) ikke er registreret som hverken mikstur eller suppositorie i Danmark. Ordination af mikstur eller suppositorie </w:t>
      </w:r>
      <w:r w:rsidR="000802C6">
        <w:t>ibuprofen</w:t>
      </w:r>
      <w:r>
        <w:t xml:space="preserve"> kræver således udleveringstilladelse fra Lægemiddelstyrelsen. I </w:t>
      </w:r>
      <w:hyperlink w:anchor="_44sinio" w:history="1">
        <w:r>
          <w:rPr>
            <w:color w:val="0000FF"/>
            <w:u w:val="single"/>
          </w:rPr>
          <w:t xml:space="preserve">Dosering af </w:t>
        </w:r>
        <w:proofErr w:type="spellStart"/>
        <w:r w:rsidR="000802C6">
          <w:rPr>
            <w:color w:val="0000FF"/>
            <w:u w:val="single"/>
          </w:rPr>
          <w:t>paracetamol</w:t>
        </w:r>
        <w:proofErr w:type="spellEnd"/>
        <w:r>
          <w:rPr>
            <w:color w:val="0000FF"/>
            <w:u w:val="single"/>
          </w:rPr>
          <w:t xml:space="preserve">, </w:t>
        </w:r>
        <w:proofErr w:type="spellStart"/>
        <w:r w:rsidR="000802C6">
          <w:rPr>
            <w:color w:val="0000FF"/>
            <w:u w:val="single"/>
          </w:rPr>
          <w:lastRenderedPageBreak/>
          <w:t>ibuprofen</w:t>
        </w:r>
        <w:proofErr w:type="spellEnd"/>
        <w:r>
          <w:rPr>
            <w:color w:val="0000FF"/>
            <w:u w:val="single"/>
          </w:rPr>
          <w:t xml:space="preserve">, </w:t>
        </w:r>
        <w:proofErr w:type="spellStart"/>
        <w:r w:rsidR="000802C6">
          <w:rPr>
            <w:color w:val="0000FF"/>
            <w:u w:val="single"/>
          </w:rPr>
          <w:t>naproxen</w:t>
        </w:r>
        <w:proofErr w:type="spellEnd"/>
        <w:r>
          <w:rPr>
            <w:color w:val="0000FF"/>
            <w:u w:val="single"/>
          </w:rPr>
          <w:t xml:space="preserve"> og </w:t>
        </w:r>
        <w:r w:rsidR="000802C6">
          <w:rPr>
            <w:color w:val="0000FF"/>
            <w:u w:val="single"/>
          </w:rPr>
          <w:t>morfin</w:t>
        </w:r>
      </w:hyperlink>
      <w:r>
        <w:t xml:space="preserve"> fremgår dosering af </w:t>
      </w:r>
      <w:proofErr w:type="spellStart"/>
      <w:r w:rsidR="000802C6">
        <w:t>ibuprofen</w:t>
      </w:r>
      <w:proofErr w:type="spellEnd"/>
      <w:r>
        <w:t xml:space="preserve"> samt </w:t>
      </w:r>
      <w:proofErr w:type="spellStart"/>
      <w:r w:rsidR="000802C6">
        <w:t>naproxen</w:t>
      </w:r>
      <w:proofErr w:type="spellEnd"/>
      <w:r>
        <w:t xml:space="preserve">, der er registreret (Mikstur </w:t>
      </w:r>
      <w:proofErr w:type="spellStart"/>
      <w:r>
        <w:t>Bonyl</w:t>
      </w:r>
      <w:proofErr w:type="spellEnd"/>
      <w:r>
        <w:t>®). Bemærk at nederste alders- og vægtgrænse for NSAID er 6 måneder og 7 kg.</w:t>
      </w:r>
    </w:p>
    <w:p w14:paraId="7B6C058F" w14:textId="28257243" w:rsidR="00750AA7" w:rsidRDefault="00C65310" w:rsidP="00A367C4">
      <w:pPr>
        <w:pStyle w:val="Overskrift2"/>
        <w:contextualSpacing w:val="0"/>
      </w:pPr>
      <w:bookmarkStart w:id="12" w:name="_Toc514600534"/>
      <w:r>
        <w:t xml:space="preserve">Valg af </w:t>
      </w:r>
      <w:r w:rsidR="00C5312A">
        <w:t>o</w:t>
      </w:r>
      <w:r>
        <w:t>pioid</w:t>
      </w:r>
      <w:bookmarkEnd w:id="12"/>
    </w:p>
    <w:p w14:paraId="7A1E25F9" w14:textId="27F81381" w:rsidR="00750AA7" w:rsidRDefault="00C65310">
      <w:r>
        <w:t>Morfin er stadig førstevalg ved behandling af opioid krævende smerter hos børn.</w:t>
      </w:r>
      <w:r w:rsidR="00C5312A">
        <w:t xml:space="preserve"> </w:t>
      </w:r>
      <w:r>
        <w:t xml:space="preserve">I forskellige guidelines kan man finde meget stor variation (fra 25 til 200 mikrogram/ kg) i f.eks. størrelse af en </w:t>
      </w:r>
      <w:proofErr w:type="spellStart"/>
      <w:r>
        <w:t>bolusdosis</w:t>
      </w:r>
      <w:proofErr w:type="spellEnd"/>
      <w:r>
        <w:t xml:space="preserve"> ved akut smerte. Standard </w:t>
      </w:r>
      <w:proofErr w:type="spellStart"/>
      <w:r>
        <w:t>bolus</w:t>
      </w:r>
      <w:proofErr w:type="spellEnd"/>
      <w:r>
        <w:t xml:space="preserve"> dosis angives ofte til at være 100 mikrogram/kg. Den erfaring vi har fået fra mere end 20 års brug af patient/sygeplejerske kontrollerede pumper (PCA/NCA) har lært os, at mange børn med akut </w:t>
      </w:r>
      <w:proofErr w:type="spellStart"/>
      <w:r>
        <w:t>somato</w:t>
      </w:r>
      <w:proofErr w:type="spellEnd"/>
      <w:r>
        <w:t xml:space="preserve">-sensorisk smerte kan smertedækkes med den laveste dosis (25 mikrogram/kg) evt. gentaget og efterfulgt af en kontinuerlig infusion på 10 </w:t>
      </w:r>
      <w:proofErr w:type="spellStart"/>
      <w:r>
        <w:t>mikrogr</w:t>
      </w:r>
      <w:proofErr w:type="spellEnd"/>
      <w:r>
        <w:t>/kg/time.</w:t>
      </w:r>
      <w:r w:rsidR="00C5312A">
        <w:t xml:space="preserve"> </w:t>
      </w:r>
      <w:r>
        <w:t xml:space="preserve">Fordelen med at titrere sig frem fra den lave dosis er, at en stor del af børnene slipper for at få unødvendigt høj dosis og de deraf følgende bivirkninger. Hvis man ikke bruger en programmerbar pumpe er titreringsmetoden måske lidt mere arbejdskrævende, men gentagne doseringer skal vejes op mod en højere forekomst af f.eks. opkastninger. Ved mangelfuld effekt eller bivirkninger, bør forsøges </w:t>
      </w:r>
      <w:proofErr w:type="spellStart"/>
      <w:r>
        <w:t>opioid</w:t>
      </w:r>
      <w:proofErr w:type="spellEnd"/>
      <w:r>
        <w:t xml:space="preserve"> rotation til </w:t>
      </w:r>
      <w:proofErr w:type="spellStart"/>
      <w:r>
        <w:t>Oxycodon</w:t>
      </w:r>
      <w:proofErr w:type="spellEnd"/>
      <w:r>
        <w:t xml:space="preserve"> som er 2. valg behandling af opioid krævende smerter hos børn.</w:t>
      </w:r>
      <w:r w:rsidR="00C5312A">
        <w:t xml:space="preserve"> </w:t>
      </w:r>
      <w:r>
        <w:t xml:space="preserve">WHO anbefaler ikke brug af svage opioider (fx </w:t>
      </w:r>
      <w:proofErr w:type="spellStart"/>
      <w:r w:rsidR="00C5312A">
        <w:t>t</w:t>
      </w:r>
      <w:r>
        <w:t>ramadol</w:t>
      </w:r>
      <w:proofErr w:type="spellEnd"/>
      <w:r>
        <w:t xml:space="preserve"> og </w:t>
      </w:r>
      <w:proofErr w:type="spellStart"/>
      <w:r w:rsidR="00C5312A">
        <w:t>k</w:t>
      </w:r>
      <w:r>
        <w:t>odein</w:t>
      </w:r>
      <w:proofErr w:type="spellEnd"/>
      <w:r>
        <w:t>) til børn under 12 år.</w:t>
      </w:r>
    </w:p>
    <w:p w14:paraId="71A3B85E" w14:textId="77777777" w:rsidR="00750AA7" w:rsidRDefault="00750AA7"/>
    <w:p w14:paraId="30E4D22E" w14:textId="600F9252" w:rsidR="00750AA7" w:rsidRDefault="00C65310">
      <w:pPr>
        <w:pStyle w:val="Overskrift2"/>
        <w:contextualSpacing w:val="0"/>
      </w:pPr>
      <w:bookmarkStart w:id="13" w:name="_Toc514600535"/>
      <w:r>
        <w:t>Eksempler på smertebehandling</w:t>
      </w:r>
      <w:bookmarkEnd w:id="13"/>
    </w:p>
    <w:p w14:paraId="555FF511" w14:textId="506D35B8" w:rsidR="00750AA7" w:rsidRDefault="008C6481">
      <w:r>
        <w:rPr>
          <w:noProof/>
        </w:rPr>
        <mc:AlternateContent>
          <mc:Choice Requires="wps">
            <w:drawing>
              <wp:anchor distT="0" distB="0" distL="114300" distR="114300" simplePos="0" relativeHeight="251658240" behindDoc="0" locked="0" layoutInCell="1" hidden="0" allowOverlap="1" wp14:anchorId="14B61537" wp14:editId="4480B2E2">
                <wp:simplePos x="0" y="0"/>
                <wp:positionH relativeFrom="margin">
                  <wp:align>right</wp:align>
                </wp:positionH>
                <wp:positionV relativeFrom="paragraph">
                  <wp:posOffset>15985</wp:posOffset>
                </wp:positionV>
                <wp:extent cx="6090699" cy="1439187"/>
                <wp:effectExtent l="0" t="0" r="24765" b="27940"/>
                <wp:wrapNone/>
                <wp:docPr id="3" name="Rektangel 3"/>
                <wp:cNvGraphicFramePr/>
                <a:graphic xmlns:a="http://schemas.openxmlformats.org/drawingml/2006/main">
                  <a:graphicData uri="http://schemas.microsoft.com/office/word/2010/wordprocessingShape">
                    <wps:wsp>
                      <wps:cNvSpPr/>
                      <wps:spPr>
                        <a:xfrm>
                          <a:off x="0" y="0"/>
                          <a:ext cx="6090699" cy="1439187"/>
                        </a:xfrm>
                        <a:prstGeom prst="rect">
                          <a:avLst/>
                        </a:prstGeom>
                        <a:solidFill>
                          <a:schemeClr val="lt1"/>
                        </a:solidFill>
                        <a:ln w="25400" cap="flat" cmpd="sng">
                          <a:solidFill>
                            <a:schemeClr val="accent2"/>
                          </a:solidFill>
                          <a:prstDash val="solid"/>
                          <a:round/>
                          <a:headEnd type="none" w="sm" len="sm"/>
                          <a:tailEnd type="none" w="sm" len="sm"/>
                        </a:ln>
                      </wps:spPr>
                      <wps:txbx>
                        <w:txbxContent>
                          <w:p w14:paraId="2B99831F" w14:textId="77777777" w:rsidR="00260765" w:rsidRPr="008C6481" w:rsidRDefault="00260765" w:rsidP="00EE502D">
                            <w:pPr>
                              <w:pStyle w:val="Ingenafstand"/>
                              <w:rPr>
                                <w:b/>
                              </w:rPr>
                            </w:pPr>
                            <w:r w:rsidRPr="008C6481">
                              <w:rPr>
                                <w:b/>
                              </w:rPr>
                              <w:t>Ørepine, hvor der er smerter trods brug af paracetamol</w:t>
                            </w:r>
                          </w:p>
                          <w:p w14:paraId="3B4800AC" w14:textId="4EAF35BA" w:rsidR="00260765" w:rsidRDefault="00260765" w:rsidP="00EE502D">
                            <w:pPr>
                              <w:pStyle w:val="Ingenafstand"/>
                            </w:pPr>
                            <w:r>
                              <w:t xml:space="preserve">2 år gammel (12 kg) højfebril pige med ørepine bliver set af egen læge, som finder mellemørebetændelse som årsag til feberen og smerterne. Lægen ordinerer Mikstur </w:t>
                            </w:r>
                            <w:r w:rsidR="000802C6">
                              <w:t>paracetamol</w:t>
                            </w:r>
                            <w:r>
                              <w:t xml:space="preserve"> 150 mg 4 gange dagligt med 6 timers intervaller (Paracetamol: 50 mg/kg/døgn, mikstur: </w:t>
                            </w:r>
                            <w:r>
                              <w:rPr>
                                <w:i/>
                              </w:rPr>
                              <w:t xml:space="preserve">by the </w:t>
                            </w:r>
                            <w:proofErr w:type="spellStart"/>
                            <w:r>
                              <w:rPr>
                                <w:i/>
                              </w:rPr>
                              <w:t>mouth</w:t>
                            </w:r>
                            <w:proofErr w:type="spellEnd"/>
                            <w:r>
                              <w:rPr>
                                <w:i/>
                              </w:rPr>
                              <w:t xml:space="preserve"> </w:t>
                            </w:r>
                            <w:r>
                              <w:t>og fast 4 gange i døgnet:</w:t>
                            </w:r>
                            <w:r>
                              <w:rPr>
                                <w:i/>
                              </w:rPr>
                              <w:t xml:space="preserve"> by the </w:t>
                            </w:r>
                            <w:proofErr w:type="spellStart"/>
                            <w:r>
                              <w:rPr>
                                <w:i/>
                              </w:rPr>
                              <w:t>clock</w:t>
                            </w:r>
                            <w:proofErr w:type="spellEnd"/>
                            <w:r>
                              <w:t xml:space="preserve">). Mor ringer dagen efter og fortæller at hun har givet paracetamol som ordineret, men pigen vågnede flere gange pga. smerter i løbet af natten. Lægen ordinerer Mikstur </w:t>
                            </w:r>
                            <w:r w:rsidR="000802C6">
                              <w:t>ibuprofen</w:t>
                            </w:r>
                            <w:r>
                              <w:t xml:space="preserve"> 120 mg 3 gange dagligt med 8 timers intervaller (Bemærk: mikstur: </w:t>
                            </w:r>
                            <w:r>
                              <w:rPr>
                                <w:i/>
                              </w:rPr>
                              <w:t xml:space="preserve">by the </w:t>
                            </w:r>
                            <w:proofErr w:type="spellStart"/>
                            <w:r>
                              <w:rPr>
                                <w:i/>
                              </w:rPr>
                              <w:t>mouth</w:t>
                            </w:r>
                            <w:proofErr w:type="spellEnd"/>
                            <w:r>
                              <w:rPr>
                                <w:i/>
                              </w:rPr>
                              <w:t xml:space="preserve"> </w:t>
                            </w:r>
                            <w:r>
                              <w:t>og fast 3 gange i døgnet:</w:t>
                            </w:r>
                            <w:r>
                              <w:rPr>
                                <w:i/>
                              </w:rPr>
                              <w:t xml:space="preserve"> by the </w:t>
                            </w:r>
                            <w:proofErr w:type="spellStart"/>
                            <w:r>
                              <w:rPr>
                                <w:i/>
                              </w:rPr>
                              <w:t>clock</w:t>
                            </w:r>
                            <w:proofErr w:type="spellEnd"/>
                            <w:r>
                              <w:t>) og fx kontrol via læge ved manglende effekt.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B61537" id="Rektangel 3" o:spid="_x0000_s1026" style="position:absolute;margin-left:428.4pt;margin-top:1.25pt;width:479.6pt;height:113.3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" fillcolor="white [3201]" strokecolor="#c0504d [3205]" strokeweight="2pt">
                <v:stroke startarrowwidth="narrow" startarrowlength="short" endarrowwidth="narrow" endarrowlength="short" joinstyle="round"/>
                <v:textbox inset="2.53958mm,1.2694mm,2.53958mm,1.2694mm">
                  <w:txbxContent>
                    <w:p w14:paraId="2B99831F" w14:textId="77777777" w:rsidR="00260765" w:rsidRPr="008C6481" w:rsidRDefault="00260765" w:rsidP="00EE502D">
                      <w:pPr>
                        <w:pStyle w:val="Ingenafstand"/>
                        <w:rPr>
                          <w:b/>
                        </w:rPr>
                      </w:pPr>
                      <w:r w:rsidRPr="008C6481">
                        <w:rPr>
                          <w:b/>
                        </w:rPr>
                        <w:t>Ørepine, hvor der er smerter trods brug af paracetamol</w:t>
                      </w:r>
                    </w:p>
                    <w:p w14:paraId="3B4800AC" w14:textId="4EAF35BA" w:rsidR="00260765" w:rsidRDefault="00260765" w:rsidP="00EE502D">
                      <w:pPr>
                        <w:pStyle w:val="Ingenafstand"/>
                      </w:pPr>
                      <w:r>
                        <w:t xml:space="preserve">2 år gammel (12 kg) højfebril pige med ørepine bliver set af egen læge, som finder mellemørebetændelse som årsag til feberen og smerterne. Lægen ordinerer Mikstur </w:t>
                      </w:r>
                      <w:r w:rsidR="000802C6">
                        <w:t>paracetamol</w:t>
                      </w:r>
                      <w:r>
                        <w:t xml:space="preserve"> 150 mg 4 gange dagligt med 6 timers intervaller (Paracetamol: 50 mg/kg/døgn, mikstur: </w:t>
                      </w:r>
                      <w:r>
                        <w:rPr>
                          <w:i/>
                        </w:rPr>
                        <w:t xml:space="preserve">by the </w:t>
                      </w:r>
                      <w:proofErr w:type="spellStart"/>
                      <w:r>
                        <w:rPr>
                          <w:i/>
                        </w:rPr>
                        <w:t>mouth</w:t>
                      </w:r>
                      <w:proofErr w:type="spellEnd"/>
                      <w:r>
                        <w:rPr>
                          <w:i/>
                        </w:rPr>
                        <w:t xml:space="preserve"> </w:t>
                      </w:r>
                      <w:r>
                        <w:t>og fast 4 gange i døgnet:</w:t>
                      </w:r>
                      <w:r>
                        <w:rPr>
                          <w:i/>
                        </w:rPr>
                        <w:t xml:space="preserve"> by the </w:t>
                      </w:r>
                      <w:proofErr w:type="spellStart"/>
                      <w:r>
                        <w:rPr>
                          <w:i/>
                        </w:rPr>
                        <w:t>clock</w:t>
                      </w:r>
                      <w:proofErr w:type="spellEnd"/>
                      <w:r>
                        <w:t xml:space="preserve">). Mor ringer dagen efter og fortæller at hun har givet paracetamol som ordineret, men pigen vågnede flere gange pga. smerter i løbet af natten. Lægen ordinerer Mikstur </w:t>
                      </w:r>
                      <w:r w:rsidR="000802C6">
                        <w:t>ibuprofen</w:t>
                      </w:r>
                      <w:r>
                        <w:t xml:space="preserve"> 120 mg 3 gange dagligt med 8 timers intervaller (Bemærk: mikstur: </w:t>
                      </w:r>
                      <w:r>
                        <w:rPr>
                          <w:i/>
                        </w:rPr>
                        <w:t xml:space="preserve">by the </w:t>
                      </w:r>
                      <w:proofErr w:type="spellStart"/>
                      <w:r>
                        <w:rPr>
                          <w:i/>
                        </w:rPr>
                        <w:t>mouth</w:t>
                      </w:r>
                      <w:proofErr w:type="spellEnd"/>
                      <w:r>
                        <w:rPr>
                          <w:i/>
                        </w:rPr>
                        <w:t xml:space="preserve"> </w:t>
                      </w:r>
                      <w:r>
                        <w:t>og fast 3 gange i døgnet:</w:t>
                      </w:r>
                      <w:r>
                        <w:rPr>
                          <w:i/>
                        </w:rPr>
                        <w:t xml:space="preserve"> by the </w:t>
                      </w:r>
                      <w:proofErr w:type="spellStart"/>
                      <w:r>
                        <w:rPr>
                          <w:i/>
                        </w:rPr>
                        <w:t>clock</w:t>
                      </w:r>
                      <w:proofErr w:type="spellEnd"/>
                      <w:r>
                        <w:t>) og fx kontrol via læge ved manglende effekt.</w:t>
                      </w:r>
                    </w:p>
                  </w:txbxContent>
                </v:textbox>
                <w10:wrap anchorx="margin"/>
              </v:rect>
            </w:pict>
          </mc:Fallback>
        </mc:AlternateContent>
      </w:r>
    </w:p>
    <w:p w14:paraId="5D497C85" w14:textId="77777777" w:rsidR="00750AA7" w:rsidRDefault="00750AA7"/>
    <w:p w14:paraId="673AD102" w14:textId="77777777" w:rsidR="00750AA7" w:rsidRDefault="00750AA7"/>
    <w:p w14:paraId="567119A2" w14:textId="77777777" w:rsidR="00750AA7" w:rsidRDefault="00750AA7"/>
    <w:p w14:paraId="4BF148DF" w14:textId="77777777" w:rsidR="00750AA7" w:rsidRDefault="00750AA7"/>
    <w:p w14:paraId="028577DF" w14:textId="77777777" w:rsidR="00750AA7" w:rsidRDefault="00C65310">
      <w:r>
        <w:rPr>
          <w:noProof/>
        </w:rPr>
        <mc:AlternateContent>
          <mc:Choice Requires="wps">
            <w:drawing>
              <wp:anchor distT="0" distB="0" distL="114300" distR="114300" simplePos="0" relativeHeight="251659264" behindDoc="0" locked="0" layoutInCell="1" hidden="0" allowOverlap="1" wp14:anchorId="69A3DC6A" wp14:editId="6260E053">
                <wp:simplePos x="0" y="0"/>
                <wp:positionH relativeFrom="margin">
                  <wp:align>right</wp:align>
                </wp:positionH>
                <wp:positionV relativeFrom="paragraph">
                  <wp:posOffset>175923</wp:posOffset>
                </wp:positionV>
                <wp:extent cx="6090450" cy="2527300"/>
                <wp:effectExtent l="0" t="0" r="24765" b="25400"/>
                <wp:wrapNone/>
                <wp:docPr id="2" name="Rektangel 2"/>
                <wp:cNvGraphicFramePr/>
                <a:graphic xmlns:a="http://schemas.openxmlformats.org/drawingml/2006/main">
                  <a:graphicData uri="http://schemas.microsoft.com/office/word/2010/wordprocessingShape">
                    <wps:wsp>
                      <wps:cNvSpPr/>
                      <wps:spPr>
                        <a:xfrm>
                          <a:off x="0" y="0"/>
                          <a:ext cx="6090450" cy="2527300"/>
                        </a:xfrm>
                        <a:prstGeom prst="rect">
                          <a:avLst/>
                        </a:prstGeom>
                        <a:solidFill>
                          <a:schemeClr val="lt1"/>
                        </a:solidFill>
                        <a:ln w="25400" cap="flat" cmpd="sng">
                          <a:solidFill>
                            <a:schemeClr val="accent2"/>
                          </a:solidFill>
                          <a:prstDash val="solid"/>
                          <a:round/>
                          <a:headEnd type="none" w="sm" len="sm"/>
                          <a:tailEnd type="none" w="sm" len="sm"/>
                        </a:ln>
                      </wps:spPr>
                      <wps:txbx>
                        <w:txbxContent>
                          <w:p w14:paraId="667ACC8E" w14:textId="77777777" w:rsidR="00260765" w:rsidRPr="008C6481" w:rsidRDefault="00260765" w:rsidP="00EE502D">
                            <w:pPr>
                              <w:pStyle w:val="Ingenafstand"/>
                              <w:rPr>
                                <w:b/>
                              </w:rPr>
                            </w:pPr>
                            <w:r w:rsidRPr="008C6481">
                              <w:rPr>
                                <w:b/>
                              </w:rPr>
                              <w:t xml:space="preserve">Forventede moderate smerter </w:t>
                            </w:r>
                            <w:proofErr w:type="spellStart"/>
                            <w:r w:rsidRPr="008C6481">
                              <w:rPr>
                                <w:b/>
                              </w:rPr>
                              <w:t>pga</w:t>
                            </w:r>
                            <w:proofErr w:type="spellEnd"/>
                            <w:r w:rsidRPr="008C6481">
                              <w:rPr>
                                <w:b/>
                              </w:rPr>
                              <w:t xml:space="preserve"> benbrud</w:t>
                            </w:r>
                          </w:p>
                          <w:p w14:paraId="1006601F" w14:textId="79A5FB14" w:rsidR="00260765" w:rsidRDefault="00260765" w:rsidP="00EE502D">
                            <w:pPr>
                              <w:pStyle w:val="Ingenafstand"/>
                            </w:pPr>
                            <w:r>
                              <w:t xml:space="preserve">8 år gammel (25 kg) dreng med brækket ben, som måske skal opereres, bliver set i en skadestue, hvor lægen ordinerer fast </w:t>
                            </w:r>
                            <w:r w:rsidR="000802C6">
                              <w:t>paracetamol</w:t>
                            </w:r>
                            <w:r>
                              <w:t xml:space="preserve"> og NSAID samt pn morfin: Smeltetablet/tablet </w:t>
                            </w:r>
                            <w:r w:rsidR="000802C6">
                              <w:t>paracetamol</w:t>
                            </w:r>
                            <w:r>
                              <w:t xml:space="preserve"> 500 mg som mætningsdosis (sv.t. 20 mg/kg). Hvis de lokale fasteregler ikke tillader oral medicin i </w:t>
                            </w:r>
                            <w:r w:rsidR="008C6481">
                              <w:t>fasteperioden,</w:t>
                            </w:r>
                            <w:r>
                              <w:t xml:space="preserve"> gives suppositorie paracetamol 2000 mg som mætningsdosis (sv.t. 40 mg/kg). Efterfølgende ordineres Smeltetablet/tablet paracetamol 250 mg 4 gange dagligt med 6 timers intervaller (Paracetamol: 50 mg/kg/døgn, tablet: </w:t>
                            </w:r>
                            <w:r>
                              <w:rPr>
                                <w:i/>
                              </w:rPr>
                              <w:t xml:space="preserve">by the </w:t>
                            </w:r>
                            <w:proofErr w:type="spellStart"/>
                            <w:r>
                              <w:rPr>
                                <w:i/>
                              </w:rPr>
                              <w:t>mouth</w:t>
                            </w:r>
                            <w:proofErr w:type="spellEnd"/>
                            <w:r>
                              <w:rPr>
                                <w:i/>
                              </w:rPr>
                              <w:t xml:space="preserve"> </w:t>
                            </w:r>
                            <w:r>
                              <w:t>og fast 4 gange i døgnet:</w:t>
                            </w:r>
                            <w:r>
                              <w:rPr>
                                <w:i/>
                              </w:rPr>
                              <w:t xml:space="preserve"> by the </w:t>
                            </w:r>
                            <w:proofErr w:type="spellStart"/>
                            <w:r>
                              <w:rPr>
                                <w:i/>
                              </w:rPr>
                              <w:t>clock</w:t>
                            </w:r>
                            <w:proofErr w:type="spellEnd"/>
                            <w:r>
                              <w:rPr>
                                <w:i/>
                              </w:rPr>
                              <w:t>)</w:t>
                            </w:r>
                          </w:p>
                          <w:p w14:paraId="5FA23464" w14:textId="2FDBCDA8" w:rsidR="00260765" w:rsidRDefault="00260765" w:rsidP="00EE502D">
                            <w:pPr>
                              <w:pStyle w:val="Ingenafstand"/>
                            </w:pPr>
                            <w:r>
                              <w:t>NSAID: 1. valg er Tablet ibuprofen 200 mg med 8 timers intervaller (Ibuprofen 30 mg/kg/døgn er rundet ned). Hvis de lokale fasteregler ikke tillader oral medicin i fasteperioden</w:t>
                            </w:r>
                            <w:r w:rsidR="008C6481">
                              <w:t>,</w:t>
                            </w:r>
                            <w:r>
                              <w:t xml:space="preserve"> gives suppositorie </w:t>
                            </w:r>
                            <w:r w:rsidR="000802C6">
                              <w:t>ibuprofen</w:t>
                            </w:r>
                            <w:r>
                              <w:t xml:space="preserve"> 150 + 75 mg som engangsordination.</w:t>
                            </w:r>
                          </w:p>
                          <w:p w14:paraId="6CC0C3D5" w14:textId="0182484D" w:rsidR="00260765" w:rsidRDefault="00260765" w:rsidP="00EE502D">
                            <w:pPr>
                              <w:pStyle w:val="Ingenafstand"/>
                            </w:pPr>
                            <w:r>
                              <w:t xml:space="preserve">Morfin: Lægen skønner på baggrund af revurdering af smerter efter administration af ovenstående at der ikke er behov for fast morfin og ordinerer tablet morfin 5 mg pn (Morfin 0,2 mg/kg/dosis </w:t>
                            </w:r>
                            <w:proofErr w:type="spellStart"/>
                            <w:r>
                              <w:t>po</w:t>
                            </w:r>
                            <w:proofErr w:type="spellEnd"/>
                            <w:r>
                              <w:t>). Hvis de lokale fasteregler ikke tillader oral medicin i fasteperioden</w:t>
                            </w:r>
                            <w:r w:rsidR="008C6481">
                              <w:t>,</w:t>
                            </w:r>
                            <w:r>
                              <w:t xml:space="preserve"> gives suppositorie </w:t>
                            </w:r>
                            <w:r w:rsidR="000802C6">
                              <w:t>morfin</w:t>
                            </w:r>
                            <w:r>
                              <w:t xml:space="preserve"> 5 mg pn (Morfin 0,2 mg/kg/dosis </w:t>
                            </w:r>
                            <w:proofErr w:type="spellStart"/>
                            <w:r>
                              <w:t>po</w:t>
                            </w:r>
                            <w:proofErr w:type="spellEnd"/>
                            <w:r>
                              <w:t>) eller hvis pt har et PVK 0,73 mg pn (Morfin 0,025 mg/kg/dosis iv). Morfindoserne er som</w:t>
                            </w:r>
                            <w:r w:rsidR="000802C6">
                              <w:t xml:space="preserve"> nævnt</w:t>
                            </w:r>
                            <w:r>
                              <w:t xml:space="preserve"> små, så der kan hurtigt blive behov for yderligere doser.</w:t>
                            </w:r>
                          </w:p>
                          <w:p w14:paraId="3A25A49C" w14:textId="77777777" w:rsidR="00260765" w:rsidRDefault="00260765" w:rsidP="00EE502D">
                            <w:pPr>
                              <w:pStyle w:val="Ingenafstand"/>
                            </w:pPr>
                          </w:p>
                          <w:p w14:paraId="5128D39B" w14:textId="77777777" w:rsidR="00260765" w:rsidRDefault="00260765" w:rsidP="00EE502D">
                            <w:pPr>
                              <w:pStyle w:val="Ingenafstand"/>
                            </w:pPr>
                          </w:p>
                          <w:p w14:paraId="264AC078" w14:textId="77777777" w:rsidR="00260765" w:rsidRDefault="00260765">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A3DC6A" id="Rektangel 2" o:spid="_x0000_s1027" style="position:absolute;margin-left:428.35pt;margin-top:13.85pt;width:479.55pt;height:19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" fillcolor="white [3201]" strokecolor="#c0504d [3205]" strokeweight="2pt">
                <v:stroke startarrowwidth="narrow" startarrowlength="short" endarrowwidth="narrow" endarrowlength="short" joinstyle="round"/>
                <v:textbox inset="2.53958mm,1.2694mm,2.53958mm,1.2694mm">
                  <w:txbxContent>
                    <w:p w14:paraId="667ACC8E" w14:textId="77777777" w:rsidR="00260765" w:rsidRPr="008C6481" w:rsidRDefault="00260765" w:rsidP="00EE502D">
                      <w:pPr>
                        <w:pStyle w:val="Ingenafstand"/>
                        <w:rPr>
                          <w:b/>
                        </w:rPr>
                      </w:pPr>
                      <w:r w:rsidRPr="008C6481">
                        <w:rPr>
                          <w:b/>
                        </w:rPr>
                        <w:t xml:space="preserve">Forventede moderate smerter </w:t>
                      </w:r>
                      <w:proofErr w:type="spellStart"/>
                      <w:r w:rsidRPr="008C6481">
                        <w:rPr>
                          <w:b/>
                        </w:rPr>
                        <w:t>pga</w:t>
                      </w:r>
                      <w:proofErr w:type="spellEnd"/>
                      <w:r w:rsidRPr="008C6481">
                        <w:rPr>
                          <w:b/>
                        </w:rPr>
                        <w:t xml:space="preserve"> benbrud</w:t>
                      </w:r>
                    </w:p>
                    <w:p w14:paraId="1006601F" w14:textId="79A5FB14" w:rsidR="00260765" w:rsidRDefault="00260765" w:rsidP="00EE502D">
                      <w:pPr>
                        <w:pStyle w:val="Ingenafstand"/>
                      </w:pPr>
                      <w:r>
                        <w:t xml:space="preserve">8 år gammel (25 kg) dreng med brækket ben, som måske skal opereres, bliver set i en skadestue, hvor lægen ordinerer fast </w:t>
                      </w:r>
                      <w:r w:rsidR="000802C6">
                        <w:t>paracetamol</w:t>
                      </w:r>
                      <w:r>
                        <w:t xml:space="preserve"> og NSAID samt pn morfin: Smeltetablet/tablet </w:t>
                      </w:r>
                      <w:r w:rsidR="000802C6">
                        <w:t>paracetamol</w:t>
                      </w:r>
                      <w:r>
                        <w:t xml:space="preserve"> 500 mg som mætningsdosis (sv.t. 20 mg/kg). Hvis de lokale fasteregler ikke tillader oral medicin i </w:t>
                      </w:r>
                      <w:r w:rsidR="008C6481">
                        <w:t>fasteperioden,</w:t>
                      </w:r>
                      <w:r>
                        <w:t xml:space="preserve"> gives suppositorie paracetamol 2000 mg som mætningsdosis (sv.t. 40 mg/kg). Efterfølgende ordineres Smeltetablet/tablet paracetamol 250 mg 4 gange dagligt med 6 timers intervaller (Paracetamol: 50 mg/kg/døgn, tablet: </w:t>
                      </w:r>
                      <w:r>
                        <w:rPr>
                          <w:i/>
                        </w:rPr>
                        <w:t xml:space="preserve">by the </w:t>
                      </w:r>
                      <w:proofErr w:type="spellStart"/>
                      <w:r>
                        <w:rPr>
                          <w:i/>
                        </w:rPr>
                        <w:t>mouth</w:t>
                      </w:r>
                      <w:proofErr w:type="spellEnd"/>
                      <w:r>
                        <w:rPr>
                          <w:i/>
                        </w:rPr>
                        <w:t xml:space="preserve"> </w:t>
                      </w:r>
                      <w:r>
                        <w:t>og fast 4 gange i døgnet:</w:t>
                      </w:r>
                      <w:r>
                        <w:rPr>
                          <w:i/>
                        </w:rPr>
                        <w:t xml:space="preserve"> by the </w:t>
                      </w:r>
                      <w:proofErr w:type="spellStart"/>
                      <w:r>
                        <w:rPr>
                          <w:i/>
                        </w:rPr>
                        <w:t>clock</w:t>
                      </w:r>
                      <w:proofErr w:type="spellEnd"/>
                      <w:r>
                        <w:rPr>
                          <w:i/>
                        </w:rPr>
                        <w:t>)</w:t>
                      </w:r>
                    </w:p>
                    <w:p w14:paraId="5FA23464" w14:textId="2FDBCDA8" w:rsidR="00260765" w:rsidRDefault="00260765" w:rsidP="00EE502D">
                      <w:pPr>
                        <w:pStyle w:val="Ingenafstand"/>
                      </w:pPr>
                      <w:r>
                        <w:t>NSAID: 1. valg er Tablet ibuprofen 200 mg med 8 timers intervaller (Ibuprofen 30 mg/kg/døgn er rundet ned). Hvis de lokale fasteregler ikke tillader oral medicin i fasteperioden</w:t>
                      </w:r>
                      <w:r w:rsidR="008C6481">
                        <w:t>,</w:t>
                      </w:r>
                      <w:r>
                        <w:t xml:space="preserve"> gives suppositorie </w:t>
                      </w:r>
                      <w:r w:rsidR="000802C6">
                        <w:t>ibuprofen</w:t>
                      </w:r>
                      <w:r>
                        <w:t xml:space="preserve"> 150 + 75 mg som engangsordination.</w:t>
                      </w:r>
                    </w:p>
                    <w:p w14:paraId="6CC0C3D5" w14:textId="0182484D" w:rsidR="00260765" w:rsidRDefault="00260765" w:rsidP="00EE502D">
                      <w:pPr>
                        <w:pStyle w:val="Ingenafstand"/>
                      </w:pPr>
                      <w:r>
                        <w:t xml:space="preserve">Morfin: Lægen skønner på baggrund af revurdering af smerter efter administration af ovenstående at der ikke er behov for fast morfin og ordinerer tablet morfin 5 mg pn (Morfin 0,2 mg/kg/dosis </w:t>
                      </w:r>
                      <w:proofErr w:type="spellStart"/>
                      <w:r>
                        <w:t>po</w:t>
                      </w:r>
                      <w:proofErr w:type="spellEnd"/>
                      <w:r>
                        <w:t>). Hvis de lokale fasteregler ikke tillader oral medicin i fasteperioden</w:t>
                      </w:r>
                      <w:r w:rsidR="008C6481">
                        <w:t>,</w:t>
                      </w:r>
                      <w:r>
                        <w:t xml:space="preserve"> gives suppositorie </w:t>
                      </w:r>
                      <w:r w:rsidR="000802C6">
                        <w:t>morfin</w:t>
                      </w:r>
                      <w:r>
                        <w:t xml:space="preserve"> 5 mg pn (Morfin 0,2 mg/kg/dosis </w:t>
                      </w:r>
                      <w:proofErr w:type="spellStart"/>
                      <w:r>
                        <w:t>po</w:t>
                      </w:r>
                      <w:proofErr w:type="spellEnd"/>
                      <w:r>
                        <w:t>) eller hvis pt har et PVK 0,73 mg pn (Morfin 0,025 mg/kg/dosis iv). Morfindoserne er som</w:t>
                      </w:r>
                      <w:r w:rsidR="000802C6">
                        <w:t xml:space="preserve"> nævnt</w:t>
                      </w:r>
                      <w:r>
                        <w:t xml:space="preserve"> små, så der kan hurtigt blive behov for yderligere doser.</w:t>
                      </w:r>
                    </w:p>
                    <w:p w14:paraId="3A25A49C" w14:textId="77777777" w:rsidR="00260765" w:rsidRDefault="00260765" w:rsidP="00EE502D">
                      <w:pPr>
                        <w:pStyle w:val="Ingenafstand"/>
                      </w:pPr>
                    </w:p>
                    <w:p w14:paraId="5128D39B" w14:textId="77777777" w:rsidR="00260765" w:rsidRDefault="00260765" w:rsidP="00EE502D">
                      <w:pPr>
                        <w:pStyle w:val="Ingenafstand"/>
                      </w:pPr>
                    </w:p>
                    <w:p w14:paraId="264AC078" w14:textId="77777777" w:rsidR="00260765" w:rsidRDefault="00260765">
                      <w:pPr>
                        <w:textDirection w:val="btLr"/>
                      </w:pPr>
                    </w:p>
                  </w:txbxContent>
                </v:textbox>
                <w10:wrap anchorx="margin"/>
              </v:rect>
            </w:pict>
          </mc:Fallback>
        </mc:AlternateContent>
      </w:r>
    </w:p>
    <w:p w14:paraId="555445DB" w14:textId="77777777" w:rsidR="00750AA7" w:rsidRDefault="00750AA7"/>
    <w:p w14:paraId="1D08C3F8" w14:textId="77777777" w:rsidR="00750AA7" w:rsidRDefault="00750AA7"/>
    <w:p w14:paraId="7452D0AA" w14:textId="77777777" w:rsidR="00750AA7" w:rsidRDefault="00750AA7"/>
    <w:p w14:paraId="281C0637" w14:textId="77777777" w:rsidR="00750AA7" w:rsidRDefault="00750AA7"/>
    <w:p w14:paraId="56273A94" w14:textId="77777777" w:rsidR="00750AA7" w:rsidRDefault="00750AA7"/>
    <w:p w14:paraId="39FF2E5C" w14:textId="77777777" w:rsidR="00750AA7" w:rsidRDefault="00750AA7"/>
    <w:p w14:paraId="0DA25D29" w14:textId="77777777" w:rsidR="00750AA7" w:rsidRDefault="00750AA7"/>
    <w:p w14:paraId="28DCAA4A" w14:textId="77777777" w:rsidR="00750AA7" w:rsidRDefault="00750AA7"/>
    <w:p w14:paraId="347D9BCB" w14:textId="77777777" w:rsidR="00684D40" w:rsidRDefault="00684D40"/>
    <w:p w14:paraId="51CE9C74" w14:textId="77777777" w:rsidR="00750AA7" w:rsidRDefault="00C65310">
      <w:pPr>
        <w:pStyle w:val="Overskrift1"/>
        <w:contextualSpacing w:val="0"/>
      </w:pPr>
      <w:bookmarkStart w:id="14" w:name="_Toc514600536"/>
      <w:r>
        <w:t>Non-farmakologisk smertebehandling</w:t>
      </w:r>
      <w:bookmarkEnd w:id="14"/>
    </w:p>
    <w:p w14:paraId="7E54E295" w14:textId="77777777" w:rsidR="00750AA7" w:rsidRDefault="00C65310">
      <w:pPr>
        <w:rPr>
          <w:vertAlign w:val="superscript"/>
        </w:rPr>
      </w:pPr>
      <w:r>
        <w:t>Ubehandlet smerte og angst hos børn/unge kan have vidtrækkende konsekvenser langt ind i voksenalderen, og kan betyde en øget risiko for udvikling af kronisk smerte. Angst påvirker barnets oplevelse af smerte,</w:t>
      </w:r>
      <w:r>
        <w:rPr>
          <w:vertAlign w:val="superscript"/>
        </w:rPr>
        <w:t xml:space="preserve"> </w:t>
      </w:r>
      <w:r>
        <w:t xml:space="preserve">hvorfor det har stor betydning for barnets/den unges </w:t>
      </w:r>
      <w:r w:rsidR="00EE502D">
        <w:t>smerteoplevelse</w:t>
      </w:r>
      <w:r>
        <w:t xml:space="preserve"> at føle sig tryg, alderssvarendende informeret og inddraget. Barnet/den unge kan hjælpes til at mestre smerte, ved at give en alderssvarende information, mulighed for at stille spørgsmål og evt. gennem leg at forberede barnet på undersøgelser og behandling.</w:t>
      </w:r>
    </w:p>
    <w:p w14:paraId="1985632B" w14:textId="77777777" w:rsidR="00750AA7" w:rsidRDefault="00C65310">
      <w:r>
        <w:lastRenderedPageBreak/>
        <w:t xml:space="preserve">Forskning har inden for de sidste årtier, vist at nonfarmakologisk smertebehandling har sin plads i den moderne smertebehandling, enten alene eller som supplement. De fleste videnskabelige undersøgelser retter sig primært mod procedure relaterede smerter og længerevarende smerter. Her er der evidens med stærk anbefalingsgrad af sukkervand og amning til børn under 1 år, lokalbedøvende creme (ved stikprocedurer), positionering og afledning ved procedurerelaterede smerter. Ligeledes er det en stærk anbefalingsgrad for forældres tilstedeværelse, information og medinddragelse af forældre. Ved længerevarende smerter er </w:t>
      </w:r>
      <w:r w:rsidR="00EE502D">
        <w:t xml:space="preserve">der </w:t>
      </w:r>
      <w:r>
        <w:t xml:space="preserve">god evidens for brugen af kognitiv terapi, mindfulness øvelser, fysisk træning, yoga og vejrtræknings øvelser. </w:t>
      </w:r>
    </w:p>
    <w:p w14:paraId="2D3A37F9" w14:textId="77777777" w:rsidR="00750AA7" w:rsidRDefault="00C65310">
      <w:r>
        <w:t>Se konkrete eksempler på non-farmakologisk smertebehandling til forskellige aldersgrupper i appendiks.</w:t>
      </w:r>
    </w:p>
    <w:p w14:paraId="2D820CA5" w14:textId="77777777" w:rsidR="00750AA7" w:rsidRPr="00C65310" w:rsidRDefault="00C65310">
      <w:pPr>
        <w:pStyle w:val="Overskrift1"/>
        <w:contextualSpacing w:val="0"/>
        <w:rPr>
          <w:lang w:val="en-US"/>
        </w:rPr>
      </w:pPr>
      <w:bookmarkStart w:id="15" w:name="_Toc514600537"/>
      <w:proofErr w:type="spellStart"/>
      <w:r w:rsidRPr="00C65310">
        <w:rPr>
          <w:lang w:val="en-US"/>
        </w:rPr>
        <w:t>Referencer</w:t>
      </w:r>
      <w:bookmarkEnd w:id="15"/>
      <w:proofErr w:type="spellEnd"/>
      <w:r w:rsidRPr="00C65310">
        <w:rPr>
          <w:lang w:val="en-US"/>
        </w:rPr>
        <w:t xml:space="preserve"> </w:t>
      </w:r>
    </w:p>
    <w:p w14:paraId="712BF0D4" w14:textId="77777777" w:rsidR="00750AA7" w:rsidRPr="00C65310" w:rsidRDefault="00CF0A4C">
      <w:pPr>
        <w:spacing w:after="160"/>
        <w:rPr>
          <w:color w:val="0000FF"/>
          <w:u w:val="single"/>
          <w:lang w:val="en-US"/>
        </w:rPr>
      </w:pPr>
      <w:hyperlink r:id="rId10">
        <w:r w:rsidR="00C65310" w:rsidRPr="00C65310">
          <w:rPr>
            <w:color w:val="0000FF"/>
            <w:u w:val="single"/>
            <w:lang w:val="en-US"/>
          </w:rPr>
          <w:t>WHO guidelines on the pharmacological treatment of persisting pain in children with medical illnesses</w:t>
        </w:r>
      </w:hyperlink>
    </w:p>
    <w:p w14:paraId="3DC2DB85" w14:textId="77777777" w:rsidR="00750AA7" w:rsidRDefault="00CF0A4C">
      <w:hyperlink r:id="rId11">
        <w:r w:rsidR="00C65310" w:rsidRPr="00A367C4">
          <w:rPr>
            <w:color w:val="0000FF"/>
            <w:u w:val="single"/>
          </w:rPr>
          <w:t>www.pro.medicin.dk</w:t>
        </w:r>
      </w:hyperlink>
      <w:r w:rsidR="00C65310">
        <w:fldChar w:fldCharType="begin"/>
      </w:r>
      <w:r w:rsidR="00C65310">
        <w:instrText xml:space="preserve"> HYPERLINK "http://www.pro.medicin.dk" </w:instrText>
      </w:r>
      <w:r w:rsidR="00C65310">
        <w:fldChar w:fldCharType="separate"/>
      </w:r>
    </w:p>
    <w:p w14:paraId="776C435F" w14:textId="77777777" w:rsidR="00750AA7" w:rsidRDefault="00C65310">
      <w:r>
        <w:fldChar w:fldCharType="end"/>
      </w:r>
      <w:r>
        <w:rPr>
          <w:b/>
        </w:rPr>
        <w:t>Farmakologisk smertebehandling</w:t>
      </w:r>
    </w:p>
    <w:p w14:paraId="0F618D59" w14:textId="77777777" w:rsidR="00750AA7" w:rsidRPr="00C65310" w:rsidRDefault="00C65310">
      <w:pPr>
        <w:rPr>
          <w:lang w:val="en-US"/>
        </w:rPr>
      </w:pPr>
      <w:r w:rsidRPr="00C65310">
        <w:rPr>
          <w:lang w:val="en-US"/>
        </w:rPr>
        <w:t xml:space="preserve">Arana A, Morton NS, Hansen TG. </w:t>
      </w:r>
      <w:proofErr w:type="spellStart"/>
      <w:r w:rsidRPr="00C65310">
        <w:rPr>
          <w:lang w:val="en-US"/>
        </w:rPr>
        <w:t>Acta</w:t>
      </w:r>
      <w:proofErr w:type="spellEnd"/>
      <w:r w:rsidRPr="00C65310">
        <w:rPr>
          <w:lang w:val="en-US"/>
        </w:rPr>
        <w:t xml:space="preserve"> </w:t>
      </w:r>
      <w:proofErr w:type="spellStart"/>
      <w:r w:rsidRPr="00C65310">
        <w:rPr>
          <w:lang w:val="en-US"/>
        </w:rPr>
        <w:t>Anaesthesiol</w:t>
      </w:r>
      <w:proofErr w:type="spellEnd"/>
      <w:r w:rsidRPr="00C65310">
        <w:rPr>
          <w:lang w:val="en-US"/>
        </w:rPr>
        <w:t xml:space="preserve"> Scand. 2001 Jan;45(1):20-9</w:t>
      </w:r>
    </w:p>
    <w:p w14:paraId="2C78504C" w14:textId="77777777" w:rsidR="00750AA7" w:rsidRDefault="00C65310">
      <w:r w:rsidRPr="00C65310">
        <w:rPr>
          <w:lang w:val="en-US"/>
        </w:rPr>
        <w:t xml:space="preserve">Jensen KB, Dalhoff KP. </w:t>
      </w:r>
      <w:proofErr w:type="spellStart"/>
      <w:r>
        <w:t>Ugeskr</w:t>
      </w:r>
      <w:proofErr w:type="spellEnd"/>
      <w:r>
        <w:t xml:space="preserve"> </w:t>
      </w:r>
      <w:proofErr w:type="spellStart"/>
      <w:r>
        <w:t>Laeger</w:t>
      </w:r>
      <w:proofErr w:type="spellEnd"/>
      <w:r>
        <w:t xml:space="preserve">. 2005 </w:t>
      </w:r>
      <w:proofErr w:type="spellStart"/>
      <w:r>
        <w:t>Sep</w:t>
      </w:r>
      <w:proofErr w:type="spellEnd"/>
      <w:r>
        <w:t xml:space="preserve"> 19;167(38):3569-73</w:t>
      </w:r>
    </w:p>
    <w:p w14:paraId="1EAD3998" w14:textId="77777777" w:rsidR="00750AA7" w:rsidRPr="00C65310" w:rsidRDefault="00C65310">
      <w:pPr>
        <w:rPr>
          <w:lang w:val="en-US"/>
        </w:rPr>
      </w:pPr>
      <w:r>
        <w:t xml:space="preserve">Finnerup NB, Otto M, </w:t>
      </w:r>
      <w:proofErr w:type="spellStart"/>
      <w:r>
        <w:t>McQuay</w:t>
      </w:r>
      <w:proofErr w:type="spellEnd"/>
      <w:r>
        <w:t xml:space="preserve"> HJ. </w:t>
      </w:r>
      <w:r w:rsidRPr="00C65310">
        <w:rPr>
          <w:lang w:val="en-US"/>
        </w:rPr>
        <w:t>Algorithm for neuropathic pain treatment: an evidence based proposal. Pain 2005; 118:289–305</w:t>
      </w:r>
    </w:p>
    <w:p w14:paraId="768748B8" w14:textId="77777777" w:rsidR="00750AA7" w:rsidRPr="00C65310" w:rsidRDefault="00C65310">
      <w:pPr>
        <w:rPr>
          <w:lang w:val="en-US"/>
        </w:rPr>
      </w:pPr>
      <w:proofErr w:type="spellStart"/>
      <w:r w:rsidRPr="00C65310">
        <w:rPr>
          <w:lang w:val="en-US"/>
        </w:rPr>
        <w:t>Finnerup</w:t>
      </w:r>
      <w:proofErr w:type="spellEnd"/>
      <w:r w:rsidRPr="00C65310">
        <w:rPr>
          <w:lang w:val="en-US"/>
        </w:rPr>
        <w:t xml:space="preserve"> NB, </w:t>
      </w:r>
      <w:proofErr w:type="spellStart"/>
      <w:r w:rsidRPr="00C65310">
        <w:rPr>
          <w:lang w:val="en-US"/>
        </w:rPr>
        <w:t>Sindrup</w:t>
      </w:r>
      <w:proofErr w:type="spellEnd"/>
      <w:r w:rsidRPr="00C65310">
        <w:rPr>
          <w:lang w:val="en-US"/>
        </w:rPr>
        <w:t xml:space="preserve"> SH, Jensen TS. The evidence for pharmacological treatment of neuropathic pain. Pain 2010; 150:573–581</w:t>
      </w:r>
    </w:p>
    <w:p w14:paraId="3EFDA624" w14:textId="77777777" w:rsidR="00750AA7" w:rsidRDefault="00C65310">
      <w:r w:rsidRPr="00C65310">
        <w:rPr>
          <w:lang w:val="en-US"/>
        </w:rPr>
        <w:t xml:space="preserve">Eisenberg E, </w:t>
      </w:r>
      <w:proofErr w:type="spellStart"/>
      <w:r w:rsidRPr="00C65310">
        <w:rPr>
          <w:lang w:val="en-US"/>
        </w:rPr>
        <w:t>McNicol</w:t>
      </w:r>
      <w:proofErr w:type="spellEnd"/>
      <w:r w:rsidRPr="00C65310">
        <w:rPr>
          <w:lang w:val="en-US"/>
        </w:rPr>
        <w:t xml:space="preserve"> E, </w:t>
      </w:r>
      <w:proofErr w:type="spellStart"/>
      <w:r w:rsidRPr="00C65310">
        <w:rPr>
          <w:lang w:val="en-US"/>
        </w:rPr>
        <w:t>Carr</w:t>
      </w:r>
      <w:proofErr w:type="spellEnd"/>
      <w:r w:rsidRPr="00C65310">
        <w:rPr>
          <w:lang w:val="en-US"/>
        </w:rPr>
        <w:t xml:space="preserve"> DB. Opioids for neuropathic pain. </w:t>
      </w:r>
      <w:proofErr w:type="spellStart"/>
      <w:r>
        <w:t>Cochrane</w:t>
      </w:r>
      <w:proofErr w:type="spellEnd"/>
      <w:r>
        <w:t xml:space="preserve"> Database </w:t>
      </w:r>
      <w:proofErr w:type="spellStart"/>
      <w:r>
        <w:t>Syst</w:t>
      </w:r>
      <w:proofErr w:type="spellEnd"/>
      <w:r>
        <w:t xml:space="preserve"> Rev 2006; CD006146.</w:t>
      </w:r>
    </w:p>
    <w:p w14:paraId="23DB911D" w14:textId="77777777" w:rsidR="00750AA7" w:rsidRDefault="00CF0A4C">
      <w:hyperlink r:id="rId12">
        <w:r w:rsidR="00C65310" w:rsidRPr="00A367C4">
          <w:rPr>
            <w:color w:val="0000FF"/>
            <w:u w:val="single"/>
          </w:rPr>
          <w:t>www.irf.dk/dk/rekommandationsliste/baggrundsnotater/nervesystemet_analgetika_og_psykofarmaka/n02a_opioder.htm</w:t>
        </w:r>
      </w:hyperlink>
      <w:r w:rsidR="00C65310">
        <w:fldChar w:fldCharType="begin"/>
      </w:r>
      <w:r w:rsidR="00C65310">
        <w:instrText xml:space="preserve"> HYPERLINK "about:blank" </w:instrText>
      </w:r>
      <w:r w:rsidR="00C65310">
        <w:fldChar w:fldCharType="separate"/>
      </w:r>
    </w:p>
    <w:p w14:paraId="395ADDCD" w14:textId="77777777" w:rsidR="00750AA7" w:rsidRPr="00260765" w:rsidRDefault="00C65310">
      <w:pPr>
        <w:rPr>
          <w:b/>
          <w:lang w:val="en-US"/>
        </w:rPr>
      </w:pPr>
      <w:r>
        <w:fldChar w:fldCharType="end"/>
      </w:r>
      <w:r w:rsidRPr="00260765">
        <w:rPr>
          <w:b/>
          <w:lang w:val="en-US"/>
        </w:rPr>
        <w:t>Non-</w:t>
      </w:r>
      <w:proofErr w:type="spellStart"/>
      <w:r w:rsidRPr="00260765">
        <w:rPr>
          <w:b/>
          <w:lang w:val="en-US"/>
        </w:rPr>
        <w:t>farmakologisk</w:t>
      </w:r>
      <w:proofErr w:type="spellEnd"/>
      <w:r w:rsidRPr="00260765">
        <w:rPr>
          <w:b/>
          <w:lang w:val="en-US"/>
        </w:rPr>
        <w:t xml:space="preserve"> </w:t>
      </w:r>
      <w:proofErr w:type="spellStart"/>
      <w:r w:rsidRPr="00260765">
        <w:rPr>
          <w:b/>
          <w:lang w:val="en-US"/>
        </w:rPr>
        <w:t>smertebehandling</w:t>
      </w:r>
      <w:proofErr w:type="spellEnd"/>
    </w:p>
    <w:p w14:paraId="6DFBDA43" w14:textId="77777777" w:rsidR="00750AA7" w:rsidRPr="00C65310" w:rsidRDefault="00C65310">
      <w:pPr>
        <w:rPr>
          <w:lang w:val="en-US"/>
        </w:rPr>
      </w:pPr>
      <w:r w:rsidRPr="00C65310">
        <w:rPr>
          <w:lang w:val="en-US"/>
        </w:rPr>
        <w:t xml:space="preserve">Effectiveness and tolerability of pharmacologic and combined interventions for reducing injection pain during routine childhood immunizations: systematic review and meta-analyses. Shah V1, </w:t>
      </w:r>
      <w:proofErr w:type="spellStart"/>
      <w:r w:rsidRPr="00C65310">
        <w:rPr>
          <w:lang w:val="en-US"/>
        </w:rPr>
        <w:t>Taddio</w:t>
      </w:r>
      <w:proofErr w:type="spellEnd"/>
      <w:r w:rsidRPr="00C65310">
        <w:rPr>
          <w:lang w:val="en-US"/>
        </w:rPr>
        <w:t xml:space="preserve"> A, </w:t>
      </w:r>
      <w:proofErr w:type="spellStart"/>
      <w:r w:rsidRPr="00C65310">
        <w:rPr>
          <w:lang w:val="en-US"/>
        </w:rPr>
        <w:t>Rieder</w:t>
      </w:r>
      <w:proofErr w:type="spellEnd"/>
      <w:r w:rsidRPr="00C65310">
        <w:rPr>
          <w:lang w:val="en-US"/>
        </w:rPr>
        <w:t xml:space="preserve"> MJ; </w:t>
      </w:r>
      <w:proofErr w:type="spellStart"/>
      <w:r w:rsidRPr="00C65310">
        <w:rPr>
          <w:lang w:val="en-US"/>
        </w:rPr>
        <w:t>HELPinKIDS</w:t>
      </w:r>
      <w:proofErr w:type="spellEnd"/>
      <w:r w:rsidRPr="00C65310">
        <w:rPr>
          <w:lang w:val="en-US"/>
        </w:rPr>
        <w:t xml:space="preserve"> Team. </w:t>
      </w:r>
      <w:proofErr w:type="spellStart"/>
      <w:r w:rsidRPr="00C65310">
        <w:rPr>
          <w:lang w:val="en-US"/>
        </w:rPr>
        <w:t>Clin</w:t>
      </w:r>
      <w:proofErr w:type="spellEnd"/>
      <w:r w:rsidRPr="00C65310">
        <w:rPr>
          <w:lang w:val="en-US"/>
        </w:rPr>
        <w:t xml:space="preserve"> </w:t>
      </w:r>
      <w:proofErr w:type="spellStart"/>
      <w:r w:rsidRPr="00C65310">
        <w:rPr>
          <w:lang w:val="en-US"/>
        </w:rPr>
        <w:t>Ther</w:t>
      </w:r>
      <w:proofErr w:type="spellEnd"/>
      <w:r w:rsidRPr="00C65310">
        <w:rPr>
          <w:lang w:val="en-US"/>
        </w:rPr>
        <w:t xml:space="preserve">. 2009;31 Suppl </w:t>
      </w:r>
      <w:proofErr w:type="gramStart"/>
      <w:r w:rsidRPr="00C65310">
        <w:rPr>
          <w:lang w:val="en-US"/>
        </w:rPr>
        <w:t>2:S</w:t>
      </w:r>
      <w:proofErr w:type="gramEnd"/>
      <w:r w:rsidRPr="00C65310">
        <w:rPr>
          <w:lang w:val="en-US"/>
        </w:rPr>
        <w:t>104-51.</w:t>
      </w:r>
    </w:p>
    <w:p w14:paraId="71F11F8B" w14:textId="77777777" w:rsidR="00750AA7" w:rsidRPr="00C65310" w:rsidRDefault="00C65310">
      <w:pPr>
        <w:rPr>
          <w:lang w:val="en-US"/>
        </w:rPr>
      </w:pPr>
      <w:r w:rsidRPr="00C65310">
        <w:rPr>
          <w:lang w:val="en-US"/>
        </w:rPr>
        <w:t xml:space="preserve">Reducing pain during vaccine injections: clinical practice guideline. </w:t>
      </w:r>
      <w:proofErr w:type="spellStart"/>
      <w:r w:rsidRPr="00C65310">
        <w:rPr>
          <w:lang w:val="en-US"/>
        </w:rPr>
        <w:t>Taddio</w:t>
      </w:r>
      <w:proofErr w:type="spellEnd"/>
      <w:r w:rsidRPr="00C65310">
        <w:rPr>
          <w:lang w:val="en-US"/>
        </w:rPr>
        <w:t xml:space="preserve"> A et al; </w:t>
      </w:r>
      <w:proofErr w:type="spellStart"/>
      <w:r w:rsidRPr="00C65310">
        <w:rPr>
          <w:lang w:val="en-US"/>
        </w:rPr>
        <w:t>HELPinKids&amp;Adults</w:t>
      </w:r>
      <w:proofErr w:type="spellEnd"/>
      <w:r w:rsidRPr="00C65310">
        <w:rPr>
          <w:lang w:val="en-US"/>
        </w:rPr>
        <w:t xml:space="preserve">. CMAJ. 2015 Sep 22;187(13):975-82. </w:t>
      </w:r>
      <w:proofErr w:type="spellStart"/>
      <w:r w:rsidRPr="00C65310">
        <w:rPr>
          <w:lang w:val="en-US"/>
        </w:rPr>
        <w:t>doi</w:t>
      </w:r>
      <w:proofErr w:type="spellEnd"/>
      <w:r w:rsidRPr="00C65310">
        <w:rPr>
          <w:lang w:val="en-US"/>
        </w:rPr>
        <w:t xml:space="preserve">: 10.1503/cmaj.150391. </w:t>
      </w:r>
      <w:proofErr w:type="spellStart"/>
      <w:r w:rsidRPr="00C65310">
        <w:rPr>
          <w:lang w:val="en-US"/>
        </w:rPr>
        <w:t>Epub</w:t>
      </w:r>
      <w:proofErr w:type="spellEnd"/>
      <w:r w:rsidRPr="00C65310">
        <w:rPr>
          <w:lang w:val="en-US"/>
        </w:rPr>
        <w:t xml:space="preserve"> 2015 Aug 24.</w:t>
      </w:r>
    </w:p>
    <w:p w14:paraId="4A540437" w14:textId="77777777" w:rsidR="00750AA7" w:rsidRDefault="00C65310">
      <w:r w:rsidRPr="00C65310">
        <w:rPr>
          <w:lang w:val="en-US"/>
        </w:rPr>
        <w:t xml:space="preserve">Psychological interventions for needle-related procedural pain and distress in children and adolescents. </w:t>
      </w:r>
      <w:proofErr w:type="spellStart"/>
      <w:r>
        <w:t>Uman</w:t>
      </w:r>
      <w:proofErr w:type="spellEnd"/>
      <w:r>
        <w:t xml:space="preserve"> LS et al. </w:t>
      </w:r>
      <w:proofErr w:type="spellStart"/>
      <w:r>
        <w:t>Cochrane</w:t>
      </w:r>
      <w:proofErr w:type="spellEnd"/>
      <w:r>
        <w:t xml:space="preserve"> Database </w:t>
      </w:r>
      <w:proofErr w:type="spellStart"/>
      <w:r>
        <w:t>Syst</w:t>
      </w:r>
      <w:proofErr w:type="spellEnd"/>
      <w:r>
        <w:t xml:space="preserve"> Rev. 2013 </w:t>
      </w:r>
      <w:proofErr w:type="spellStart"/>
      <w:r>
        <w:t>Oct</w:t>
      </w:r>
      <w:proofErr w:type="spellEnd"/>
      <w:r>
        <w:t xml:space="preserve"> 10;10:CD005179.</w:t>
      </w:r>
    </w:p>
    <w:p w14:paraId="1432A167" w14:textId="77777777" w:rsidR="00750AA7" w:rsidRPr="00C65310" w:rsidRDefault="00C65310">
      <w:pPr>
        <w:rPr>
          <w:lang w:val="en-US"/>
        </w:rPr>
      </w:pPr>
      <w:r w:rsidRPr="00C65310">
        <w:rPr>
          <w:lang w:val="en-US"/>
        </w:rPr>
        <w:t xml:space="preserve">Pediatric hypnosis: pre-, peri-, and post-anesthesia. </w:t>
      </w:r>
      <w:proofErr w:type="spellStart"/>
      <w:r w:rsidRPr="00C65310">
        <w:rPr>
          <w:lang w:val="en-US"/>
        </w:rPr>
        <w:t>Kuttner</w:t>
      </w:r>
      <w:proofErr w:type="spellEnd"/>
      <w:r w:rsidRPr="00C65310">
        <w:rPr>
          <w:lang w:val="en-US"/>
        </w:rPr>
        <w:t xml:space="preserve"> L.´</w:t>
      </w:r>
      <w:proofErr w:type="spellStart"/>
      <w:r w:rsidRPr="00C65310">
        <w:rPr>
          <w:lang w:val="en-US"/>
        </w:rPr>
        <w:t>Paediatr</w:t>
      </w:r>
      <w:proofErr w:type="spellEnd"/>
      <w:r w:rsidRPr="00C65310">
        <w:rPr>
          <w:lang w:val="en-US"/>
        </w:rPr>
        <w:t xml:space="preserve"> </w:t>
      </w:r>
      <w:proofErr w:type="spellStart"/>
      <w:r w:rsidRPr="00C65310">
        <w:rPr>
          <w:lang w:val="en-US"/>
        </w:rPr>
        <w:t>Anaesth</w:t>
      </w:r>
      <w:proofErr w:type="spellEnd"/>
      <w:r w:rsidRPr="00C65310">
        <w:rPr>
          <w:lang w:val="en-US"/>
        </w:rPr>
        <w:t>. 2012 Jun;22(6):573-7.</w:t>
      </w:r>
    </w:p>
    <w:p w14:paraId="7566A3B6" w14:textId="77777777" w:rsidR="00750AA7" w:rsidRPr="00C65310" w:rsidRDefault="00C65310">
      <w:pPr>
        <w:rPr>
          <w:lang w:val="en-US"/>
        </w:rPr>
      </w:pPr>
      <w:r w:rsidRPr="00C65310">
        <w:rPr>
          <w:lang w:val="en-US"/>
        </w:rPr>
        <w:t xml:space="preserve">The influence of children's pain memories on subsequent pain experience. Noel M1, Chambers CT, McGrath PJ, Klein RM, Stewart SH. Pain. 2012 Aug;153(8):1563-72. </w:t>
      </w:r>
      <w:proofErr w:type="spellStart"/>
      <w:r w:rsidRPr="00C65310">
        <w:rPr>
          <w:lang w:val="en-US"/>
        </w:rPr>
        <w:t>doi</w:t>
      </w:r>
      <w:proofErr w:type="spellEnd"/>
      <w:r w:rsidRPr="00C65310">
        <w:rPr>
          <w:lang w:val="en-US"/>
        </w:rPr>
        <w:t xml:space="preserve">: 10.1016/j.pain.2012.02.020. </w:t>
      </w:r>
      <w:proofErr w:type="spellStart"/>
      <w:r w:rsidRPr="00C65310">
        <w:rPr>
          <w:lang w:val="en-US"/>
        </w:rPr>
        <w:t>Epub</w:t>
      </w:r>
      <w:proofErr w:type="spellEnd"/>
      <w:r w:rsidRPr="00C65310">
        <w:rPr>
          <w:lang w:val="en-US"/>
        </w:rPr>
        <w:t xml:space="preserve"> 2012 May 3.</w:t>
      </w:r>
    </w:p>
    <w:p w14:paraId="7DA37F44" w14:textId="77777777" w:rsidR="00750AA7" w:rsidRPr="00C65310" w:rsidRDefault="00C65310">
      <w:pPr>
        <w:rPr>
          <w:lang w:val="en-US"/>
        </w:rPr>
      </w:pPr>
      <w:r w:rsidRPr="00C65310">
        <w:rPr>
          <w:lang w:val="en-US"/>
        </w:rPr>
        <w:t xml:space="preserve">Chapter 52, Child life interventions in pediatric pain. Chantal K. LeBlanc and Christine T. Chambers. Oxford Textbook of </w:t>
      </w:r>
      <w:proofErr w:type="spellStart"/>
      <w:r w:rsidRPr="00C65310">
        <w:rPr>
          <w:lang w:val="en-US"/>
        </w:rPr>
        <w:t>Paediatric</w:t>
      </w:r>
      <w:proofErr w:type="spellEnd"/>
      <w:r w:rsidRPr="00C65310">
        <w:rPr>
          <w:lang w:val="en-US"/>
        </w:rPr>
        <w:t xml:space="preserve"> Pain</w:t>
      </w:r>
    </w:p>
    <w:p w14:paraId="0456412D" w14:textId="77777777" w:rsidR="00750AA7" w:rsidRPr="00C65310" w:rsidRDefault="00C65310">
      <w:pPr>
        <w:pStyle w:val="Overskrift1"/>
        <w:contextualSpacing w:val="0"/>
        <w:rPr>
          <w:lang w:val="en-US"/>
        </w:rPr>
      </w:pPr>
      <w:bookmarkStart w:id="16" w:name="_Toc514600538"/>
      <w:proofErr w:type="spellStart"/>
      <w:r w:rsidRPr="00C65310">
        <w:rPr>
          <w:lang w:val="en-US"/>
        </w:rPr>
        <w:t>Interessekonflikter</w:t>
      </w:r>
      <w:bookmarkEnd w:id="16"/>
      <w:proofErr w:type="spellEnd"/>
    </w:p>
    <w:p w14:paraId="7C0F1D5B" w14:textId="77777777" w:rsidR="00750AA7" w:rsidRPr="00C65310" w:rsidRDefault="00C65310" w:rsidP="00A367C4">
      <w:pPr>
        <w:tabs>
          <w:tab w:val="center" w:pos="4819"/>
          <w:tab w:val="right" w:pos="9638"/>
        </w:tabs>
        <w:rPr>
          <w:color w:val="000000"/>
          <w:lang w:val="en-US"/>
        </w:rPr>
      </w:pPr>
      <w:r w:rsidRPr="00C65310">
        <w:rPr>
          <w:color w:val="000000"/>
          <w:lang w:val="en-US"/>
        </w:rPr>
        <w:lastRenderedPageBreak/>
        <w:t xml:space="preserve">Gitte </w:t>
      </w:r>
      <w:proofErr w:type="spellStart"/>
      <w:r w:rsidRPr="00C65310">
        <w:rPr>
          <w:color w:val="000000"/>
          <w:lang w:val="en-US"/>
        </w:rPr>
        <w:t>Aagaard</w:t>
      </w:r>
      <w:proofErr w:type="spellEnd"/>
      <w:r w:rsidRPr="00C65310">
        <w:rPr>
          <w:color w:val="000000"/>
          <w:lang w:val="en-US"/>
        </w:rPr>
        <w:t xml:space="preserve"> - </w:t>
      </w:r>
      <w:proofErr w:type="spellStart"/>
      <w:r w:rsidRPr="00C65310">
        <w:rPr>
          <w:color w:val="000000"/>
          <w:lang w:val="en-US"/>
        </w:rPr>
        <w:t>ingen</w:t>
      </w:r>
      <w:proofErr w:type="spellEnd"/>
    </w:p>
    <w:p w14:paraId="6AE62D3C" w14:textId="77777777" w:rsidR="00750AA7" w:rsidRPr="00C65310" w:rsidRDefault="00C65310" w:rsidP="00A367C4">
      <w:pPr>
        <w:tabs>
          <w:tab w:val="center" w:pos="4819"/>
          <w:tab w:val="right" w:pos="9638"/>
        </w:tabs>
        <w:rPr>
          <w:color w:val="000000"/>
          <w:lang w:val="en-US"/>
        </w:rPr>
      </w:pPr>
      <w:r w:rsidRPr="00C65310">
        <w:rPr>
          <w:color w:val="000000"/>
          <w:lang w:val="en-US"/>
        </w:rPr>
        <w:t xml:space="preserve">Susanne Molin - </w:t>
      </w:r>
      <w:proofErr w:type="spellStart"/>
      <w:r w:rsidRPr="00C65310">
        <w:rPr>
          <w:color w:val="000000"/>
          <w:lang w:val="en-US"/>
        </w:rPr>
        <w:t>ingen</w:t>
      </w:r>
      <w:proofErr w:type="spellEnd"/>
    </w:p>
    <w:p w14:paraId="1B623655" w14:textId="77777777" w:rsidR="00750AA7" w:rsidRDefault="00C65310" w:rsidP="00A367C4">
      <w:pPr>
        <w:tabs>
          <w:tab w:val="center" w:pos="4819"/>
          <w:tab w:val="right" w:pos="9638"/>
        </w:tabs>
        <w:rPr>
          <w:color w:val="000000"/>
        </w:rPr>
      </w:pPr>
      <w:r>
        <w:rPr>
          <w:color w:val="000000"/>
        </w:rPr>
        <w:t>Søren Walther-Larsen - ingen</w:t>
      </w:r>
    </w:p>
    <w:p w14:paraId="21CB2523" w14:textId="77777777" w:rsidR="00750AA7" w:rsidRDefault="00C65310" w:rsidP="00A367C4">
      <w:pPr>
        <w:tabs>
          <w:tab w:val="center" w:pos="4819"/>
          <w:tab w:val="right" w:pos="9638"/>
        </w:tabs>
        <w:rPr>
          <w:color w:val="000000"/>
        </w:rPr>
      </w:pPr>
      <w:r>
        <w:rPr>
          <w:color w:val="000000"/>
        </w:rPr>
        <w:t>Steen Henneberg - ingen</w:t>
      </w:r>
    </w:p>
    <w:p w14:paraId="095C636B" w14:textId="77777777" w:rsidR="00750AA7" w:rsidRPr="00C65310" w:rsidRDefault="00C65310" w:rsidP="00A367C4">
      <w:pPr>
        <w:tabs>
          <w:tab w:val="center" w:pos="4819"/>
          <w:tab w:val="right" w:pos="9638"/>
        </w:tabs>
        <w:rPr>
          <w:color w:val="000000"/>
          <w:lang w:val="en-US"/>
        </w:rPr>
      </w:pPr>
      <w:r w:rsidRPr="00C65310">
        <w:rPr>
          <w:color w:val="000000"/>
          <w:lang w:val="en-US"/>
        </w:rPr>
        <w:t xml:space="preserve">Marie-Laure M </w:t>
      </w:r>
      <w:proofErr w:type="gramStart"/>
      <w:r w:rsidRPr="00C65310">
        <w:rPr>
          <w:color w:val="000000"/>
          <w:lang w:val="en-US"/>
        </w:rPr>
        <w:t>A</w:t>
      </w:r>
      <w:proofErr w:type="gramEnd"/>
      <w:r w:rsidRPr="00C65310">
        <w:rPr>
          <w:color w:val="000000"/>
          <w:lang w:val="en-US"/>
        </w:rPr>
        <w:t xml:space="preserve"> </w:t>
      </w:r>
      <w:proofErr w:type="spellStart"/>
      <w:r w:rsidRPr="00C65310">
        <w:rPr>
          <w:color w:val="000000"/>
          <w:lang w:val="en-US"/>
        </w:rPr>
        <w:t>Bouchy</w:t>
      </w:r>
      <w:proofErr w:type="spellEnd"/>
      <w:r w:rsidRPr="00C65310">
        <w:rPr>
          <w:color w:val="000000"/>
          <w:lang w:val="en-US"/>
        </w:rPr>
        <w:t xml:space="preserve"> </w:t>
      </w:r>
      <w:proofErr w:type="spellStart"/>
      <w:r w:rsidRPr="00C65310">
        <w:rPr>
          <w:color w:val="000000"/>
          <w:lang w:val="en-US"/>
        </w:rPr>
        <w:t>Jacobsson</w:t>
      </w:r>
      <w:proofErr w:type="spellEnd"/>
      <w:r w:rsidRPr="00C65310">
        <w:rPr>
          <w:color w:val="000000"/>
          <w:lang w:val="en-US"/>
        </w:rPr>
        <w:t xml:space="preserve"> - </w:t>
      </w:r>
      <w:proofErr w:type="spellStart"/>
      <w:r w:rsidRPr="00C65310">
        <w:rPr>
          <w:color w:val="000000"/>
          <w:lang w:val="en-US"/>
        </w:rPr>
        <w:t>ingen</w:t>
      </w:r>
      <w:proofErr w:type="spellEnd"/>
    </w:p>
    <w:p w14:paraId="385EC016" w14:textId="77777777" w:rsidR="00750AA7" w:rsidRDefault="00C65310">
      <w:pPr>
        <w:pBdr>
          <w:top w:val="nil"/>
          <w:left w:val="nil"/>
          <w:bottom w:val="nil"/>
          <w:right w:val="nil"/>
          <w:between w:val="nil"/>
        </w:pBdr>
        <w:tabs>
          <w:tab w:val="center" w:pos="4819"/>
          <w:tab w:val="right" w:pos="9638"/>
        </w:tabs>
        <w:rPr>
          <w:color w:val="000000"/>
        </w:rPr>
      </w:pPr>
      <w:r>
        <w:rPr>
          <w:color w:val="000000"/>
        </w:rPr>
        <w:t xml:space="preserve">Grazyna </w:t>
      </w:r>
      <w:proofErr w:type="spellStart"/>
      <w:r>
        <w:rPr>
          <w:color w:val="000000"/>
        </w:rPr>
        <w:t>Perko</w:t>
      </w:r>
      <w:proofErr w:type="spellEnd"/>
      <w:r>
        <w:rPr>
          <w:color w:val="000000"/>
        </w:rPr>
        <w:t xml:space="preserve"> - ingen</w:t>
      </w:r>
    </w:p>
    <w:p w14:paraId="25FBD905" w14:textId="77777777" w:rsidR="00750AA7" w:rsidRDefault="00C65310">
      <w:pPr>
        <w:pBdr>
          <w:top w:val="nil"/>
          <w:left w:val="nil"/>
          <w:bottom w:val="nil"/>
          <w:right w:val="nil"/>
          <w:between w:val="nil"/>
        </w:pBdr>
        <w:tabs>
          <w:tab w:val="center" w:pos="4819"/>
          <w:tab w:val="right" w:pos="9638"/>
        </w:tabs>
        <w:rPr>
          <w:color w:val="000000"/>
        </w:rPr>
      </w:pPr>
      <w:r>
        <w:rPr>
          <w:color w:val="000000"/>
        </w:rPr>
        <w:t>Ann-Britt Kirkedal - ingen</w:t>
      </w:r>
    </w:p>
    <w:p w14:paraId="49C1642A" w14:textId="77777777" w:rsidR="00750AA7" w:rsidRDefault="00C65310">
      <w:pPr>
        <w:pBdr>
          <w:top w:val="nil"/>
          <w:left w:val="nil"/>
          <w:bottom w:val="nil"/>
          <w:right w:val="nil"/>
          <w:between w:val="nil"/>
        </w:pBdr>
        <w:tabs>
          <w:tab w:val="center" w:pos="4819"/>
          <w:tab w:val="right" w:pos="9638"/>
        </w:tabs>
        <w:rPr>
          <w:color w:val="000000"/>
        </w:rPr>
      </w:pPr>
      <w:r>
        <w:rPr>
          <w:color w:val="000000"/>
        </w:rPr>
        <w:t xml:space="preserve">Pernille </w:t>
      </w:r>
      <w:proofErr w:type="spellStart"/>
      <w:r>
        <w:rPr>
          <w:color w:val="000000"/>
        </w:rPr>
        <w:t>Raasthøj</w:t>
      </w:r>
      <w:proofErr w:type="spellEnd"/>
      <w:r>
        <w:rPr>
          <w:color w:val="000000"/>
        </w:rPr>
        <w:t xml:space="preserve"> Mathiesen - ingen</w:t>
      </w:r>
    </w:p>
    <w:p w14:paraId="1B2C86D0" w14:textId="77777777" w:rsidR="00684D40" w:rsidRDefault="00C65310">
      <w:pPr>
        <w:pBdr>
          <w:top w:val="nil"/>
          <w:left w:val="nil"/>
          <w:bottom w:val="nil"/>
          <w:right w:val="nil"/>
          <w:between w:val="nil"/>
        </w:pBdr>
        <w:tabs>
          <w:tab w:val="center" w:pos="4819"/>
          <w:tab w:val="right" w:pos="9638"/>
        </w:tabs>
        <w:rPr>
          <w:color w:val="000000"/>
        </w:rPr>
      </w:pPr>
      <w:r>
        <w:rPr>
          <w:color w:val="000000"/>
        </w:rPr>
        <w:t xml:space="preserve">Tim Kristensen </w:t>
      </w:r>
      <w:r w:rsidR="00684D40">
        <w:rPr>
          <w:color w:val="000000"/>
        </w:rPr>
        <w:t>–</w:t>
      </w:r>
      <w:r>
        <w:rPr>
          <w:color w:val="000000"/>
        </w:rPr>
        <w:t xml:space="preserve"> ingen</w:t>
      </w:r>
    </w:p>
    <w:p w14:paraId="163C8E17" w14:textId="77777777" w:rsidR="00684D40" w:rsidRDefault="00684D40">
      <w:pPr>
        <w:rPr>
          <w:color w:val="000000"/>
        </w:rPr>
      </w:pPr>
      <w:r>
        <w:rPr>
          <w:color w:val="000000"/>
        </w:rPr>
        <w:br w:type="page"/>
      </w:r>
    </w:p>
    <w:p w14:paraId="2C23C87F" w14:textId="55B823BF" w:rsidR="00750AA7" w:rsidRDefault="00C65310">
      <w:pPr>
        <w:pStyle w:val="Overskrift1"/>
        <w:contextualSpacing w:val="0"/>
      </w:pPr>
      <w:bookmarkStart w:id="17" w:name="_Toc514600539"/>
      <w:r>
        <w:lastRenderedPageBreak/>
        <w:t xml:space="preserve">Dosering af </w:t>
      </w:r>
      <w:proofErr w:type="spellStart"/>
      <w:r w:rsidR="000802C6">
        <w:t>paracetamol</w:t>
      </w:r>
      <w:proofErr w:type="spellEnd"/>
      <w:r>
        <w:t xml:space="preserve">, </w:t>
      </w:r>
      <w:proofErr w:type="spellStart"/>
      <w:r w:rsidR="000802C6">
        <w:t>ibuprofen</w:t>
      </w:r>
      <w:proofErr w:type="spellEnd"/>
      <w:r>
        <w:t xml:space="preserve">, </w:t>
      </w:r>
      <w:proofErr w:type="spellStart"/>
      <w:r w:rsidR="000802C6">
        <w:t>naproxen</w:t>
      </w:r>
      <w:proofErr w:type="spellEnd"/>
      <w:r>
        <w:t xml:space="preserve"> og </w:t>
      </w:r>
      <w:r w:rsidR="000802C6">
        <w:t>morfin</w:t>
      </w:r>
      <w:bookmarkEnd w:id="17"/>
    </w:p>
    <w:p w14:paraId="73CF7631" w14:textId="77777777" w:rsidR="00750AA7" w:rsidRDefault="00C65310">
      <w:pPr>
        <w:spacing w:after="160" w:line="259" w:lineRule="auto"/>
      </w:pPr>
      <w:r>
        <w:br w:type="page"/>
      </w:r>
    </w:p>
    <w:tbl>
      <w:tblPr>
        <w:tblStyle w:val="a2"/>
        <w:tblW w:w="9508" w:type="dxa"/>
        <w:tblInd w:w="136" w:type="dxa"/>
        <w:tblLayout w:type="fixed"/>
        <w:tblLook w:val="0000" w:firstRow="0" w:lastRow="0" w:firstColumn="0" w:lastColumn="0" w:noHBand="0" w:noVBand="0"/>
      </w:tblPr>
      <w:tblGrid>
        <w:gridCol w:w="720"/>
        <w:gridCol w:w="1134"/>
        <w:gridCol w:w="992"/>
        <w:gridCol w:w="1701"/>
        <w:gridCol w:w="1985"/>
        <w:gridCol w:w="1134"/>
        <w:gridCol w:w="1842"/>
      </w:tblGrid>
      <w:tr w:rsidR="00750AA7" w14:paraId="476747C5" w14:textId="77777777">
        <w:trPr>
          <w:trHeight w:val="500"/>
        </w:trPr>
        <w:tc>
          <w:tcPr>
            <w:tcW w:w="1855" w:type="dxa"/>
            <w:gridSpan w:val="2"/>
            <w:tcBorders>
              <w:top w:val="single" w:sz="5" w:space="0" w:color="000000"/>
              <w:left w:val="single" w:sz="5" w:space="0" w:color="000000"/>
              <w:bottom w:val="single" w:sz="5" w:space="0" w:color="000000"/>
              <w:right w:val="single" w:sz="5" w:space="0" w:color="000000"/>
            </w:tcBorders>
          </w:tcPr>
          <w:p w14:paraId="78F62FA2" w14:textId="77777777" w:rsidR="00750AA7" w:rsidRDefault="00750AA7">
            <w:pPr>
              <w:spacing w:after="0"/>
              <w:ind w:right="57"/>
              <w:rPr>
                <w:rFonts w:ascii="Verdana" w:eastAsia="Verdana" w:hAnsi="Verdana" w:cs="Verdana"/>
                <w:sz w:val="20"/>
                <w:szCs w:val="20"/>
              </w:rPr>
            </w:pPr>
          </w:p>
        </w:tc>
        <w:tc>
          <w:tcPr>
            <w:tcW w:w="7654" w:type="dxa"/>
            <w:gridSpan w:val="5"/>
            <w:tcBorders>
              <w:top w:val="single" w:sz="5" w:space="0" w:color="000000"/>
              <w:left w:val="single" w:sz="5" w:space="0" w:color="000000"/>
              <w:bottom w:val="single" w:sz="5" w:space="0" w:color="000000"/>
              <w:right w:val="single" w:sz="5" w:space="0" w:color="000000"/>
            </w:tcBorders>
            <w:vAlign w:val="center"/>
          </w:tcPr>
          <w:p w14:paraId="178E412E" w14:textId="299C348B" w:rsidR="00750AA7" w:rsidRDefault="00C65310">
            <w:pPr>
              <w:spacing w:after="0"/>
              <w:jc w:val="center"/>
              <w:rPr>
                <w:rFonts w:ascii="Verdana" w:eastAsia="Verdana" w:hAnsi="Verdana" w:cs="Verdana"/>
              </w:rPr>
            </w:pPr>
            <w:r>
              <w:rPr>
                <w:rFonts w:ascii="Verdana" w:eastAsia="Verdana" w:hAnsi="Verdana" w:cs="Verdana"/>
                <w:b/>
              </w:rPr>
              <w:t>PARACETAMOL</w:t>
            </w:r>
          </w:p>
        </w:tc>
      </w:tr>
      <w:tr w:rsidR="00750AA7" w14:paraId="1E28603E" w14:textId="77777777">
        <w:trPr>
          <w:trHeight w:val="1000"/>
        </w:trPr>
        <w:tc>
          <w:tcPr>
            <w:tcW w:w="1855" w:type="dxa"/>
            <w:gridSpan w:val="2"/>
            <w:tcBorders>
              <w:top w:val="single" w:sz="5" w:space="0" w:color="000000"/>
              <w:left w:val="single" w:sz="5" w:space="0" w:color="000000"/>
              <w:bottom w:val="nil"/>
              <w:right w:val="single" w:sz="5" w:space="0" w:color="000000"/>
            </w:tcBorders>
          </w:tcPr>
          <w:p w14:paraId="60392409" w14:textId="77777777" w:rsidR="00750AA7" w:rsidRDefault="00750AA7">
            <w:pPr>
              <w:spacing w:after="0"/>
              <w:ind w:right="57"/>
              <w:rPr>
                <w:rFonts w:ascii="Verdana" w:eastAsia="Verdana" w:hAnsi="Verdana" w:cs="Verdana"/>
                <w:sz w:val="20"/>
                <w:szCs w:val="20"/>
              </w:rPr>
            </w:pPr>
          </w:p>
        </w:tc>
        <w:tc>
          <w:tcPr>
            <w:tcW w:w="7654" w:type="dxa"/>
            <w:gridSpan w:val="5"/>
            <w:tcBorders>
              <w:top w:val="single" w:sz="5" w:space="0" w:color="000000"/>
              <w:left w:val="single" w:sz="5" w:space="0" w:color="000000"/>
              <w:bottom w:val="nil"/>
              <w:right w:val="single" w:sz="5" w:space="0" w:color="000000"/>
            </w:tcBorders>
            <w:vAlign w:val="center"/>
          </w:tcPr>
          <w:p w14:paraId="0B285473" w14:textId="77777777" w:rsidR="00750AA7" w:rsidRDefault="00C65310">
            <w:pPr>
              <w:spacing w:after="0"/>
              <w:jc w:val="center"/>
              <w:rPr>
                <w:rFonts w:ascii="Verdana" w:eastAsia="Verdana" w:hAnsi="Verdana" w:cs="Verdana"/>
                <w:b/>
                <w:color w:val="FF0000"/>
                <w:sz w:val="18"/>
                <w:szCs w:val="18"/>
              </w:rPr>
            </w:pPr>
            <w:r>
              <w:rPr>
                <w:rFonts w:ascii="Verdana" w:eastAsia="Verdana" w:hAnsi="Verdana" w:cs="Verdana"/>
                <w:b/>
                <w:color w:val="FF0000"/>
                <w:sz w:val="18"/>
                <w:szCs w:val="18"/>
              </w:rPr>
              <w:t>50(-60) mg/kg/døgn fordelt på 4 doser</w:t>
            </w:r>
          </w:p>
          <w:p w14:paraId="253C77D3" w14:textId="77777777" w:rsidR="00750AA7" w:rsidRDefault="00C65310">
            <w:pPr>
              <w:spacing w:after="0"/>
              <w:jc w:val="center"/>
              <w:rPr>
                <w:rFonts w:ascii="Verdana" w:eastAsia="Verdana" w:hAnsi="Verdana" w:cs="Verdana"/>
                <w:b/>
                <w:color w:val="FF0000"/>
                <w:sz w:val="18"/>
                <w:szCs w:val="18"/>
              </w:rPr>
            </w:pPr>
            <w:r>
              <w:rPr>
                <w:rFonts w:ascii="Verdana" w:eastAsia="Verdana" w:hAnsi="Verdana" w:cs="Verdana"/>
                <w:b/>
                <w:color w:val="FF0000"/>
                <w:sz w:val="18"/>
                <w:szCs w:val="18"/>
              </w:rPr>
              <w:t>Op til 3 mdr. eller 5 kg dog 40 mg/kg fordelt på 3 doser</w:t>
            </w:r>
          </w:p>
          <w:p w14:paraId="1BCDAE66" w14:textId="4001E11D" w:rsidR="00750AA7" w:rsidRDefault="00C65310">
            <w:pPr>
              <w:spacing w:after="0"/>
              <w:jc w:val="center"/>
              <w:rPr>
                <w:rFonts w:ascii="Verdana" w:eastAsia="Verdana" w:hAnsi="Verdana" w:cs="Verdana"/>
                <w:b/>
                <w:color w:val="FF0000"/>
                <w:sz w:val="18"/>
                <w:szCs w:val="18"/>
              </w:rPr>
            </w:pPr>
            <w:r>
              <w:rPr>
                <w:rFonts w:ascii="Verdana" w:eastAsia="Verdana" w:hAnsi="Verdana" w:cs="Verdana"/>
                <w:b/>
                <w:color w:val="FF0000"/>
                <w:sz w:val="18"/>
                <w:szCs w:val="18"/>
              </w:rPr>
              <w:t>Fra 12 år eller 50 kg dog 4000 mg fordelt på 4 doser</w:t>
            </w:r>
          </w:p>
          <w:p w14:paraId="3CA8433D" w14:textId="77777777" w:rsidR="00750AA7" w:rsidRDefault="00C65310">
            <w:pPr>
              <w:spacing w:after="0"/>
              <w:jc w:val="center"/>
              <w:rPr>
                <w:rFonts w:ascii="Verdana" w:eastAsia="Verdana" w:hAnsi="Verdana" w:cs="Verdana"/>
                <w:b/>
                <w:sz w:val="18"/>
                <w:szCs w:val="18"/>
              </w:rPr>
            </w:pPr>
            <w:proofErr w:type="spellStart"/>
            <w:r>
              <w:rPr>
                <w:rFonts w:ascii="Verdana" w:eastAsia="Verdana" w:hAnsi="Verdana" w:cs="Verdana"/>
                <w:b/>
                <w:color w:val="FF0000"/>
                <w:sz w:val="18"/>
                <w:szCs w:val="18"/>
              </w:rPr>
              <w:t>Iv</w:t>
            </w:r>
            <w:proofErr w:type="spellEnd"/>
            <w:r>
              <w:rPr>
                <w:rFonts w:ascii="Verdana" w:eastAsia="Verdana" w:hAnsi="Verdana" w:cs="Verdana"/>
                <w:b/>
                <w:color w:val="FF0000"/>
                <w:sz w:val="18"/>
                <w:szCs w:val="18"/>
              </w:rPr>
              <w:t xml:space="preserve"> doser afviger</w:t>
            </w:r>
          </w:p>
        </w:tc>
      </w:tr>
      <w:tr w:rsidR="00750AA7" w14:paraId="32219931" w14:textId="77777777">
        <w:trPr>
          <w:trHeight w:val="740"/>
        </w:trPr>
        <w:tc>
          <w:tcPr>
            <w:tcW w:w="721" w:type="dxa"/>
            <w:tcBorders>
              <w:top w:val="single" w:sz="5" w:space="0" w:color="000000"/>
              <w:left w:val="single" w:sz="5" w:space="0" w:color="000000"/>
              <w:bottom w:val="single" w:sz="5" w:space="0" w:color="000000"/>
              <w:right w:val="single" w:sz="5" w:space="0" w:color="000000"/>
            </w:tcBorders>
          </w:tcPr>
          <w:p w14:paraId="0E00DF47" w14:textId="77777777" w:rsidR="00750AA7" w:rsidRDefault="00750AA7">
            <w:pPr>
              <w:spacing w:after="0"/>
              <w:ind w:right="57"/>
              <w:rPr>
                <w:rFonts w:ascii="Verdana" w:eastAsia="Verdana" w:hAnsi="Verdana" w:cs="Verdana"/>
                <w:sz w:val="20"/>
                <w:szCs w:val="20"/>
              </w:rPr>
            </w:pPr>
          </w:p>
        </w:tc>
        <w:tc>
          <w:tcPr>
            <w:tcW w:w="1134" w:type="dxa"/>
            <w:tcBorders>
              <w:top w:val="single" w:sz="5" w:space="0" w:color="000000"/>
              <w:left w:val="single" w:sz="5" w:space="0" w:color="000000"/>
              <w:bottom w:val="single" w:sz="5" w:space="0" w:color="000000"/>
              <w:right w:val="single" w:sz="5" w:space="0" w:color="000000"/>
            </w:tcBorders>
          </w:tcPr>
          <w:p w14:paraId="52825579" w14:textId="77777777" w:rsidR="00750AA7" w:rsidRDefault="00750AA7">
            <w:pPr>
              <w:spacing w:after="0"/>
              <w:ind w:right="57"/>
              <w:rPr>
                <w:rFonts w:ascii="Verdana" w:eastAsia="Verdana" w:hAnsi="Verdana" w:cs="Verdana"/>
                <w:sz w:val="20"/>
                <w:szCs w:val="20"/>
              </w:rPr>
            </w:pPr>
          </w:p>
        </w:tc>
        <w:tc>
          <w:tcPr>
            <w:tcW w:w="992" w:type="dxa"/>
            <w:tcBorders>
              <w:top w:val="single" w:sz="5" w:space="0" w:color="000000"/>
              <w:left w:val="single" w:sz="5" w:space="0" w:color="000000"/>
              <w:bottom w:val="single" w:sz="5" w:space="0" w:color="000000"/>
              <w:right w:val="single" w:sz="5" w:space="0" w:color="000000"/>
            </w:tcBorders>
          </w:tcPr>
          <w:p w14:paraId="6D15E303" w14:textId="77777777" w:rsidR="00750AA7" w:rsidRDefault="00750AA7">
            <w:pPr>
              <w:spacing w:after="0"/>
              <w:rPr>
                <w:rFonts w:ascii="Verdana" w:eastAsia="Verdana" w:hAnsi="Verdana" w:cs="Verdana"/>
                <w:sz w:val="20"/>
                <w:szCs w:val="20"/>
              </w:rPr>
            </w:pPr>
          </w:p>
        </w:tc>
        <w:tc>
          <w:tcPr>
            <w:tcW w:w="1701" w:type="dxa"/>
            <w:tcBorders>
              <w:top w:val="single" w:sz="5" w:space="0" w:color="000000"/>
              <w:left w:val="single" w:sz="5" w:space="0" w:color="000000"/>
              <w:bottom w:val="single" w:sz="5" w:space="0" w:color="000000"/>
              <w:right w:val="single" w:sz="5" w:space="0" w:color="000000"/>
            </w:tcBorders>
          </w:tcPr>
          <w:p w14:paraId="7BB2E50B" w14:textId="77777777" w:rsidR="00750AA7" w:rsidRDefault="00C65310">
            <w:pPr>
              <w:spacing w:after="0"/>
              <w:jc w:val="center"/>
              <w:rPr>
                <w:rFonts w:ascii="Verdana" w:eastAsia="Verdana" w:hAnsi="Verdana" w:cs="Verdana"/>
                <w:sz w:val="18"/>
                <w:szCs w:val="18"/>
              </w:rPr>
            </w:pPr>
            <w:r>
              <w:rPr>
                <w:rFonts w:ascii="Verdana" w:eastAsia="Verdana" w:hAnsi="Verdana" w:cs="Verdana"/>
                <w:b/>
                <w:sz w:val="18"/>
                <w:szCs w:val="18"/>
              </w:rPr>
              <w:t xml:space="preserve">Mikstur á </w:t>
            </w:r>
            <w:r>
              <w:rPr>
                <w:rFonts w:ascii="Verdana" w:eastAsia="Verdana" w:hAnsi="Verdana" w:cs="Verdana"/>
                <w:b/>
                <w:sz w:val="18"/>
                <w:szCs w:val="18"/>
              </w:rPr>
              <w:br/>
              <w:t>24 mg/ml</w:t>
            </w:r>
          </w:p>
        </w:tc>
        <w:tc>
          <w:tcPr>
            <w:tcW w:w="1985" w:type="dxa"/>
            <w:tcBorders>
              <w:top w:val="single" w:sz="5" w:space="0" w:color="000000"/>
              <w:left w:val="single" w:sz="5" w:space="0" w:color="000000"/>
              <w:bottom w:val="single" w:sz="5" w:space="0" w:color="000000"/>
              <w:right w:val="single" w:sz="5" w:space="0" w:color="000000"/>
            </w:tcBorders>
          </w:tcPr>
          <w:p w14:paraId="1909DA0C" w14:textId="77777777" w:rsidR="00750AA7" w:rsidRDefault="00C65310">
            <w:pPr>
              <w:spacing w:after="0"/>
              <w:jc w:val="center"/>
              <w:rPr>
                <w:rFonts w:ascii="Verdana" w:eastAsia="Verdana" w:hAnsi="Verdana" w:cs="Verdana"/>
                <w:sz w:val="18"/>
                <w:szCs w:val="18"/>
              </w:rPr>
            </w:pPr>
            <w:r>
              <w:rPr>
                <w:rFonts w:ascii="Verdana" w:eastAsia="Verdana" w:hAnsi="Verdana" w:cs="Verdana"/>
                <w:b/>
                <w:sz w:val="18"/>
                <w:szCs w:val="18"/>
              </w:rPr>
              <w:t xml:space="preserve">Tabletter </w:t>
            </w:r>
            <w:r>
              <w:rPr>
                <w:rFonts w:ascii="Verdana" w:eastAsia="Verdana" w:hAnsi="Verdana" w:cs="Verdana"/>
                <w:b/>
                <w:sz w:val="18"/>
                <w:szCs w:val="18"/>
              </w:rPr>
              <w:br/>
              <w:t xml:space="preserve">(inkl. </w:t>
            </w:r>
            <w:proofErr w:type="spellStart"/>
            <w:r>
              <w:rPr>
                <w:rFonts w:ascii="Verdana" w:eastAsia="Verdana" w:hAnsi="Verdana" w:cs="Verdana"/>
                <w:b/>
                <w:sz w:val="18"/>
                <w:szCs w:val="18"/>
              </w:rPr>
              <w:t>smeltetabl</w:t>
            </w:r>
            <w:proofErr w:type="spellEnd"/>
            <w:r>
              <w:rPr>
                <w:rFonts w:ascii="Verdana" w:eastAsia="Verdana" w:hAnsi="Verdana" w:cs="Verdana"/>
                <w:b/>
                <w:sz w:val="18"/>
                <w:szCs w:val="18"/>
              </w:rPr>
              <w:t>.) 250 mg, 500 mg</w:t>
            </w:r>
          </w:p>
        </w:tc>
        <w:tc>
          <w:tcPr>
            <w:tcW w:w="1134" w:type="dxa"/>
            <w:tcBorders>
              <w:top w:val="single" w:sz="5" w:space="0" w:color="000000"/>
              <w:left w:val="single" w:sz="5" w:space="0" w:color="000000"/>
              <w:bottom w:val="single" w:sz="5" w:space="0" w:color="000000"/>
              <w:right w:val="single" w:sz="5" w:space="0" w:color="000000"/>
            </w:tcBorders>
          </w:tcPr>
          <w:p w14:paraId="29FECC5D" w14:textId="77777777" w:rsidR="00750AA7" w:rsidRDefault="00C65310">
            <w:pPr>
              <w:spacing w:after="0"/>
              <w:jc w:val="center"/>
              <w:rPr>
                <w:rFonts w:ascii="Verdana" w:eastAsia="Verdana" w:hAnsi="Verdana" w:cs="Verdana"/>
                <w:sz w:val="18"/>
                <w:szCs w:val="18"/>
              </w:rPr>
            </w:pPr>
            <w:proofErr w:type="spellStart"/>
            <w:r>
              <w:rPr>
                <w:rFonts w:ascii="Verdana" w:eastAsia="Verdana" w:hAnsi="Verdana" w:cs="Verdana"/>
                <w:b/>
                <w:sz w:val="18"/>
                <w:szCs w:val="18"/>
              </w:rPr>
              <w:t>Iv</w:t>
            </w:r>
            <w:proofErr w:type="spellEnd"/>
            <w:r>
              <w:rPr>
                <w:rFonts w:ascii="Verdana" w:eastAsia="Verdana" w:hAnsi="Verdana" w:cs="Verdana"/>
                <w:b/>
                <w:sz w:val="18"/>
                <w:szCs w:val="18"/>
              </w:rPr>
              <w:t xml:space="preserve"> 10 mg/ml</w:t>
            </w:r>
          </w:p>
        </w:tc>
        <w:tc>
          <w:tcPr>
            <w:tcW w:w="1842" w:type="dxa"/>
            <w:tcBorders>
              <w:top w:val="single" w:sz="5" w:space="0" w:color="000000"/>
              <w:left w:val="single" w:sz="5" w:space="0" w:color="000000"/>
              <w:bottom w:val="single" w:sz="5" w:space="0" w:color="000000"/>
              <w:right w:val="single" w:sz="5" w:space="0" w:color="000000"/>
            </w:tcBorders>
          </w:tcPr>
          <w:p w14:paraId="2EF2C2A2" w14:textId="77777777" w:rsidR="00750AA7" w:rsidRDefault="00C65310">
            <w:pPr>
              <w:spacing w:after="0"/>
              <w:jc w:val="center"/>
              <w:rPr>
                <w:rFonts w:ascii="Verdana" w:eastAsia="Verdana" w:hAnsi="Verdana" w:cs="Verdana"/>
                <w:sz w:val="18"/>
                <w:szCs w:val="18"/>
              </w:rPr>
            </w:pPr>
            <w:r>
              <w:rPr>
                <w:rFonts w:ascii="Verdana" w:eastAsia="Verdana" w:hAnsi="Verdana" w:cs="Verdana"/>
                <w:b/>
                <w:sz w:val="18"/>
                <w:szCs w:val="18"/>
              </w:rPr>
              <w:t xml:space="preserve">Suppositorier </w:t>
            </w:r>
            <w:r>
              <w:rPr>
                <w:rFonts w:ascii="Verdana" w:eastAsia="Verdana" w:hAnsi="Verdana" w:cs="Verdana"/>
                <w:b/>
                <w:sz w:val="18"/>
                <w:szCs w:val="18"/>
              </w:rPr>
              <w:br/>
              <w:t>50 mg, 125 mg,</w:t>
            </w:r>
            <w:r>
              <w:rPr>
                <w:rFonts w:ascii="Verdana" w:eastAsia="Verdana" w:hAnsi="Verdana" w:cs="Verdana"/>
                <w:b/>
                <w:sz w:val="18"/>
                <w:szCs w:val="18"/>
              </w:rPr>
              <w:br/>
              <w:t>250 mg, 500 mg</w:t>
            </w:r>
          </w:p>
        </w:tc>
      </w:tr>
      <w:tr w:rsidR="00750AA7" w14:paraId="1EF971C9" w14:textId="77777777">
        <w:trPr>
          <w:trHeight w:val="740"/>
        </w:trPr>
        <w:tc>
          <w:tcPr>
            <w:tcW w:w="721" w:type="dxa"/>
            <w:tcBorders>
              <w:top w:val="single" w:sz="5" w:space="0" w:color="000000"/>
              <w:left w:val="single" w:sz="5" w:space="0" w:color="000000"/>
              <w:bottom w:val="single" w:sz="5" w:space="0" w:color="000000"/>
              <w:right w:val="single" w:sz="5" w:space="0" w:color="000000"/>
            </w:tcBorders>
            <w:shd w:val="clear" w:color="auto" w:fill="DFDFDF"/>
          </w:tcPr>
          <w:p w14:paraId="4DFECC8F" w14:textId="77777777" w:rsidR="00750AA7" w:rsidRDefault="00C65310">
            <w:pPr>
              <w:spacing w:after="0"/>
              <w:jc w:val="center"/>
              <w:rPr>
                <w:rFonts w:ascii="Verdana" w:eastAsia="Verdana" w:hAnsi="Verdana" w:cs="Verdana"/>
                <w:sz w:val="18"/>
                <w:szCs w:val="18"/>
              </w:rPr>
            </w:pPr>
            <w:r>
              <w:rPr>
                <w:rFonts w:ascii="Verdana" w:eastAsia="Verdana" w:hAnsi="Verdana" w:cs="Verdana"/>
                <w:b/>
                <w:sz w:val="18"/>
                <w:szCs w:val="18"/>
              </w:rPr>
              <w:t>Vægt</w:t>
            </w:r>
          </w:p>
        </w:tc>
        <w:tc>
          <w:tcPr>
            <w:tcW w:w="1134" w:type="dxa"/>
            <w:tcBorders>
              <w:top w:val="single" w:sz="5" w:space="0" w:color="000000"/>
              <w:left w:val="single" w:sz="5" w:space="0" w:color="000000"/>
              <w:bottom w:val="single" w:sz="5" w:space="0" w:color="000000"/>
              <w:right w:val="single" w:sz="5" w:space="0" w:color="000000"/>
            </w:tcBorders>
            <w:shd w:val="clear" w:color="auto" w:fill="DFDFDF"/>
          </w:tcPr>
          <w:p w14:paraId="42FA6909" w14:textId="77777777" w:rsidR="00750AA7" w:rsidRDefault="00C65310">
            <w:pPr>
              <w:spacing w:after="0"/>
              <w:jc w:val="center"/>
              <w:rPr>
                <w:rFonts w:ascii="Verdana" w:eastAsia="Verdana" w:hAnsi="Verdana" w:cs="Verdana"/>
                <w:sz w:val="18"/>
                <w:szCs w:val="18"/>
              </w:rPr>
            </w:pPr>
            <w:r>
              <w:rPr>
                <w:rFonts w:ascii="Verdana" w:eastAsia="Verdana" w:hAnsi="Verdana" w:cs="Verdana"/>
                <w:b/>
                <w:sz w:val="18"/>
                <w:szCs w:val="18"/>
              </w:rPr>
              <w:t>mg/døgn</w:t>
            </w:r>
          </w:p>
        </w:tc>
        <w:tc>
          <w:tcPr>
            <w:tcW w:w="992" w:type="dxa"/>
            <w:tcBorders>
              <w:top w:val="single" w:sz="5" w:space="0" w:color="000000"/>
              <w:left w:val="single" w:sz="5" w:space="0" w:color="000000"/>
              <w:bottom w:val="single" w:sz="5" w:space="0" w:color="000000"/>
              <w:right w:val="single" w:sz="5" w:space="0" w:color="000000"/>
            </w:tcBorders>
            <w:shd w:val="clear" w:color="auto" w:fill="DFDFDF"/>
          </w:tcPr>
          <w:p w14:paraId="1B9C4501" w14:textId="77777777" w:rsidR="00750AA7" w:rsidRDefault="00C65310">
            <w:pPr>
              <w:spacing w:after="0"/>
              <w:jc w:val="center"/>
              <w:rPr>
                <w:rFonts w:ascii="Verdana" w:eastAsia="Verdana" w:hAnsi="Verdana" w:cs="Verdana"/>
                <w:sz w:val="18"/>
                <w:szCs w:val="18"/>
              </w:rPr>
            </w:pPr>
            <w:r>
              <w:rPr>
                <w:rFonts w:ascii="Verdana" w:eastAsia="Verdana" w:hAnsi="Verdana" w:cs="Verdana"/>
                <w:b/>
                <w:sz w:val="18"/>
                <w:szCs w:val="18"/>
              </w:rPr>
              <w:t>mg/</w:t>
            </w:r>
            <w:r>
              <w:rPr>
                <w:rFonts w:ascii="Verdana" w:eastAsia="Verdana" w:hAnsi="Verdana" w:cs="Verdana"/>
                <w:b/>
                <w:sz w:val="18"/>
                <w:szCs w:val="18"/>
              </w:rPr>
              <w:br/>
              <w:t>dosis/</w:t>
            </w:r>
            <w:r>
              <w:rPr>
                <w:rFonts w:ascii="Verdana" w:eastAsia="Verdana" w:hAnsi="Verdana" w:cs="Verdana"/>
                <w:b/>
                <w:sz w:val="18"/>
                <w:szCs w:val="18"/>
              </w:rPr>
              <w:br/>
              <w:t>døgn</w:t>
            </w:r>
          </w:p>
        </w:tc>
        <w:tc>
          <w:tcPr>
            <w:tcW w:w="1701" w:type="dxa"/>
            <w:tcBorders>
              <w:top w:val="single" w:sz="5" w:space="0" w:color="000000"/>
              <w:left w:val="single" w:sz="5" w:space="0" w:color="000000"/>
              <w:bottom w:val="single" w:sz="5" w:space="0" w:color="000000"/>
              <w:right w:val="single" w:sz="5" w:space="0" w:color="000000"/>
            </w:tcBorders>
            <w:shd w:val="clear" w:color="auto" w:fill="DFDFDF"/>
          </w:tcPr>
          <w:p w14:paraId="550FFCD2" w14:textId="77777777" w:rsidR="00750AA7" w:rsidRDefault="00C65310">
            <w:pPr>
              <w:spacing w:after="0"/>
              <w:jc w:val="center"/>
              <w:rPr>
                <w:rFonts w:ascii="Verdana" w:eastAsia="Verdana" w:hAnsi="Verdana" w:cs="Verdana"/>
                <w:sz w:val="18"/>
                <w:szCs w:val="18"/>
              </w:rPr>
            </w:pPr>
            <w:r>
              <w:rPr>
                <w:rFonts w:ascii="Verdana" w:eastAsia="Verdana" w:hAnsi="Verdana" w:cs="Verdana"/>
                <w:b/>
                <w:sz w:val="18"/>
                <w:szCs w:val="18"/>
              </w:rPr>
              <w:t>ml/dosis/døgn</w:t>
            </w:r>
          </w:p>
        </w:tc>
        <w:tc>
          <w:tcPr>
            <w:tcW w:w="1985" w:type="dxa"/>
            <w:tcBorders>
              <w:top w:val="single" w:sz="5" w:space="0" w:color="000000"/>
              <w:left w:val="single" w:sz="5" w:space="0" w:color="000000"/>
              <w:bottom w:val="single" w:sz="5" w:space="0" w:color="000000"/>
              <w:right w:val="single" w:sz="5" w:space="0" w:color="000000"/>
            </w:tcBorders>
            <w:shd w:val="clear" w:color="auto" w:fill="DFDFDF"/>
          </w:tcPr>
          <w:p w14:paraId="6162ECBD" w14:textId="77777777" w:rsidR="00750AA7" w:rsidRDefault="00C65310">
            <w:pPr>
              <w:spacing w:after="0"/>
              <w:jc w:val="center"/>
              <w:rPr>
                <w:rFonts w:ascii="Verdana" w:eastAsia="Verdana" w:hAnsi="Verdana" w:cs="Verdana"/>
                <w:sz w:val="18"/>
                <w:szCs w:val="18"/>
              </w:rPr>
            </w:pPr>
            <w:r>
              <w:rPr>
                <w:rFonts w:ascii="Verdana" w:eastAsia="Verdana" w:hAnsi="Verdana" w:cs="Verdana"/>
                <w:b/>
                <w:sz w:val="18"/>
                <w:szCs w:val="18"/>
              </w:rPr>
              <w:t>mg</w:t>
            </w:r>
          </w:p>
        </w:tc>
        <w:tc>
          <w:tcPr>
            <w:tcW w:w="1134" w:type="dxa"/>
            <w:tcBorders>
              <w:top w:val="single" w:sz="5" w:space="0" w:color="000000"/>
              <w:left w:val="single" w:sz="5" w:space="0" w:color="000000"/>
              <w:bottom w:val="single" w:sz="5" w:space="0" w:color="000000"/>
              <w:right w:val="single" w:sz="5" w:space="0" w:color="000000"/>
            </w:tcBorders>
            <w:shd w:val="clear" w:color="auto" w:fill="DFDFDF"/>
          </w:tcPr>
          <w:p w14:paraId="2B20F071" w14:textId="77777777" w:rsidR="00750AA7" w:rsidRDefault="00C65310">
            <w:pPr>
              <w:spacing w:after="0" w:line="480" w:lineRule="auto"/>
              <w:jc w:val="center"/>
              <w:rPr>
                <w:rFonts w:ascii="Verdana" w:eastAsia="Verdana" w:hAnsi="Verdana" w:cs="Verdana"/>
                <w:sz w:val="18"/>
                <w:szCs w:val="18"/>
              </w:rPr>
            </w:pPr>
            <w:r>
              <w:rPr>
                <w:rFonts w:ascii="Verdana" w:eastAsia="Verdana" w:hAnsi="Verdana" w:cs="Verdana"/>
                <w:b/>
                <w:sz w:val="18"/>
                <w:szCs w:val="18"/>
              </w:rPr>
              <w:t>mg</w:t>
            </w:r>
          </w:p>
        </w:tc>
        <w:tc>
          <w:tcPr>
            <w:tcW w:w="1842" w:type="dxa"/>
            <w:tcBorders>
              <w:top w:val="single" w:sz="5" w:space="0" w:color="000000"/>
              <w:left w:val="single" w:sz="5" w:space="0" w:color="000000"/>
              <w:bottom w:val="single" w:sz="5" w:space="0" w:color="000000"/>
              <w:right w:val="single" w:sz="5" w:space="0" w:color="000000"/>
            </w:tcBorders>
            <w:shd w:val="clear" w:color="auto" w:fill="DFDFDF"/>
          </w:tcPr>
          <w:p w14:paraId="29B4FA77" w14:textId="77777777" w:rsidR="00750AA7" w:rsidRDefault="00C65310">
            <w:pPr>
              <w:spacing w:after="0"/>
              <w:jc w:val="center"/>
              <w:rPr>
                <w:rFonts w:ascii="Verdana" w:eastAsia="Verdana" w:hAnsi="Verdana" w:cs="Verdana"/>
                <w:sz w:val="18"/>
                <w:szCs w:val="18"/>
              </w:rPr>
            </w:pPr>
            <w:r>
              <w:rPr>
                <w:rFonts w:ascii="Verdana" w:eastAsia="Verdana" w:hAnsi="Verdana" w:cs="Verdana"/>
                <w:b/>
                <w:sz w:val="18"/>
                <w:szCs w:val="18"/>
              </w:rPr>
              <w:t>mg</w:t>
            </w:r>
          </w:p>
        </w:tc>
      </w:tr>
      <w:tr w:rsidR="00750AA7" w14:paraId="13FE7654" w14:textId="77777777">
        <w:trPr>
          <w:trHeight w:val="480"/>
        </w:trPr>
        <w:tc>
          <w:tcPr>
            <w:tcW w:w="721" w:type="dxa"/>
            <w:tcBorders>
              <w:top w:val="single" w:sz="5" w:space="0" w:color="000000"/>
              <w:left w:val="single" w:sz="5" w:space="0" w:color="000000"/>
              <w:bottom w:val="single" w:sz="5" w:space="0" w:color="000000"/>
              <w:right w:val="single" w:sz="5" w:space="0" w:color="000000"/>
            </w:tcBorders>
          </w:tcPr>
          <w:p w14:paraId="628EFB97" w14:textId="77777777" w:rsidR="00750AA7" w:rsidRDefault="00750AA7">
            <w:pPr>
              <w:spacing w:after="0"/>
              <w:jc w:val="center"/>
              <w:rPr>
                <w:rFonts w:ascii="Verdana" w:eastAsia="Verdana" w:hAnsi="Verdana" w:cs="Verdana"/>
                <w:sz w:val="10"/>
                <w:szCs w:val="10"/>
              </w:rPr>
            </w:pPr>
          </w:p>
          <w:p w14:paraId="2256CC50" w14:textId="77777777" w:rsidR="00750AA7" w:rsidRDefault="00C65310">
            <w:pPr>
              <w:spacing w:after="0"/>
              <w:jc w:val="center"/>
              <w:rPr>
                <w:rFonts w:ascii="Verdana" w:eastAsia="Verdana" w:hAnsi="Verdana" w:cs="Verdana"/>
                <w:sz w:val="20"/>
                <w:szCs w:val="20"/>
              </w:rPr>
            </w:pPr>
            <w:r>
              <w:rPr>
                <w:rFonts w:ascii="Verdana" w:eastAsia="Verdana" w:hAnsi="Verdana" w:cs="Verdana"/>
                <w:b/>
                <w:sz w:val="20"/>
                <w:szCs w:val="20"/>
              </w:rPr>
              <w:t>3</w:t>
            </w:r>
          </w:p>
        </w:tc>
        <w:tc>
          <w:tcPr>
            <w:tcW w:w="1134" w:type="dxa"/>
            <w:tcBorders>
              <w:top w:val="single" w:sz="5" w:space="0" w:color="000000"/>
              <w:left w:val="single" w:sz="5" w:space="0" w:color="000000"/>
              <w:bottom w:val="single" w:sz="5" w:space="0" w:color="000000"/>
              <w:right w:val="single" w:sz="5" w:space="0" w:color="000000"/>
            </w:tcBorders>
          </w:tcPr>
          <w:p w14:paraId="76E8E796" w14:textId="77777777" w:rsidR="00750AA7" w:rsidRDefault="00750AA7">
            <w:pPr>
              <w:spacing w:after="0"/>
              <w:jc w:val="center"/>
              <w:rPr>
                <w:rFonts w:ascii="Verdana" w:eastAsia="Verdana" w:hAnsi="Verdana" w:cs="Verdana"/>
                <w:sz w:val="10"/>
                <w:szCs w:val="10"/>
              </w:rPr>
            </w:pPr>
          </w:p>
          <w:p w14:paraId="60094D1E"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120</w:t>
            </w:r>
          </w:p>
        </w:tc>
        <w:tc>
          <w:tcPr>
            <w:tcW w:w="992" w:type="dxa"/>
            <w:tcBorders>
              <w:top w:val="single" w:sz="5" w:space="0" w:color="000000"/>
              <w:left w:val="single" w:sz="5" w:space="0" w:color="000000"/>
              <w:bottom w:val="single" w:sz="5" w:space="0" w:color="000000"/>
              <w:right w:val="single" w:sz="5" w:space="0" w:color="000000"/>
            </w:tcBorders>
          </w:tcPr>
          <w:p w14:paraId="5FE059D4" w14:textId="77777777" w:rsidR="00750AA7" w:rsidRDefault="00750AA7">
            <w:pPr>
              <w:spacing w:after="0"/>
              <w:jc w:val="center"/>
              <w:rPr>
                <w:rFonts w:ascii="Verdana" w:eastAsia="Verdana" w:hAnsi="Verdana" w:cs="Verdana"/>
                <w:sz w:val="10"/>
                <w:szCs w:val="10"/>
              </w:rPr>
            </w:pPr>
          </w:p>
          <w:p w14:paraId="3CE3035E" w14:textId="004BF3D6"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40 x 3</w:t>
            </w:r>
          </w:p>
        </w:tc>
        <w:tc>
          <w:tcPr>
            <w:tcW w:w="1701" w:type="dxa"/>
            <w:tcBorders>
              <w:top w:val="single" w:sz="5" w:space="0" w:color="000000"/>
              <w:left w:val="single" w:sz="5" w:space="0" w:color="000000"/>
              <w:bottom w:val="single" w:sz="5" w:space="0" w:color="000000"/>
              <w:right w:val="single" w:sz="5" w:space="0" w:color="000000"/>
            </w:tcBorders>
          </w:tcPr>
          <w:p w14:paraId="6C04EF75" w14:textId="77777777" w:rsidR="00750AA7" w:rsidRDefault="00750AA7">
            <w:pPr>
              <w:spacing w:after="0"/>
              <w:jc w:val="center"/>
              <w:rPr>
                <w:rFonts w:ascii="Verdana" w:eastAsia="Verdana" w:hAnsi="Verdana" w:cs="Verdana"/>
                <w:sz w:val="10"/>
                <w:szCs w:val="10"/>
              </w:rPr>
            </w:pPr>
          </w:p>
          <w:p w14:paraId="14635231" w14:textId="7CD613A2"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1,7 x 3</w:t>
            </w:r>
          </w:p>
        </w:tc>
        <w:tc>
          <w:tcPr>
            <w:tcW w:w="1985" w:type="dxa"/>
            <w:tcBorders>
              <w:top w:val="single" w:sz="5" w:space="0" w:color="000000"/>
              <w:left w:val="single" w:sz="5" w:space="0" w:color="000000"/>
              <w:bottom w:val="single" w:sz="5" w:space="0" w:color="000000"/>
              <w:right w:val="single" w:sz="5" w:space="0" w:color="000000"/>
            </w:tcBorders>
          </w:tcPr>
          <w:p w14:paraId="4154F0DA"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w:t>
            </w:r>
          </w:p>
        </w:tc>
        <w:tc>
          <w:tcPr>
            <w:tcW w:w="1134" w:type="dxa"/>
            <w:tcBorders>
              <w:top w:val="single" w:sz="5" w:space="0" w:color="000000"/>
              <w:left w:val="single" w:sz="5" w:space="0" w:color="000000"/>
              <w:bottom w:val="single" w:sz="5" w:space="0" w:color="000000"/>
              <w:right w:val="single" w:sz="5" w:space="0" w:color="000000"/>
            </w:tcBorders>
          </w:tcPr>
          <w:p w14:paraId="72A8A6DF" w14:textId="77777777" w:rsidR="00750AA7" w:rsidRDefault="00750AA7">
            <w:pPr>
              <w:spacing w:after="0"/>
              <w:jc w:val="center"/>
              <w:rPr>
                <w:rFonts w:ascii="Verdana" w:eastAsia="Verdana" w:hAnsi="Verdana" w:cs="Verdana"/>
                <w:sz w:val="10"/>
                <w:szCs w:val="10"/>
              </w:rPr>
            </w:pPr>
          </w:p>
          <w:p w14:paraId="4B16A462"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22 x 4</w:t>
            </w:r>
          </w:p>
        </w:tc>
        <w:tc>
          <w:tcPr>
            <w:tcW w:w="1842" w:type="dxa"/>
            <w:tcBorders>
              <w:top w:val="single" w:sz="5" w:space="0" w:color="000000"/>
              <w:left w:val="single" w:sz="5" w:space="0" w:color="000000"/>
              <w:bottom w:val="single" w:sz="5" w:space="0" w:color="000000"/>
              <w:right w:val="single" w:sz="5" w:space="0" w:color="000000"/>
            </w:tcBorders>
          </w:tcPr>
          <w:p w14:paraId="3EAD28AE"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w:t>
            </w:r>
          </w:p>
        </w:tc>
      </w:tr>
      <w:tr w:rsidR="00750AA7" w14:paraId="5B61FEB3" w14:textId="77777777" w:rsidTr="0075214E">
        <w:trPr>
          <w:trHeight w:hRule="exact" w:val="482"/>
        </w:trPr>
        <w:tc>
          <w:tcPr>
            <w:tcW w:w="721" w:type="dxa"/>
            <w:tcBorders>
              <w:top w:val="single" w:sz="5" w:space="0" w:color="000000"/>
              <w:left w:val="single" w:sz="5" w:space="0" w:color="000000"/>
              <w:bottom w:val="single" w:sz="5" w:space="0" w:color="000000"/>
              <w:right w:val="single" w:sz="5" w:space="0" w:color="000000"/>
            </w:tcBorders>
          </w:tcPr>
          <w:p w14:paraId="240E2333" w14:textId="77777777" w:rsidR="00750AA7" w:rsidRDefault="00750AA7">
            <w:pPr>
              <w:spacing w:after="0"/>
              <w:jc w:val="center"/>
              <w:rPr>
                <w:rFonts w:ascii="Verdana" w:eastAsia="Verdana" w:hAnsi="Verdana" w:cs="Verdana"/>
                <w:sz w:val="10"/>
                <w:szCs w:val="10"/>
              </w:rPr>
            </w:pPr>
          </w:p>
          <w:p w14:paraId="4D691539" w14:textId="77777777" w:rsidR="00750AA7" w:rsidRDefault="00C65310">
            <w:pPr>
              <w:spacing w:after="0"/>
              <w:jc w:val="center"/>
              <w:rPr>
                <w:rFonts w:ascii="Verdana" w:eastAsia="Verdana" w:hAnsi="Verdana" w:cs="Verdana"/>
                <w:sz w:val="20"/>
                <w:szCs w:val="20"/>
              </w:rPr>
            </w:pPr>
            <w:r>
              <w:rPr>
                <w:rFonts w:ascii="Verdana" w:eastAsia="Verdana" w:hAnsi="Verdana" w:cs="Verdana"/>
                <w:b/>
                <w:sz w:val="20"/>
                <w:szCs w:val="20"/>
              </w:rPr>
              <w:t>4</w:t>
            </w:r>
          </w:p>
        </w:tc>
        <w:tc>
          <w:tcPr>
            <w:tcW w:w="1134" w:type="dxa"/>
            <w:tcBorders>
              <w:top w:val="single" w:sz="5" w:space="0" w:color="000000"/>
              <w:left w:val="single" w:sz="5" w:space="0" w:color="000000"/>
              <w:bottom w:val="single" w:sz="5" w:space="0" w:color="000000"/>
              <w:right w:val="single" w:sz="5" w:space="0" w:color="000000"/>
            </w:tcBorders>
          </w:tcPr>
          <w:p w14:paraId="5360004D" w14:textId="77777777" w:rsidR="00750AA7" w:rsidRDefault="00750AA7">
            <w:pPr>
              <w:spacing w:after="0"/>
              <w:jc w:val="center"/>
              <w:rPr>
                <w:rFonts w:ascii="Verdana" w:eastAsia="Verdana" w:hAnsi="Verdana" w:cs="Verdana"/>
                <w:sz w:val="10"/>
                <w:szCs w:val="10"/>
              </w:rPr>
            </w:pPr>
          </w:p>
          <w:p w14:paraId="24F86696"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160</w:t>
            </w:r>
          </w:p>
        </w:tc>
        <w:tc>
          <w:tcPr>
            <w:tcW w:w="992" w:type="dxa"/>
            <w:tcBorders>
              <w:top w:val="single" w:sz="5" w:space="0" w:color="000000"/>
              <w:left w:val="single" w:sz="5" w:space="0" w:color="000000"/>
              <w:bottom w:val="single" w:sz="5" w:space="0" w:color="000000"/>
              <w:right w:val="single" w:sz="5" w:space="0" w:color="000000"/>
            </w:tcBorders>
          </w:tcPr>
          <w:p w14:paraId="68844F72" w14:textId="77777777" w:rsidR="00750AA7" w:rsidRDefault="00750AA7">
            <w:pPr>
              <w:spacing w:after="0"/>
              <w:jc w:val="center"/>
              <w:rPr>
                <w:rFonts w:ascii="Verdana" w:eastAsia="Verdana" w:hAnsi="Verdana" w:cs="Verdana"/>
                <w:sz w:val="10"/>
                <w:szCs w:val="10"/>
              </w:rPr>
            </w:pPr>
          </w:p>
          <w:p w14:paraId="36E8C924" w14:textId="3BEC7E7B"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53 x 3</w:t>
            </w:r>
          </w:p>
        </w:tc>
        <w:tc>
          <w:tcPr>
            <w:tcW w:w="1701" w:type="dxa"/>
            <w:tcBorders>
              <w:top w:val="single" w:sz="5" w:space="0" w:color="000000"/>
              <w:left w:val="single" w:sz="5" w:space="0" w:color="000000"/>
              <w:bottom w:val="single" w:sz="5" w:space="0" w:color="000000"/>
              <w:right w:val="single" w:sz="5" w:space="0" w:color="000000"/>
            </w:tcBorders>
          </w:tcPr>
          <w:p w14:paraId="1B79462B" w14:textId="77777777" w:rsidR="00750AA7" w:rsidRDefault="00750AA7">
            <w:pPr>
              <w:spacing w:after="0"/>
              <w:jc w:val="center"/>
              <w:rPr>
                <w:rFonts w:ascii="Verdana" w:eastAsia="Verdana" w:hAnsi="Verdana" w:cs="Verdana"/>
                <w:sz w:val="10"/>
                <w:szCs w:val="10"/>
              </w:rPr>
            </w:pPr>
          </w:p>
          <w:p w14:paraId="16859C2A" w14:textId="7ABD03CE"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2,2 x 3</w:t>
            </w:r>
          </w:p>
        </w:tc>
        <w:tc>
          <w:tcPr>
            <w:tcW w:w="1985" w:type="dxa"/>
            <w:tcBorders>
              <w:top w:val="single" w:sz="5" w:space="0" w:color="000000"/>
              <w:left w:val="single" w:sz="5" w:space="0" w:color="000000"/>
              <w:bottom w:val="single" w:sz="5" w:space="0" w:color="000000"/>
              <w:right w:val="single" w:sz="5" w:space="0" w:color="000000"/>
            </w:tcBorders>
          </w:tcPr>
          <w:p w14:paraId="1EC4C81C"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w:t>
            </w:r>
          </w:p>
        </w:tc>
        <w:tc>
          <w:tcPr>
            <w:tcW w:w="1134" w:type="dxa"/>
            <w:tcBorders>
              <w:top w:val="single" w:sz="5" w:space="0" w:color="000000"/>
              <w:left w:val="single" w:sz="5" w:space="0" w:color="000000"/>
              <w:bottom w:val="single" w:sz="5" w:space="0" w:color="000000"/>
              <w:right w:val="single" w:sz="5" w:space="0" w:color="000000"/>
            </w:tcBorders>
          </w:tcPr>
          <w:p w14:paraId="7E3D8D45" w14:textId="77777777" w:rsidR="00750AA7" w:rsidRDefault="00750AA7">
            <w:pPr>
              <w:spacing w:after="0"/>
              <w:jc w:val="center"/>
              <w:rPr>
                <w:rFonts w:ascii="Verdana" w:eastAsia="Verdana" w:hAnsi="Verdana" w:cs="Verdana"/>
                <w:sz w:val="10"/>
                <w:szCs w:val="10"/>
              </w:rPr>
            </w:pPr>
          </w:p>
          <w:p w14:paraId="1A618BA0" w14:textId="77777777" w:rsidR="00750AA7" w:rsidRDefault="00C65310">
            <w:pPr>
              <w:spacing w:after="0" w:line="480" w:lineRule="auto"/>
              <w:jc w:val="center"/>
              <w:rPr>
                <w:rFonts w:ascii="Verdana" w:eastAsia="Verdana" w:hAnsi="Verdana" w:cs="Verdana"/>
                <w:sz w:val="20"/>
                <w:szCs w:val="20"/>
              </w:rPr>
            </w:pPr>
            <w:r>
              <w:rPr>
                <w:rFonts w:ascii="Verdana" w:eastAsia="Verdana" w:hAnsi="Verdana" w:cs="Verdana"/>
                <w:sz w:val="20"/>
                <w:szCs w:val="20"/>
              </w:rPr>
              <w:t>30 x 4</w:t>
            </w:r>
          </w:p>
        </w:tc>
        <w:tc>
          <w:tcPr>
            <w:tcW w:w="1842" w:type="dxa"/>
            <w:tcBorders>
              <w:top w:val="single" w:sz="5" w:space="0" w:color="000000"/>
              <w:left w:val="single" w:sz="5" w:space="0" w:color="000000"/>
              <w:bottom w:val="single" w:sz="5" w:space="0" w:color="000000"/>
              <w:right w:val="single" w:sz="5" w:space="0" w:color="000000"/>
            </w:tcBorders>
          </w:tcPr>
          <w:p w14:paraId="2B3640D5"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w:t>
            </w:r>
          </w:p>
        </w:tc>
      </w:tr>
      <w:tr w:rsidR="00750AA7" w14:paraId="0FD02C45" w14:textId="77777777" w:rsidTr="0075214E">
        <w:trPr>
          <w:trHeight w:hRule="exact" w:val="482"/>
        </w:trPr>
        <w:tc>
          <w:tcPr>
            <w:tcW w:w="721" w:type="dxa"/>
            <w:tcBorders>
              <w:top w:val="single" w:sz="5" w:space="0" w:color="000000"/>
              <w:left w:val="single" w:sz="5" w:space="0" w:color="000000"/>
              <w:bottom w:val="single" w:sz="5" w:space="0" w:color="000000"/>
              <w:right w:val="single" w:sz="5" w:space="0" w:color="000000"/>
            </w:tcBorders>
          </w:tcPr>
          <w:p w14:paraId="5974F244" w14:textId="77777777" w:rsidR="00750AA7" w:rsidRDefault="00750AA7">
            <w:pPr>
              <w:spacing w:after="0"/>
              <w:jc w:val="center"/>
              <w:rPr>
                <w:rFonts w:ascii="Verdana" w:eastAsia="Verdana" w:hAnsi="Verdana" w:cs="Verdana"/>
                <w:sz w:val="10"/>
                <w:szCs w:val="10"/>
              </w:rPr>
            </w:pPr>
          </w:p>
          <w:p w14:paraId="767F015A" w14:textId="77777777" w:rsidR="00750AA7" w:rsidRDefault="00C65310">
            <w:pPr>
              <w:spacing w:after="0"/>
              <w:jc w:val="center"/>
              <w:rPr>
                <w:rFonts w:ascii="Verdana" w:eastAsia="Verdana" w:hAnsi="Verdana" w:cs="Verdana"/>
                <w:sz w:val="20"/>
                <w:szCs w:val="20"/>
              </w:rPr>
            </w:pPr>
            <w:r>
              <w:rPr>
                <w:rFonts w:ascii="Verdana" w:eastAsia="Verdana" w:hAnsi="Verdana" w:cs="Verdana"/>
                <w:b/>
                <w:sz w:val="20"/>
                <w:szCs w:val="20"/>
              </w:rPr>
              <w:t>5</w:t>
            </w:r>
          </w:p>
        </w:tc>
        <w:tc>
          <w:tcPr>
            <w:tcW w:w="1134" w:type="dxa"/>
            <w:tcBorders>
              <w:top w:val="single" w:sz="5" w:space="0" w:color="000000"/>
              <w:left w:val="single" w:sz="5" w:space="0" w:color="000000"/>
              <w:bottom w:val="single" w:sz="5" w:space="0" w:color="000000"/>
              <w:right w:val="single" w:sz="5" w:space="0" w:color="000000"/>
            </w:tcBorders>
          </w:tcPr>
          <w:p w14:paraId="0163D40F" w14:textId="77777777" w:rsidR="00750AA7" w:rsidRDefault="00750AA7">
            <w:pPr>
              <w:spacing w:after="0"/>
              <w:jc w:val="center"/>
              <w:rPr>
                <w:rFonts w:ascii="Verdana" w:eastAsia="Verdana" w:hAnsi="Verdana" w:cs="Verdana"/>
                <w:sz w:val="10"/>
                <w:szCs w:val="10"/>
              </w:rPr>
            </w:pPr>
          </w:p>
          <w:p w14:paraId="6DCAE863"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200</w:t>
            </w:r>
          </w:p>
        </w:tc>
        <w:tc>
          <w:tcPr>
            <w:tcW w:w="992" w:type="dxa"/>
            <w:tcBorders>
              <w:top w:val="single" w:sz="5" w:space="0" w:color="000000"/>
              <w:left w:val="single" w:sz="5" w:space="0" w:color="000000"/>
              <w:bottom w:val="single" w:sz="5" w:space="0" w:color="000000"/>
              <w:right w:val="single" w:sz="5" w:space="0" w:color="000000"/>
            </w:tcBorders>
          </w:tcPr>
          <w:p w14:paraId="1C420CDD" w14:textId="77777777" w:rsidR="00750AA7" w:rsidRDefault="00750AA7">
            <w:pPr>
              <w:spacing w:after="0"/>
              <w:jc w:val="center"/>
              <w:rPr>
                <w:rFonts w:ascii="Verdana" w:eastAsia="Verdana" w:hAnsi="Verdana" w:cs="Verdana"/>
                <w:sz w:val="10"/>
                <w:szCs w:val="10"/>
              </w:rPr>
            </w:pPr>
          </w:p>
          <w:p w14:paraId="2CF432B5"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50 x 4</w:t>
            </w:r>
          </w:p>
        </w:tc>
        <w:tc>
          <w:tcPr>
            <w:tcW w:w="1701" w:type="dxa"/>
            <w:tcBorders>
              <w:top w:val="single" w:sz="5" w:space="0" w:color="000000"/>
              <w:left w:val="single" w:sz="5" w:space="0" w:color="000000"/>
              <w:bottom w:val="single" w:sz="5" w:space="0" w:color="000000"/>
              <w:right w:val="single" w:sz="5" w:space="0" w:color="000000"/>
            </w:tcBorders>
          </w:tcPr>
          <w:p w14:paraId="2F4A1AFA" w14:textId="77777777" w:rsidR="00750AA7" w:rsidRDefault="00750AA7">
            <w:pPr>
              <w:spacing w:after="0"/>
              <w:jc w:val="center"/>
              <w:rPr>
                <w:rFonts w:ascii="Verdana" w:eastAsia="Verdana" w:hAnsi="Verdana" w:cs="Verdana"/>
                <w:sz w:val="10"/>
                <w:szCs w:val="10"/>
              </w:rPr>
            </w:pPr>
          </w:p>
          <w:p w14:paraId="48F9BEC3"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2,1 x 4</w:t>
            </w:r>
          </w:p>
        </w:tc>
        <w:tc>
          <w:tcPr>
            <w:tcW w:w="1985" w:type="dxa"/>
            <w:tcBorders>
              <w:top w:val="single" w:sz="5" w:space="0" w:color="000000"/>
              <w:left w:val="single" w:sz="5" w:space="0" w:color="000000"/>
              <w:bottom w:val="single" w:sz="5" w:space="0" w:color="000000"/>
              <w:right w:val="single" w:sz="5" w:space="0" w:color="000000"/>
            </w:tcBorders>
          </w:tcPr>
          <w:p w14:paraId="301825CB" w14:textId="77777777" w:rsidR="00750AA7" w:rsidRDefault="00750AA7">
            <w:pPr>
              <w:spacing w:after="0"/>
              <w:jc w:val="center"/>
              <w:rPr>
                <w:rFonts w:ascii="Verdana" w:eastAsia="Verdana" w:hAnsi="Verdana" w:cs="Verdana"/>
                <w:sz w:val="20"/>
                <w:szCs w:val="20"/>
              </w:rPr>
            </w:pPr>
          </w:p>
          <w:p w14:paraId="296EA641"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w:t>
            </w:r>
          </w:p>
        </w:tc>
        <w:tc>
          <w:tcPr>
            <w:tcW w:w="1134" w:type="dxa"/>
            <w:tcBorders>
              <w:top w:val="single" w:sz="5" w:space="0" w:color="000000"/>
              <w:left w:val="single" w:sz="5" w:space="0" w:color="000000"/>
              <w:bottom w:val="single" w:sz="5" w:space="0" w:color="000000"/>
              <w:right w:val="single" w:sz="5" w:space="0" w:color="000000"/>
            </w:tcBorders>
          </w:tcPr>
          <w:p w14:paraId="14ECC65C" w14:textId="77777777" w:rsidR="00750AA7" w:rsidRDefault="00750AA7">
            <w:pPr>
              <w:spacing w:after="0"/>
              <w:jc w:val="center"/>
              <w:rPr>
                <w:rFonts w:ascii="Verdana" w:eastAsia="Verdana" w:hAnsi="Verdana" w:cs="Verdana"/>
                <w:sz w:val="10"/>
                <w:szCs w:val="10"/>
              </w:rPr>
            </w:pPr>
          </w:p>
          <w:p w14:paraId="5A827A7B" w14:textId="77777777" w:rsidR="00750AA7" w:rsidRDefault="00C65310">
            <w:pPr>
              <w:spacing w:after="0" w:line="480" w:lineRule="auto"/>
              <w:jc w:val="center"/>
              <w:rPr>
                <w:rFonts w:ascii="Verdana" w:eastAsia="Verdana" w:hAnsi="Verdana" w:cs="Verdana"/>
                <w:sz w:val="20"/>
                <w:szCs w:val="20"/>
              </w:rPr>
            </w:pPr>
            <w:r>
              <w:rPr>
                <w:rFonts w:ascii="Verdana" w:eastAsia="Verdana" w:hAnsi="Verdana" w:cs="Verdana"/>
                <w:sz w:val="20"/>
                <w:szCs w:val="20"/>
              </w:rPr>
              <w:t>37,5 x 4</w:t>
            </w:r>
          </w:p>
        </w:tc>
        <w:tc>
          <w:tcPr>
            <w:tcW w:w="1842" w:type="dxa"/>
            <w:tcBorders>
              <w:top w:val="single" w:sz="5" w:space="0" w:color="000000"/>
              <w:left w:val="single" w:sz="5" w:space="0" w:color="000000"/>
              <w:bottom w:val="single" w:sz="5" w:space="0" w:color="000000"/>
              <w:right w:val="single" w:sz="5" w:space="0" w:color="000000"/>
            </w:tcBorders>
          </w:tcPr>
          <w:p w14:paraId="5AA1B053" w14:textId="77777777" w:rsidR="00750AA7" w:rsidRDefault="00750AA7">
            <w:pPr>
              <w:spacing w:after="0"/>
              <w:jc w:val="center"/>
              <w:rPr>
                <w:rFonts w:ascii="Verdana" w:eastAsia="Verdana" w:hAnsi="Verdana" w:cs="Verdana"/>
                <w:sz w:val="10"/>
                <w:szCs w:val="10"/>
              </w:rPr>
            </w:pPr>
          </w:p>
          <w:p w14:paraId="07F652B9"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50 x 4</w:t>
            </w:r>
          </w:p>
        </w:tc>
      </w:tr>
      <w:tr w:rsidR="00750AA7" w14:paraId="4EE2BA23" w14:textId="77777777" w:rsidTr="0075214E">
        <w:trPr>
          <w:trHeight w:hRule="exact" w:val="482"/>
        </w:trPr>
        <w:tc>
          <w:tcPr>
            <w:tcW w:w="721" w:type="dxa"/>
            <w:tcBorders>
              <w:top w:val="single" w:sz="5" w:space="0" w:color="000000"/>
              <w:left w:val="single" w:sz="5" w:space="0" w:color="000000"/>
              <w:bottom w:val="single" w:sz="5" w:space="0" w:color="000000"/>
              <w:right w:val="single" w:sz="5" w:space="0" w:color="000000"/>
            </w:tcBorders>
          </w:tcPr>
          <w:p w14:paraId="403F1B39" w14:textId="77777777" w:rsidR="00750AA7" w:rsidRDefault="00750AA7">
            <w:pPr>
              <w:spacing w:after="0"/>
              <w:jc w:val="center"/>
              <w:rPr>
                <w:rFonts w:ascii="Verdana" w:eastAsia="Verdana" w:hAnsi="Verdana" w:cs="Verdana"/>
                <w:sz w:val="10"/>
                <w:szCs w:val="10"/>
              </w:rPr>
            </w:pPr>
          </w:p>
          <w:p w14:paraId="50043079" w14:textId="77777777" w:rsidR="00750AA7" w:rsidRDefault="00C65310">
            <w:pPr>
              <w:spacing w:after="0"/>
              <w:jc w:val="center"/>
              <w:rPr>
                <w:rFonts w:ascii="Verdana" w:eastAsia="Verdana" w:hAnsi="Verdana" w:cs="Verdana"/>
                <w:sz w:val="20"/>
                <w:szCs w:val="20"/>
              </w:rPr>
            </w:pPr>
            <w:r>
              <w:rPr>
                <w:rFonts w:ascii="Verdana" w:eastAsia="Verdana" w:hAnsi="Verdana" w:cs="Verdana"/>
                <w:b/>
                <w:sz w:val="20"/>
                <w:szCs w:val="20"/>
              </w:rPr>
              <w:t>7</w:t>
            </w:r>
          </w:p>
        </w:tc>
        <w:tc>
          <w:tcPr>
            <w:tcW w:w="1134" w:type="dxa"/>
            <w:tcBorders>
              <w:top w:val="single" w:sz="5" w:space="0" w:color="000000"/>
              <w:left w:val="single" w:sz="5" w:space="0" w:color="000000"/>
              <w:bottom w:val="single" w:sz="5" w:space="0" w:color="000000"/>
              <w:right w:val="single" w:sz="5" w:space="0" w:color="000000"/>
            </w:tcBorders>
          </w:tcPr>
          <w:p w14:paraId="4BC478D5" w14:textId="77777777" w:rsidR="00750AA7" w:rsidRDefault="00750AA7">
            <w:pPr>
              <w:spacing w:after="0"/>
              <w:jc w:val="center"/>
              <w:rPr>
                <w:rFonts w:ascii="Verdana" w:eastAsia="Verdana" w:hAnsi="Verdana" w:cs="Verdana"/>
                <w:sz w:val="10"/>
                <w:szCs w:val="10"/>
              </w:rPr>
            </w:pPr>
          </w:p>
          <w:p w14:paraId="4B5C6C47"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350</w:t>
            </w:r>
          </w:p>
        </w:tc>
        <w:tc>
          <w:tcPr>
            <w:tcW w:w="992" w:type="dxa"/>
            <w:tcBorders>
              <w:top w:val="single" w:sz="5" w:space="0" w:color="000000"/>
              <w:left w:val="single" w:sz="5" w:space="0" w:color="000000"/>
              <w:bottom w:val="single" w:sz="5" w:space="0" w:color="000000"/>
              <w:right w:val="single" w:sz="5" w:space="0" w:color="000000"/>
            </w:tcBorders>
          </w:tcPr>
          <w:p w14:paraId="33B2C506" w14:textId="77777777" w:rsidR="00750AA7" w:rsidRDefault="00750AA7">
            <w:pPr>
              <w:spacing w:after="0"/>
              <w:jc w:val="center"/>
              <w:rPr>
                <w:rFonts w:ascii="Verdana" w:eastAsia="Verdana" w:hAnsi="Verdana" w:cs="Verdana"/>
                <w:sz w:val="10"/>
                <w:szCs w:val="10"/>
              </w:rPr>
            </w:pPr>
          </w:p>
          <w:p w14:paraId="6C3D39DD"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87,5 x 4</w:t>
            </w:r>
          </w:p>
        </w:tc>
        <w:tc>
          <w:tcPr>
            <w:tcW w:w="1701" w:type="dxa"/>
            <w:tcBorders>
              <w:top w:val="single" w:sz="5" w:space="0" w:color="000000"/>
              <w:left w:val="single" w:sz="5" w:space="0" w:color="000000"/>
              <w:bottom w:val="single" w:sz="5" w:space="0" w:color="000000"/>
              <w:right w:val="single" w:sz="5" w:space="0" w:color="000000"/>
            </w:tcBorders>
          </w:tcPr>
          <w:p w14:paraId="03E1C674" w14:textId="77777777" w:rsidR="00750AA7" w:rsidRDefault="00750AA7">
            <w:pPr>
              <w:spacing w:after="0"/>
              <w:jc w:val="center"/>
              <w:rPr>
                <w:rFonts w:ascii="Verdana" w:eastAsia="Verdana" w:hAnsi="Verdana" w:cs="Verdana"/>
                <w:sz w:val="10"/>
                <w:szCs w:val="10"/>
              </w:rPr>
            </w:pPr>
          </w:p>
          <w:p w14:paraId="07870AAA"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3,6 x 4</w:t>
            </w:r>
          </w:p>
        </w:tc>
        <w:tc>
          <w:tcPr>
            <w:tcW w:w="1985" w:type="dxa"/>
            <w:tcBorders>
              <w:top w:val="single" w:sz="5" w:space="0" w:color="000000"/>
              <w:left w:val="single" w:sz="5" w:space="0" w:color="000000"/>
              <w:bottom w:val="single" w:sz="5" w:space="0" w:color="000000"/>
              <w:right w:val="single" w:sz="5" w:space="0" w:color="000000"/>
            </w:tcBorders>
          </w:tcPr>
          <w:p w14:paraId="62B0C9E9" w14:textId="77777777" w:rsidR="00750AA7" w:rsidRDefault="00750AA7">
            <w:pPr>
              <w:spacing w:after="0"/>
              <w:jc w:val="center"/>
              <w:rPr>
                <w:rFonts w:ascii="Verdana" w:eastAsia="Verdana" w:hAnsi="Verdana" w:cs="Verdana"/>
                <w:sz w:val="20"/>
                <w:szCs w:val="20"/>
              </w:rPr>
            </w:pPr>
          </w:p>
          <w:p w14:paraId="333EEBA7"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w:t>
            </w:r>
          </w:p>
        </w:tc>
        <w:tc>
          <w:tcPr>
            <w:tcW w:w="1134" w:type="dxa"/>
            <w:tcBorders>
              <w:top w:val="single" w:sz="5" w:space="0" w:color="000000"/>
              <w:left w:val="single" w:sz="5" w:space="0" w:color="000000"/>
              <w:bottom w:val="single" w:sz="5" w:space="0" w:color="000000"/>
              <w:right w:val="single" w:sz="5" w:space="0" w:color="000000"/>
            </w:tcBorders>
          </w:tcPr>
          <w:p w14:paraId="0FE330C0" w14:textId="77777777" w:rsidR="00750AA7" w:rsidRDefault="00750AA7">
            <w:pPr>
              <w:spacing w:after="0"/>
              <w:jc w:val="center"/>
              <w:rPr>
                <w:rFonts w:ascii="Verdana" w:eastAsia="Verdana" w:hAnsi="Verdana" w:cs="Verdana"/>
                <w:sz w:val="10"/>
                <w:szCs w:val="10"/>
              </w:rPr>
            </w:pPr>
          </w:p>
          <w:p w14:paraId="19D1E961" w14:textId="77777777" w:rsidR="00750AA7" w:rsidRDefault="00C65310">
            <w:pPr>
              <w:spacing w:after="0" w:line="480" w:lineRule="auto"/>
              <w:jc w:val="center"/>
              <w:rPr>
                <w:rFonts w:ascii="Verdana" w:eastAsia="Verdana" w:hAnsi="Verdana" w:cs="Verdana"/>
                <w:sz w:val="20"/>
                <w:szCs w:val="20"/>
              </w:rPr>
            </w:pPr>
            <w:r>
              <w:rPr>
                <w:rFonts w:ascii="Verdana" w:eastAsia="Verdana" w:hAnsi="Verdana" w:cs="Verdana"/>
                <w:sz w:val="20"/>
                <w:szCs w:val="20"/>
              </w:rPr>
              <w:t>52,5 x 4</w:t>
            </w:r>
          </w:p>
        </w:tc>
        <w:tc>
          <w:tcPr>
            <w:tcW w:w="1842" w:type="dxa"/>
            <w:tcBorders>
              <w:top w:val="single" w:sz="5" w:space="0" w:color="000000"/>
              <w:left w:val="single" w:sz="5" w:space="0" w:color="000000"/>
              <w:bottom w:val="single" w:sz="5" w:space="0" w:color="000000"/>
              <w:right w:val="single" w:sz="5" w:space="0" w:color="000000"/>
            </w:tcBorders>
          </w:tcPr>
          <w:p w14:paraId="24F2E77C" w14:textId="77777777" w:rsidR="00750AA7" w:rsidRDefault="00750AA7">
            <w:pPr>
              <w:spacing w:after="0"/>
              <w:jc w:val="center"/>
              <w:rPr>
                <w:rFonts w:ascii="Verdana" w:eastAsia="Verdana" w:hAnsi="Verdana" w:cs="Verdana"/>
                <w:sz w:val="10"/>
                <w:szCs w:val="10"/>
              </w:rPr>
            </w:pPr>
          </w:p>
          <w:p w14:paraId="15A75132" w14:textId="4047EED8"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50 x 4</w:t>
            </w:r>
          </w:p>
        </w:tc>
      </w:tr>
      <w:tr w:rsidR="00750AA7" w14:paraId="24CF6532" w14:textId="77777777" w:rsidTr="0075214E">
        <w:trPr>
          <w:trHeight w:hRule="exact" w:val="482"/>
        </w:trPr>
        <w:tc>
          <w:tcPr>
            <w:tcW w:w="721" w:type="dxa"/>
            <w:tcBorders>
              <w:top w:val="single" w:sz="5" w:space="0" w:color="000000"/>
              <w:left w:val="single" w:sz="5" w:space="0" w:color="000000"/>
              <w:bottom w:val="single" w:sz="5" w:space="0" w:color="000000"/>
              <w:right w:val="single" w:sz="5" w:space="0" w:color="000000"/>
            </w:tcBorders>
          </w:tcPr>
          <w:p w14:paraId="6B0BBBC9" w14:textId="77777777" w:rsidR="00750AA7" w:rsidRDefault="00750AA7">
            <w:pPr>
              <w:spacing w:after="0"/>
              <w:jc w:val="center"/>
              <w:rPr>
                <w:rFonts w:ascii="Verdana" w:eastAsia="Verdana" w:hAnsi="Verdana" w:cs="Verdana"/>
                <w:sz w:val="10"/>
                <w:szCs w:val="10"/>
              </w:rPr>
            </w:pPr>
          </w:p>
          <w:p w14:paraId="3C2FFD83" w14:textId="77777777" w:rsidR="00750AA7" w:rsidRDefault="00C65310">
            <w:pPr>
              <w:spacing w:after="0"/>
              <w:jc w:val="center"/>
              <w:rPr>
                <w:rFonts w:ascii="Verdana" w:eastAsia="Verdana" w:hAnsi="Verdana" w:cs="Verdana"/>
                <w:sz w:val="20"/>
                <w:szCs w:val="20"/>
              </w:rPr>
            </w:pPr>
            <w:r>
              <w:rPr>
                <w:rFonts w:ascii="Verdana" w:eastAsia="Verdana" w:hAnsi="Verdana" w:cs="Verdana"/>
                <w:b/>
                <w:sz w:val="20"/>
                <w:szCs w:val="20"/>
              </w:rPr>
              <w:t>8</w:t>
            </w:r>
          </w:p>
        </w:tc>
        <w:tc>
          <w:tcPr>
            <w:tcW w:w="1134" w:type="dxa"/>
            <w:tcBorders>
              <w:top w:val="single" w:sz="5" w:space="0" w:color="000000"/>
              <w:left w:val="single" w:sz="5" w:space="0" w:color="000000"/>
              <w:bottom w:val="single" w:sz="5" w:space="0" w:color="000000"/>
              <w:right w:val="single" w:sz="5" w:space="0" w:color="000000"/>
            </w:tcBorders>
          </w:tcPr>
          <w:p w14:paraId="181D6F39" w14:textId="77777777" w:rsidR="00750AA7" w:rsidRDefault="00750AA7">
            <w:pPr>
              <w:spacing w:after="0"/>
              <w:jc w:val="center"/>
              <w:rPr>
                <w:rFonts w:ascii="Verdana" w:eastAsia="Verdana" w:hAnsi="Verdana" w:cs="Verdana"/>
                <w:sz w:val="10"/>
                <w:szCs w:val="10"/>
              </w:rPr>
            </w:pPr>
          </w:p>
          <w:p w14:paraId="3C408F03"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400</w:t>
            </w:r>
          </w:p>
        </w:tc>
        <w:tc>
          <w:tcPr>
            <w:tcW w:w="992" w:type="dxa"/>
            <w:tcBorders>
              <w:top w:val="single" w:sz="5" w:space="0" w:color="000000"/>
              <w:left w:val="single" w:sz="5" w:space="0" w:color="000000"/>
              <w:bottom w:val="single" w:sz="5" w:space="0" w:color="000000"/>
              <w:right w:val="single" w:sz="5" w:space="0" w:color="000000"/>
            </w:tcBorders>
          </w:tcPr>
          <w:p w14:paraId="13BB2D80" w14:textId="77777777" w:rsidR="00750AA7" w:rsidRDefault="00750AA7">
            <w:pPr>
              <w:spacing w:after="0"/>
              <w:jc w:val="center"/>
              <w:rPr>
                <w:rFonts w:ascii="Verdana" w:eastAsia="Verdana" w:hAnsi="Verdana" w:cs="Verdana"/>
                <w:sz w:val="10"/>
                <w:szCs w:val="10"/>
              </w:rPr>
            </w:pPr>
          </w:p>
          <w:p w14:paraId="0ECD3EF3"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100 x 4</w:t>
            </w:r>
          </w:p>
        </w:tc>
        <w:tc>
          <w:tcPr>
            <w:tcW w:w="1701" w:type="dxa"/>
            <w:tcBorders>
              <w:top w:val="single" w:sz="5" w:space="0" w:color="000000"/>
              <w:left w:val="single" w:sz="5" w:space="0" w:color="000000"/>
              <w:bottom w:val="single" w:sz="5" w:space="0" w:color="000000"/>
              <w:right w:val="single" w:sz="5" w:space="0" w:color="000000"/>
            </w:tcBorders>
          </w:tcPr>
          <w:p w14:paraId="72F4B3A3" w14:textId="77777777" w:rsidR="00750AA7" w:rsidRDefault="00750AA7">
            <w:pPr>
              <w:spacing w:after="0"/>
              <w:jc w:val="center"/>
              <w:rPr>
                <w:rFonts w:ascii="Verdana" w:eastAsia="Verdana" w:hAnsi="Verdana" w:cs="Verdana"/>
                <w:sz w:val="10"/>
                <w:szCs w:val="10"/>
              </w:rPr>
            </w:pPr>
          </w:p>
          <w:p w14:paraId="309C595F"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4,2 x 4</w:t>
            </w:r>
          </w:p>
        </w:tc>
        <w:tc>
          <w:tcPr>
            <w:tcW w:w="1985" w:type="dxa"/>
            <w:tcBorders>
              <w:top w:val="single" w:sz="5" w:space="0" w:color="000000"/>
              <w:left w:val="single" w:sz="5" w:space="0" w:color="000000"/>
              <w:bottom w:val="single" w:sz="5" w:space="0" w:color="000000"/>
              <w:right w:val="single" w:sz="5" w:space="0" w:color="000000"/>
            </w:tcBorders>
          </w:tcPr>
          <w:p w14:paraId="791D4D60" w14:textId="77777777" w:rsidR="00750AA7" w:rsidRDefault="00750AA7">
            <w:pPr>
              <w:spacing w:after="0"/>
              <w:jc w:val="center"/>
              <w:rPr>
                <w:rFonts w:ascii="Verdana" w:eastAsia="Verdana" w:hAnsi="Verdana" w:cs="Verdana"/>
                <w:sz w:val="20"/>
                <w:szCs w:val="20"/>
              </w:rPr>
            </w:pPr>
          </w:p>
          <w:p w14:paraId="742E6118"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w:t>
            </w:r>
          </w:p>
        </w:tc>
        <w:tc>
          <w:tcPr>
            <w:tcW w:w="1134" w:type="dxa"/>
            <w:tcBorders>
              <w:top w:val="single" w:sz="5" w:space="0" w:color="000000"/>
              <w:left w:val="single" w:sz="5" w:space="0" w:color="000000"/>
              <w:bottom w:val="single" w:sz="5" w:space="0" w:color="000000"/>
              <w:right w:val="single" w:sz="5" w:space="0" w:color="000000"/>
            </w:tcBorders>
          </w:tcPr>
          <w:p w14:paraId="324FD46C" w14:textId="77777777" w:rsidR="00750AA7" w:rsidRDefault="00750AA7">
            <w:pPr>
              <w:spacing w:after="0"/>
              <w:jc w:val="center"/>
              <w:rPr>
                <w:rFonts w:ascii="Verdana" w:eastAsia="Verdana" w:hAnsi="Verdana" w:cs="Verdana"/>
                <w:sz w:val="10"/>
                <w:szCs w:val="10"/>
              </w:rPr>
            </w:pPr>
          </w:p>
          <w:p w14:paraId="3B951311" w14:textId="77777777" w:rsidR="00750AA7" w:rsidRDefault="00C65310">
            <w:pPr>
              <w:spacing w:after="0" w:line="480" w:lineRule="auto"/>
              <w:jc w:val="center"/>
              <w:rPr>
                <w:rFonts w:ascii="Verdana" w:eastAsia="Verdana" w:hAnsi="Verdana" w:cs="Verdana"/>
                <w:sz w:val="20"/>
                <w:szCs w:val="20"/>
              </w:rPr>
            </w:pPr>
            <w:r>
              <w:rPr>
                <w:rFonts w:ascii="Verdana" w:eastAsia="Verdana" w:hAnsi="Verdana" w:cs="Verdana"/>
                <w:sz w:val="20"/>
                <w:szCs w:val="20"/>
              </w:rPr>
              <w:t>60 x 4</w:t>
            </w:r>
          </w:p>
        </w:tc>
        <w:tc>
          <w:tcPr>
            <w:tcW w:w="1842" w:type="dxa"/>
            <w:tcBorders>
              <w:top w:val="single" w:sz="5" w:space="0" w:color="000000"/>
              <w:left w:val="single" w:sz="5" w:space="0" w:color="000000"/>
              <w:bottom w:val="single" w:sz="5" w:space="0" w:color="000000"/>
              <w:right w:val="single" w:sz="5" w:space="0" w:color="000000"/>
            </w:tcBorders>
          </w:tcPr>
          <w:p w14:paraId="6109593A" w14:textId="77777777" w:rsidR="00750AA7" w:rsidRDefault="00750AA7">
            <w:pPr>
              <w:spacing w:after="0"/>
              <w:jc w:val="center"/>
              <w:rPr>
                <w:rFonts w:ascii="Verdana" w:eastAsia="Verdana" w:hAnsi="Verdana" w:cs="Verdana"/>
                <w:sz w:val="10"/>
                <w:szCs w:val="10"/>
              </w:rPr>
            </w:pPr>
          </w:p>
          <w:p w14:paraId="3EB0EF0C" w14:textId="22A2BBCC"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125 x 4</w:t>
            </w:r>
          </w:p>
        </w:tc>
      </w:tr>
      <w:tr w:rsidR="00750AA7" w14:paraId="05F1D754" w14:textId="77777777" w:rsidTr="0075214E">
        <w:trPr>
          <w:trHeight w:hRule="exact" w:val="482"/>
        </w:trPr>
        <w:tc>
          <w:tcPr>
            <w:tcW w:w="721" w:type="dxa"/>
            <w:tcBorders>
              <w:top w:val="single" w:sz="5" w:space="0" w:color="000000"/>
              <w:left w:val="single" w:sz="5" w:space="0" w:color="000000"/>
              <w:bottom w:val="single" w:sz="5" w:space="0" w:color="000000"/>
              <w:right w:val="single" w:sz="5" w:space="0" w:color="000000"/>
            </w:tcBorders>
          </w:tcPr>
          <w:p w14:paraId="4369EDBB" w14:textId="77777777" w:rsidR="00750AA7" w:rsidRDefault="00750AA7">
            <w:pPr>
              <w:spacing w:after="0"/>
              <w:jc w:val="center"/>
              <w:rPr>
                <w:rFonts w:ascii="Verdana" w:eastAsia="Verdana" w:hAnsi="Verdana" w:cs="Verdana"/>
                <w:sz w:val="10"/>
                <w:szCs w:val="10"/>
              </w:rPr>
            </w:pPr>
          </w:p>
          <w:p w14:paraId="51D1EC1C" w14:textId="77777777" w:rsidR="00750AA7" w:rsidRDefault="00C65310">
            <w:pPr>
              <w:spacing w:after="0"/>
              <w:jc w:val="center"/>
              <w:rPr>
                <w:rFonts w:ascii="Verdana" w:eastAsia="Verdana" w:hAnsi="Verdana" w:cs="Verdana"/>
                <w:sz w:val="20"/>
                <w:szCs w:val="20"/>
              </w:rPr>
            </w:pPr>
            <w:r>
              <w:rPr>
                <w:rFonts w:ascii="Verdana" w:eastAsia="Verdana" w:hAnsi="Verdana" w:cs="Verdana"/>
                <w:b/>
                <w:sz w:val="20"/>
                <w:szCs w:val="20"/>
              </w:rPr>
              <w:t>9</w:t>
            </w:r>
          </w:p>
        </w:tc>
        <w:tc>
          <w:tcPr>
            <w:tcW w:w="1134" w:type="dxa"/>
            <w:tcBorders>
              <w:top w:val="single" w:sz="5" w:space="0" w:color="000000"/>
              <w:left w:val="single" w:sz="5" w:space="0" w:color="000000"/>
              <w:bottom w:val="single" w:sz="5" w:space="0" w:color="000000"/>
              <w:right w:val="single" w:sz="5" w:space="0" w:color="000000"/>
            </w:tcBorders>
          </w:tcPr>
          <w:p w14:paraId="7D5BCB74" w14:textId="77777777" w:rsidR="00750AA7" w:rsidRDefault="00750AA7">
            <w:pPr>
              <w:spacing w:after="0"/>
              <w:jc w:val="center"/>
              <w:rPr>
                <w:rFonts w:ascii="Verdana" w:eastAsia="Verdana" w:hAnsi="Verdana" w:cs="Verdana"/>
                <w:sz w:val="10"/>
                <w:szCs w:val="10"/>
              </w:rPr>
            </w:pPr>
          </w:p>
          <w:p w14:paraId="459926D0"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450</w:t>
            </w:r>
          </w:p>
        </w:tc>
        <w:tc>
          <w:tcPr>
            <w:tcW w:w="992" w:type="dxa"/>
            <w:tcBorders>
              <w:top w:val="single" w:sz="5" w:space="0" w:color="000000"/>
              <w:left w:val="single" w:sz="5" w:space="0" w:color="000000"/>
              <w:bottom w:val="single" w:sz="5" w:space="0" w:color="000000"/>
              <w:right w:val="single" w:sz="5" w:space="0" w:color="000000"/>
            </w:tcBorders>
          </w:tcPr>
          <w:p w14:paraId="1F72D534" w14:textId="77777777" w:rsidR="00750AA7" w:rsidRDefault="00750AA7">
            <w:pPr>
              <w:spacing w:after="0"/>
              <w:jc w:val="center"/>
              <w:rPr>
                <w:rFonts w:ascii="Verdana" w:eastAsia="Verdana" w:hAnsi="Verdana" w:cs="Verdana"/>
                <w:sz w:val="10"/>
                <w:szCs w:val="10"/>
              </w:rPr>
            </w:pPr>
          </w:p>
          <w:p w14:paraId="1369E4FD"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112,5 x 4</w:t>
            </w:r>
          </w:p>
        </w:tc>
        <w:tc>
          <w:tcPr>
            <w:tcW w:w="1701" w:type="dxa"/>
            <w:tcBorders>
              <w:top w:val="single" w:sz="5" w:space="0" w:color="000000"/>
              <w:left w:val="single" w:sz="5" w:space="0" w:color="000000"/>
              <w:bottom w:val="single" w:sz="5" w:space="0" w:color="000000"/>
              <w:right w:val="single" w:sz="5" w:space="0" w:color="000000"/>
            </w:tcBorders>
          </w:tcPr>
          <w:p w14:paraId="6082811F" w14:textId="77777777" w:rsidR="00750AA7" w:rsidRDefault="00750AA7">
            <w:pPr>
              <w:spacing w:after="0"/>
              <w:jc w:val="center"/>
              <w:rPr>
                <w:rFonts w:ascii="Verdana" w:eastAsia="Verdana" w:hAnsi="Verdana" w:cs="Verdana"/>
                <w:sz w:val="10"/>
                <w:szCs w:val="10"/>
              </w:rPr>
            </w:pPr>
          </w:p>
          <w:p w14:paraId="09A0597B"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4,7 x 4</w:t>
            </w:r>
          </w:p>
        </w:tc>
        <w:tc>
          <w:tcPr>
            <w:tcW w:w="1985" w:type="dxa"/>
            <w:tcBorders>
              <w:top w:val="single" w:sz="5" w:space="0" w:color="000000"/>
              <w:left w:val="single" w:sz="5" w:space="0" w:color="000000"/>
              <w:bottom w:val="single" w:sz="5" w:space="0" w:color="000000"/>
              <w:right w:val="single" w:sz="5" w:space="0" w:color="000000"/>
            </w:tcBorders>
          </w:tcPr>
          <w:p w14:paraId="679587A4" w14:textId="77777777" w:rsidR="00750AA7" w:rsidRDefault="00750AA7">
            <w:pPr>
              <w:spacing w:after="0"/>
              <w:jc w:val="center"/>
              <w:rPr>
                <w:rFonts w:ascii="Verdana" w:eastAsia="Verdana" w:hAnsi="Verdana" w:cs="Verdana"/>
                <w:sz w:val="20"/>
                <w:szCs w:val="20"/>
              </w:rPr>
            </w:pPr>
          </w:p>
          <w:p w14:paraId="6E81951D"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w:t>
            </w:r>
          </w:p>
        </w:tc>
        <w:tc>
          <w:tcPr>
            <w:tcW w:w="1134" w:type="dxa"/>
            <w:tcBorders>
              <w:top w:val="single" w:sz="5" w:space="0" w:color="000000"/>
              <w:left w:val="single" w:sz="5" w:space="0" w:color="000000"/>
              <w:bottom w:val="single" w:sz="5" w:space="0" w:color="000000"/>
              <w:right w:val="single" w:sz="5" w:space="0" w:color="000000"/>
            </w:tcBorders>
          </w:tcPr>
          <w:p w14:paraId="7C426102" w14:textId="77777777" w:rsidR="00750AA7" w:rsidRDefault="00750AA7">
            <w:pPr>
              <w:spacing w:after="0"/>
              <w:jc w:val="center"/>
              <w:rPr>
                <w:rFonts w:ascii="Verdana" w:eastAsia="Verdana" w:hAnsi="Verdana" w:cs="Verdana"/>
                <w:sz w:val="10"/>
                <w:szCs w:val="10"/>
              </w:rPr>
            </w:pPr>
          </w:p>
          <w:p w14:paraId="19908416" w14:textId="77777777" w:rsidR="00750AA7" w:rsidRDefault="00C65310">
            <w:pPr>
              <w:spacing w:after="0" w:line="480" w:lineRule="auto"/>
              <w:jc w:val="center"/>
              <w:rPr>
                <w:rFonts w:ascii="Verdana" w:eastAsia="Verdana" w:hAnsi="Verdana" w:cs="Verdana"/>
                <w:sz w:val="20"/>
                <w:szCs w:val="20"/>
              </w:rPr>
            </w:pPr>
            <w:r>
              <w:rPr>
                <w:rFonts w:ascii="Verdana" w:eastAsia="Verdana" w:hAnsi="Verdana" w:cs="Verdana"/>
                <w:sz w:val="20"/>
                <w:szCs w:val="20"/>
              </w:rPr>
              <w:t>67,5 x 4</w:t>
            </w:r>
          </w:p>
        </w:tc>
        <w:tc>
          <w:tcPr>
            <w:tcW w:w="1842" w:type="dxa"/>
            <w:tcBorders>
              <w:top w:val="single" w:sz="5" w:space="0" w:color="000000"/>
              <w:left w:val="single" w:sz="5" w:space="0" w:color="000000"/>
              <w:bottom w:val="single" w:sz="5" w:space="0" w:color="000000"/>
              <w:right w:val="single" w:sz="5" w:space="0" w:color="000000"/>
            </w:tcBorders>
          </w:tcPr>
          <w:p w14:paraId="58280B4B" w14:textId="77777777" w:rsidR="00750AA7" w:rsidRDefault="00750AA7">
            <w:pPr>
              <w:spacing w:after="0"/>
              <w:jc w:val="center"/>
              <w:rPr>
                <w:rFonts w:ascii="Verdana" w:eastAsia="Verdana" w:hAnsi="Verdana" w:cs="Verdana"/>
                <w:sz w:val="10"/>
                <w:szCs w:val="10"/>
              </w:rPr>
            </w:pPr>
          </w:p>
          <w:p w14:paraId="13462B25"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125 x 4</w:t>
            </w:r>
          </w:p>
        </w:tc>
      </w:tr>
      <w:tr w:rsidR="00750AA7" w14:paraId="397C7791" w14:textId="77777777" w:rsidTr="0075214E">
        <w:trPr>
          <w:trHeight w:hRule="exact" w:val="482"/>
        </w:trPr>
        <w:tc>
          <w:tcPr>
            <w:tcW w:w="721" w:type="dxa"/>
            <w:tcBorders>
              <w:top w:val="single" w:sz="5" w:space="0" w:color="000000"/>
              <w:left w:val="single" w:sz="5" w:space="0" w:color="000000"/>
              <w:bottom w:val="single" w:sz="5" w:space="0" w:color="000000"/>
              <w:right w:val="single" w:sz="5" w:space="0" w:color="000000"/>
            </w:tcBorders>
          </w:tcPr>
          <w:p w14:paraId="29DE5D6D" w14:textId="77777777" w:rsidR="00750AA7" w:rsidRDefault="00750AA7">
            <w:pPr>
              <w:spacing w:after="0"/>
              <w:jc w:val="center"/>
              <w:rPr>
                <w:rFonts w:ascii="Verdana" w:eastAsia="Verdana" w:hAnsi="Verdana" w:cs="Verdana"/>
                <w:sz w:val="10"/>
                <w:szCs w:val="10"/>
              </w:rPr>
            </w:pPr>
          </w:p>
          <w:p w14:paraId="52B2E302" w14:textId="77777777" w:rsidR="00750AA7" w:rsidRDefault="00C65310">
            <w:pPr>
              <w:spacing w:after="0"/>
              <w:jc w:val="center"/>
              <w:rPr>
                <w:rFonts w:ascii="Verdana" w:eastAsia="Verdana" w:hAnsi="Verdana" w:cs="Verdana"/>
                <w:sz w:val="20"/>
                <w:szCs w:val="20"/>
              </w:rPr>
            </w:pPr>
            <w:r>
              <w:rPr>
                <w:rFonts w:ascii="Verdana" w:eastAsia="Verdana" w:hAnsi="Verdana" w:cs="Verdana"/>
                <w:b/>
                <w:sz w:val="20"/>
                <w:szCs w:val="20"/>
              </w:rPr>
              <w:t>10</w:t>
            </w:r>
          </w:p>
        </w:tc>
        <w:tc>
          <w:tcPr>
            <w:tcW w:w="1134" w:type="dxa"/>
            <w:tcBorders>
              <w:top w:val="single" w:sz="5" w:space="0" w:color="000000"/>
              <w:left w:val="single" w:sz="5" w:space="0" w:color="000000"/>
              <w:bottom w:val="single" w:sz="5" w:space="0" w:color="000000"/>
              <w:right w:val="single" w:sz="5" w:space="0" w:color="000000"/>
            </w:tcBorders>
          </w:tcPr>
          <w:p w14:paraId="33BB9759" w14:textId="77777777" w:rsidR="00750AA7" w:rsidRDefault="00750AA7">
            <w:pPr>
              <w:spacing w:after="0"/>
              <w:jc w:val="center"/>
              <w:rPr>
                <w:rFonts w:ascii="Verdana" w:eastAsia="Verdana" w:hAnsi="Verdana" w:cs="Verdana"/>
                <w:sz w:val="10"/>
                <w:szCs w:val="10"/>
              </w:rPr>
            </w:pPr>
          </w:p>
          <w:p w14:paraId="3EAA0015"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500</w:t>
            </w:r>
          </w:p>
        </w:tc>
        <w:tc>
          <w:tcPr>
            <w:tcW w:w="992" w:type="dxa"/>
            <w:tcBorders>
              <w:top w:val="single" w:sz="5" w:space="0" w:color="000000"/>
              <w:left w:val="single" w:sz="5" w:space="0" w:color="000000"/>
              <w:bottom w:val="single" w:sz="5" w:space="0" w:color="000000"/>
              <w:right w:val="single" w:sz="5" w:space="0" w:color="000000"/>
            </w:tcBorders>
          </w:tcPr>
          <w:p w14:paraId="1AD1FBCD" w14:textId="77777777" w:rsidR="00750AA7" w:rsidRDefault="00750AA7">
            <w:pPr>
              <w:spacing w:after="0"/>
              <w:jc w:val="center"/>
              <w:rPr>
                <w:rFonts w:ascii="Verdana" w:eastAsia="Verdana" w:hAnsi="Verdana" w:cs="Verdana"/>
                <w:sz w:val="10"/>
                <w:szCs w:val="10"/>
              </w:rPr>
            </w:pPr>
          </w:p>
          <w:p w14:paraId="04B5969B"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125 x 4</w:t>
            </w:r>
          </w:p>
        </w:tc>
        <w:tc>
          <w:tcPr>
            <w:tcW w:w="1701" w:type="dxa"/>
            <w:tcBorders>
              <w:top w:val="single" w:sz="5" w:space="0" w:color="000000"/>
              <w:left w:val="single" w:sz="5" w:space="0" w:color="000000"/>
              <w:bottom w:val="single" w:sz="5" w:space="0" w:color="000000"/>
              <w:right w:val="single" w:sz="5" w:space="0" w:color="000000"/>
            </w:tcBorders>
          </w:tcPr>
          <w:p w14:paraId="455F7573" w14:textId="77777777" w:rsidR="00750AA7" w:rsidRDefault="00750AA7">
            <w:pPr>
              <w:spacing w:after="0"/>
              <w:jc w:val="center"/>
              <w:rPr>
                <w:rFonts w:ascii="Verdana" w:eastAsia="Verdana" w:hAnsi="Verdana" w:cs="Verdana"/>
                <w:sz w:val="10"/>
                <w:szCs w:val="10"/>
              </w:rPr>
            </w:pPr>
          </w:p>
          <w:p w14:paraId="7A299F01"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5,2 x 4</w:t>
            </w:r>
          </w:p>
        </w:tc>
        <w:tc>
          <w:tcPr>
            <w:tcW w:w="1985" w:type="dxa"/>
            <w:tcBorders>
              <w:top w:val="single" w:sz="5" w:space="0" w:color="000000"/>
              <w:left w:val="single" w:sz="5" w:space="0" w:color="000000"/>
              <w:bottom w:val="single" w:sz="5" w:space="0" w:color="000000"/>
              <w:right w:val="single" w:sz="5" w:space="0" w:color="000000"/>
            </w:tcBorders>
          </w:tcPr>
          <w:p w14:paraId="29C5EE96" w14:textId="77777777" w:rsidR="00750AA7" w:rsidRDefault="00750AA7">
            <w:pPr>
              <w:spacing w:after="0"/>
              <w:jc w:val="center"/>
              <w:rPr>
                <w:rFonts w:ascii="Verdana" w:eastAsia="Verdana" w:hAnsi="Verdana" w:cs="Verdana"/>
                <w:sz w:val="10"/>
                <w:szCs w:val="10"/>
              </w:rPr>
            </w:pPr>
          </w:p>
          <w:p w14:paraId="295EC8D6"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125 x 4</w:t>
            </w:r>
          </w:p>
        </w:tc>
        <w:tc>
          <w:tcPr>
            <w:tcW w:w="1134" w:type="dxa"/>
            <w:tcBorders>
              <w:top w:val="single" w:sz="5" w:space="0" w:color="000000"/>
              <w:left w:val="single" w:sz="5" w:space="0" w:color="000000"/>
              <w:bottom w:val="single" w:sz="5" w:space="0" w:color="000000"/>
              <w:right w:val="single" w:sz="5" w:space="0" w:color="000000"/>
            </w:tcBorders>
          </w:tcPr>
          <w:p w14:paraId="344B7323" w14:textId="77777777" w:rsidR="00750AA7" w:rsidRDefault="00750AA7">
            <w:pPr>
              <w:spacing w:after="0"/>
              <w:jc w:val="center"/>
              <w:rPr>
                <w:rFonts w:ascii="Verdana" w:eastAsia="Verdana" w:hAnsi="Verdana" w:cs="Verdana"/>
                <w:sz w:val="10"/>
                <w:szCs w:val="10"/>
              </w:rPr>
            </w:pPr>
          </w:p>
          <w:p w14:paraId="4D8CE4CC" w14:textId="77777777" w:rsidR="00750AA7" w:rsidRDefault="00C65310">
            <w:pPr>
              <w:spacing w:after="0" w:line="480" w:lineRule="auto"/>
              <w:jc w:val="center"/>
              <w:rPr>
                <w:rFonts w:ascii="Verdana" w:eastAsia="Verdana" w:hAnsi="Verdana" w:cs="Verdana"/>
                <w:sz w:val="20"/>
                <w:szCs w:val="20"/>
              </w:rPr>
            </w:pPr>
            <w:r>
              <w:rPr>
                <w:rFonts w:ascii="Verdana" w:eastAsia="Verdana" w:hAnsi="Verdana" w:cs="Verdana"/>
                <w:sz w:val="20"/>
                <w:szCs w:val="20"/>
              </w:rPr>
              <w:t>150 x 4</w:t>
            </w:r>
          </w:p>
        </w:tc>
        <w:tc>
          <w:tcPr>
            <w:tcW w:w="1842" w:type="dxa"/>
            <w:tcBorders>
              <w:top w:val="single" w:sz="5" w:space="0" w:color="000000"/>
              <w:left w:val="single" w:sz="5" w:space="0" w:color="000000"/>
              <w:bottom w:val="single" w:sz="5" w:space="0" w:color="000000"/>
              <w:right w:val="single" w:sz="5" w:space="0" w:color="000000"/>
            </w:tcBorders>
          </w:tcPr>
          <w:p w14:paraId="31325335" w14:textId="77777777" w:rsidR="00750AA7" w:rsidRDefault="00750AA7">
            <w:pPr>
              <w:spacing w:after="0"/>
              <w:jc w:val="center"/>
              <w:rPr>
                <w:rFonts w:ascii="Verdana" w:eastAsia="Verdana" w:hAnsi="Verdana" w:cs="Verdana"/>
                <w:sz w:val="10"/>
                <w:szCs w:val="10"/>
              </w:rPr>
            </w:pPr>
          </w:p>
          <w:p w14:paraId="72AEDDB6"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125 x 4</w:t>
            </w:r>
          </w:p>
        </w:tc>
      </w:tr>
      <w:tr w:rsidR="00750AA7" w14:paraId="1D90E68D" w14:textId="77777777" w:rsidTr="0075214E">
        <w:trPr>
          <w:trHeight w:hRule="exact" w:val="482"/>
        </w:trPr>
        <w:tc>
          <w:tcPr>
            <w:tcW w:w="721" w:type="dxa"/>
            <w:tcBorders>
              <w:top w:val="single" w:sz="5" w:space="0" w:color="000000"/>
              <w:left w:val="single" w:sz="5" w:space="0" w:color="000000"/>
              <w:bottom w:val="single" w:sz="5" w:space="0" w:color="000000"/>
              <w:right w:val="single" w:sz="5" w:space="0" w:color="000000"/>
            </w:tcBorders>
          </w:tcPr>
          <w:p w14:paraId="7703D79B" w14:textId="77777777" w:rsidR="00750AA7" w:rsidRDefault="00750AA7">
            <w:pPr>
              <w:spacing w:after="0"/>
              <w:jc w:val="center"/>
              <w:rPr>
                <w:rFonts w:ascii="Verdana" w:eastAsia="Verdana" w:hAnsi="Verdana" w:cs="Verdana"/>
                <w:sz w:val="10"/>
                <w:szCs w:val="10"/>
              </w:rPr>
            </w:pPr>
          </w:p>
          <w:p w14:paraId="69733EA8" w14:textId="77777777" w:rsidR="00750AA7" w:rsidRDefault="00C65310">
            <w:pPr>
              <w:spacing w:after="0"/>
              <w:jc w:val="center"/>
              <w:rPr>
                <w:rFonts w:ascii="Verdana" w:eastAsia="Verdana" w:hAnsi="Verdana" w:cs="Verdana"/>
                <w:sz w:val="20"/>
                <w:szCs w:val="20"/>
              </w:rPr>
            </w:pPr>
            <w:r>
              <w:rPr>
                <w:rFonts w:ascii="Verdana" w:eastAsia="Verdana" w:hAnsi="Verdana" w:cs="Verdana"/>
                <w:b/>
                <w:sz w:val="20"/>
                <w:szCs w:val="20"/>
              </w:rPr>
              <w:t>12</w:t>
            </w:r>
          </w:p>
        </w:tc>
        <w:tc>
          <w:tcPr>
            <w:tcW w:w="1134" w:type="dxa"/>
            <w:tcBorders>
              <w:top w:val="single" w:sz="5" w:space="0" w:color="000000"/>
              <w:left w:val="single" w:sz="5" w:space="0" w:color="000000"/>
              <w:bottom w:val="single" w:sz="5" w:space="0" w:color="000000"/>
              <w:right w:val="single" w:sz="5" w:space="0" w:color="000000"/>
            </w:tcBorders>
          </w:tcPr>
          <w:p w14:paraId="05379BDC" w14:textId="77777777" w:rsidR="00750AA7" w:rsidRDefault="00750AA7">
            <w:pPr>
              <w:spacing w:after="0"/>
              <w:jc w:val="center"/>
              <w:rPr>
                <w:rFonts w:ascii="Verdana" w:eastAsia="Verdana" w:hAnsi="Verdana" w:cs="Verdana"/>
                <w:sz w:val="10"/>
                <w:szCs w:val="10"/>
              </w:rPr>
            </w:pPr>
          </w:p>
          <w:p w14:paraId="4162FED2"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600</w:t>
            </w:r>
          </w:p>
        </w:tc>
        <w:tc>
          <w:tcPr>
            <w:tcW w:w="992" w:type="dxa"/>
            <w:tcBorders>
              <w:top w:val="single" w:sz="5" w:space="0" w:color="000000"/>
              <w:left w:val="single" w:sz="5" w:space="0" w:color="000000"/>
              <w:bottom w:val="single" w:sz="5" w:space="0" w:color="000000"/>
              <w:right w:val="single" w:sz="5" w:space="0" w:color="000000"/>
            </w:tcBorders>
          </w:tcPr>
          <w:p w14:paraId="0DD6851A" w14:textId="77777777" w:rsidR="00750AA7" w:rsidRDefault="00750AA7">
            <w:pPr>
              <w:spacing w:after="0"/>
              <w:jc w:val="center"/>
              <w:rPr>
                <w:rFonts w:ascii="Verdana" w:eastAsia="Verdana" w:hAnsi="Verdana" w:cs="Verdana"/>
                <w:sz w:val="10"/>
                <w:szCs w:val="10"/>
              </w:rPr>
            </w:pPr>
          </w:p>
          <w:p w14:paraId="79BCDC81"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150 x 4</w:t>
            </w:r>
          </w:p>
        </w:tc>
        <w:tc>
          <w:tcPr>
            <w:tcW w:w="1701" w:type="dxa"/>
            <w:tcBorders>
              <w:top w:val="single" w:sz="5" w:space="0" w:color="000000"/>
              <w:left w:val="single" w:sz="5" w:space="0" w:color="000000"/>
              <w:bottom w:val="single" w:sz="5" w:space="0" w:color="000000"/>
              <w:right w:val="single" w:sz="5" w:space="0" w:color="000000"/>
            </w:tcBorders>
          </w:tcPr>
          <w:p w14:paraId="5D644B8E" w14:textId="77777777" w:rsidR="00750AA7" w:rsidRDefault="00750AA7">
            <w:pPr>
              <w:spacing w:after="0"/>
              <w:jc w:val="center"/>
              <w:rPr>
                <w:rFonts w:ascii="Verdana" w:eastAsia="Verdana" w:hAnsi="Verdana" w:cs="Verdana"/>
                <w:sz w:val="10"/>
                <w:szCs w:val="10"/>
              </w:rPr>
            </w:pPr>
          </w:p>
          <w:p w14:paraId="6BB368D1"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6,2 x 4</w:t>
            </w:r>
          </w:p>
        </w:tc>
        <w:tc>
          <w:tcPr>
            <w:tcW w:w="1985" w:type="dxa"/>
            <w:tcBorders>
              <w:top w:val="single" w:sz="5" w:space="0" w:color="000000"/>
              <w:left w:val="single" w:sz="5" w:space="0" w:color="000000"/>
              <w:bottom w:val="single" w:sz="5" w:space="0" w:color="000000"/>
              <w:right w:val="single" w:sz="5" w:space="0" w:color="000000"/>
            </w:tcBorders>
          </w:tcPr>
          <w:p w14:paraId="5CC8F8C9" w14:textId="77777777" w:rsidR="00750AA7" w:rsidRDefault="00750AA7">
            <w:pPr>
              <w:spacing w:after="0"/>
              <w:jc w:val="center"/>
              <w:rPr>
                <w:rFonts w:ascii="Verdana" w:eastAsia="Verdana" w:hAnsi="Verdana" w:cs="Verdana"/>
                <w:sz w:val="10"/>
                <w:szCs w:val="10"/>
              </w:rPr>
            </w:pPr>
          </w:p>
          <w:p w14:paraId="24FD0F5D"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125 x 4</w:t>
            </w:r>
          </w:p>
        </w:tc>
        <w:tc>
          <w:tcPr>
            <w:tcW w:w="1134" w:type="dxa"/>
            <w:tcBorders>
              <w:top w:val="single" w:sz="5" w:space="0" w:color="000000"/>
              <w:left w:val="single" w:sz="5" w:space="0" w:color="000000"/>
              <w:bottom w:val="single" w:sz="5" w:space="0" w:color="000000"/>
              <w:right w:val="single" w:sz="5" w:space="0" w:color="000000"/>
            </w:tcBorders>
          </w:tcPr>
          <w:p w14:paraId="1B431C2F" w14:textId="77777777" w:rsidR="00750AA7" w:rsidRDefault="00750AA7">
            <w:pPr>
              <w:spacing w:after="0"/>
              <w:jc w:val="center"/>
              <w:rPr>
                <w:rFonts w:ascii="Verdana" w:eastAsia="Verdana" w:hAnsi="Verdana" w:cs="Verdana"/>
                <w:sz w:val="10"/>
                <w:szCs w:val="10"/>
              </w:rPr>
            </w:pPr>
          </w:p>
          <w:p w14:paraId="789CEFCB" w14:textId="77777777" w:rsidR="00750AA7" w:rsidRDefault="00C65310">
            <w:pPr>
              <w:spacing w:after="0" w:line="480" w:lineRule="auto"/>
              <w:jc w:val="center"/>
              <w:rPr>
                <w:rFonts w:ascii="Verdana" w:eastAsia="Verdana" w:hAnsi="Verdana" w:cs="Verdana"/>
                <w:sz w:val="20"/>
                <w:szCs w:val="20"/>
              </w:rPr>
            </w:pPr>
            <w:r>
              <w:rPr>
                <w:rFonts w:ascii="Verdana" w:eastAsia="Verdana" w:hAnsi="Verdana" w:cs="Verdana"/>
                <w:sz w:val="20"/>
                <w:szCs w:val="20"/>
              </w:rPr>
              <w:t>180 x 4</w:t>
            </w:r>
          </w:p>
        </w:tc>
        <w:tc>
          <w:tcPr>
            <w:tcW w:w="1842" w:type="dxa"/>
            <w:tcBorders>
              <w:top w:val="single" w:sz="5" w:space="0" w:color="000000"/>
              <w:left w:val="single" w:sz="5" w:space="0" w:color="000000"/>
              <w:bottom w:val="single" w:sz="5" w:space="0" w:color="000000"/>
              <w:right w:val="single" w:sz="5" w:space="0" w:color="000000"/>
            </w:tcBorders>
          </w:tcPr>
          <w:p w14:paraId="37A82BD8" w14:textId="77777777" w:rsidR="00750AA7" w:rsidRDefault="00750AA7">
            <w:pPr>
              <w:spacing w:after="0"/>
              <w:jc w:val="center"/>
              <w:rPr>
                <w:rFonts w:ascii="Verdana" w:eastAsia="Verdana" w:hAnsi="Verdana" w:cs="Verdana"/>
                <w:sz w:val="10"/>
                <w:szCs w:val="10"/>
              </w:rPr>
            </w:pPr>
          </w:p>
          <w:p w14:paraId="49A6C2ED"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125 x 4</w:t>
            </w:r>
          </w:p>
        </w:tc>
      </w:tr>
      <w:tr w:rsidR="00750AA7" w14:paraId="403E9C2A" w14:textId="77777777" w:rsidTr="0075214E">
        <w:trPr>
          <w:trHeight w:hRule="exact" w:val="482"/>
        </w:trPr>
        <w:tc>
          <w:tcPr>
            <w:tcW w:w="721" w:type="dxa"/>
            <w:tcBorders>
              <w:top w:val="single" w:sz="5" w:space="0" w:color="000000"/>
              <w:left w:val="single" w:sz="5" w:space="0" w:color="000000"/>
              <w:bottom w:val="single" w:sz="5" w:space="0" w:color="000000"/>
              <w:right w:val="single" w:sz="5" w:space="0" w:color="000000"/>
            </w:tcBorders>
          </w:tcPr>
          <w:p w14:paraId="5AE96AA4" w14:textId="77777777" w:rsidR="00750AA7" w:rsidRDefault="00750AA7">
            <w:pPr>
              <w:spacing w:after="0"/>
              <w:jc w:val="center"/>
              <w:rPr>
                <w:rFonts w:ascii="Verdana" w:eastAsia="Verdana" w:hAnsi="Verdana" w:cs="Verdana"/>
                <w:sz w:val="10"/>
                <w:szCs w:val="10"/>
              </w:rPr>
            </w:pPr>
          </w:p>
          <w:p w14:paraId="47ACF0FE" w14:textId="77777777" w:rsidR="00750AA7" w:rsidRDefault="00C65310">
            <w:pPr>
              <w:spacing w:after="0"/>
              <w:jc w:val="center"/>
              <w:rPr>
                <w:rFonts w:ascii="Verdana" w:eastAsia="Verdana" w:hAnsi="Verdana" w:cs="Verdana"/>
                <w:sz w:val="20"/>
                <w:szCs w:val="20"/>
              </w:rPr>
            </w:pPr>
            <w:r>
              <w:rPr>
                <w:rFonts w:ascii="Verdana" w:eastAsia="Verdana" w:hAnsi="Verdana" w:cs="Verdana"/>
                <w:b/>
                <w:sz w:val="20"/>
                <w:szCs w:val="20"/>
              </w:rPr>
              <w:t>15</w:t>
            </w:r>
          </w:p>
        </w:tc>
        <w:tc>
          <w:tcPr>
            <w:tcW w:w="1134" w:type="dxa"/>
            <w:tcBorders>
              <w:top w:val="single" w:sz="5" w:space="0" w:color="000000"/>
              <w:left w:val="single" w:sz="5" w:space="0" w:color="000000"/>
              <w:bottom w:val="single" w:sz="5" w:space="0" w:color="000000"/>
              <w:right w:val="single" w:sz="5" w:space="0" w:color="000000"/>
            </w:tcBorders>
          </w:tcPr>
          <w:p w14:paraId="50A60AD4" w14:textId="77777777" w:rsidR="00750AA7" w:rsidRDefault="00750AA7">
            <w:pPr>
              <w:spacing w:after="0"/>
              <w:jc w:val="center"/>
              <w:rPr>
                <w:rFonts w:ascii="Verdana" w:eastAsia="Verdana" w:hAnsi="Verdana" w:cs="Verdana"/>
                <w:sz w:val="10"/>
                <w:szCs w:val="10"/>
              </w:rPr>
            </w:pPr>
          </w:p>
          <w:p w14:paraId="0CFA3698"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750</w:t>
            </w:r>
          </w:p>
        </w:tc>
        <w:tc>
          <w:tcPr>
            <w:tcW w:w="992" w:type="dxa"/>
            <w:tcBorders>
              <w:top w:val="single" w:sz="5" w:space="0" w:color="000000"/>
              <w:left w:val="single" w:sz="5" w:space="0" w:color="000000"/>
              <w:bottom w:val="single" w:sz="5" w:space="0" w:color="000000"/>
              <w:right w:val="single" w:sz="5" w:space="0" w:color="000000"/>
            </w:tcBorders>
          </w:tcPr>
          <w:p w14:paraId="760D14F2" w14:textId="77777777" w:rsidR="00750AA7" w:rsidRDefault="00750AA7">
            <w:pPr>
              <w:spacing w:after="0"/>
              <w:jc w:val="center"/>
              <w:rPr>
                <w:rFonts w:ascii="Verdana" w:eastAsia="Verdana" w:hAnsi="Verdana" w:cs="Verdana"/>
                <w:sz w:val="10"/>
                <w:szCs w:val="10"/>
              </w:rPr>
            </w:pPr>
          </w:p>
          <w:p w14:paraId="6EE97CCD"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190 x 4</w:t>
            </w:r>
          </w:p>
        </w:tc>
        <w:tc>
          <w:tcPr>
            <w:tcW w:w="1701" w:type="dxa"/>
            <w:tcBorders>
              <w:top w:val="single" w:sz="5" w:space="0" w:color="000000"/>
              <w:left w:val="single" w:sz="5" w:space="0" w:color="000000"/>
              <w:bottom w:val="single" w:sz="5" w:space="0" w:color="000000"/>
              <w:right w:val="single" w:sz="5" w:space="0" w:color="000000"/>
            </w:tcBorders>
          </w:tcPr>
          <w:p w14:paraId="0E65AC1A" w14:textId="77777777" w:rsidR="00750AA7" w:rsidRDefault="00750AA7">
            <w:pPr>
              <w:spacing w:after="0"/>
              <w:jc w:val="center"/>
              <w:rPr>
                <w:rFonts w:ascii="Verdana" w:eastAsia="Verdana" w:hAnsi="Verdana" w:cs="Verdana"/>
                <w:sz w:val="10"/>
                <w:szCs w:val="10"/>
              </w:rPr>
            </w:pPr>
          </w:p>
          <w:p w14:paraId="6D881D03"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8 x 4</w:t>
            </w:r>
          </w:p>
        </w:tc>
        <w:tc>
          <w:tcPr>
            <w:tcW w:w="1985" w:type="dxa"/>
            <w:tcBorders>
              <w:top w:val="single" w:sz="5" w:space="0" w:color="000000"/>
              <w:left w:val="single" w:sz="5" w:space="0" w:color="000000"/>
              <w:bottom w:val="single" w:sz="5" w:space="0" w:color="000000"/>
              <w:right w:val="single" w:sz="5" w:space="0" w:color="000000"/>
            </w:tcBorders>
          </w:tcPr>
          <w:p w14:paraId="19CDE571" w14:textId="77777777" w:rsidR="00750AA7" w:rsidRDefault="00750AA7">
            <w:pPr>
              <w:spacing w:after="0"/>
              <w:jc w:val="center"/>
              <w:rPr>
                <w:rFonts w:ascii="Verdana" w:eastAsia="Verdana" w:hAnsi="Verdana" w:cs="Verdana"/>
                <w:sz w:val="10"/>
                <w:szCs w:val="10"/>
              </w:rPr>
            </w:pPr>
          </w:p>
          <w:p w14:paraId="0AE7E284" w14:textId="580B471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125 x 4</w:t>
            </w:r>
          </w:p>
        </w:tc>
        <w:tc>
          <w:tcPr>
            <w:tcW w:w="1134" w:type="dxa"/>
            <w:tcBorders>
              <w:top w:val="single" w:sz="5" w:space="0" w:color="000000"/>
              <w:left w:val="single" w:sz="5" w:space="0" w:color="000000"/>
              <w:bottom w:val="single" w:sz="5" w:space="0" w:color="000000"/>
              <w:right w:val="single" w:sz="5" w:space="0" w:color="000000"/>
            </w:tcBorders>
          </w:tcPr>
          <w:p w14:paraId="7CE999D9" w14:textId="77777777" w:rsidR="00750AA7" w:rsidRDefault="00750AA7">
            <w:pPr>
              <w:spacing w:after="0"/>
              <w:jc w:val="center"/>
              <w:rPr>
                <w:rFonts w:ascii="Verdana" w:eastAsia="Verdana" w:hAnsi="Verdana" w:cs="Verdana"/>
                <w:sz w:val="10"/>
                <w:szCs w:val="10"/>
              </w:rPr>
            </w:pPr>
          </w:p>
          <w:p w14:paraId="28C00701" w14:textId="77777777" w:rsidR="00750AA7" w:rsidRDefault="00C65310">
            <w:pPr>
              <w:spacing w:after="0" w:line="480" w:lineRule="auto"/>
              <w:jc w:val="center"/>
              <w:rPr>
                <w:rFonts w:ascii="Verdana" w:eastAsia="Verdana" w:hAnsi="Verdana" w:cs="Verdana"/>
                <w:sz w:val="20"/>
                <w:szCs w:val="20"/>
              </w:rPr>
            </w:pPr>
            <w:r>
              <w:rPr>
                <w:rFonts w:ascii="Verdana" w:eastAsia="Verdana" w:hAnsi="Verdana" w:cs="Verdana"/>
                <w:sz w:val="20"/>
                <w:szCs w:val="20"/>
              </w:rPr>
              <w:t>225 x 4</w:t>
            </w:r>
          </w:p>
        </w:tc>
        <w:tc>
          <w:tcPr>
            <w:tcW w:w="1842" w:type="dxa"/>
            <w:tcBorders>
              <w:top w:val="single" w:sz="5" w:space="0" w:color="000000"/>
              <w:left w:val="single" w:sz="5" w:space="0" w:color="000000"/>
              <w:bottom w:val="single" w:sz="5" w:space="0" w:color="000000"/>
              <w:right w:val="single" w:sz="5" w:space="0" w:color="000000"/>
            </w:tcBorders>
          </w:tcPr>
          <w:p w14:paraId="69D97DDD" w14:textId="77777777" w:rsidR="00750AA7" w:rsidRDefault="00750AA7">
            <w:pPr>
              <w:spacing w:after="0"/>
              <w:jc w:val="center"/>
              <w:rPr>
                <w:rFonts w:ascii="Verdana" w:eastAsia="Verdana" w:hAnsi="Verdana" w:cs="Verdana"/>
                <w:sz w:val="10"/>
                <w:szCs w:val="10"/>
              </w:rPr>
            </w:pPr>
          </w:p>
          <w:p w14:paraId="57BE7295" w14:textId="43B33038"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125 x 4</w:t>
            </w:r>
          </w:p>
        </w:tc>
      </w:tr>
      <w:tr w:rsidR="00750AA7" w14:paraId="50EA8960" w14:textId="77777777" w:rsidTr="0075214E">
        <w:trPr>
          <w:trHeight w:hRule="exact" w:val="482"/>
        </w:trPr>
        <w:tc>
          <w:tcPr>
            <w:tcW w:w="721" w:type="dxa"/>
            <w:tcBorders>
              <w:top w:val="single" w:sz="5" w:space="0" w:color="000000"/>
              <w:left w:val="single" w:sz="5" w:space="0" w:color="000000"/>
              <w:bottom w:val="single" w:sz="5" w:space="0" w:color="000000"/>
              <w:right w:val="single" w:sz="5" w:space="0" w:color="000000"/>
            </w:tcBorders>
          </w:tcPr>
          <w:p w14:paraId="3CF9CF86" w14:textId="77777777" w:rsidR="00750AA7" w:rsidRDefault="00750AA7">
            <w:pPr>
              <w:spacing w:after="0"/>
              <w:jc w:val="center"/>
              <w:rPr>
                <w:rFonts w:ascii="Verdana" w:eastAsia="Verdana" w:hAnsi="Verdana" w:cs="Verdana"/>
                <w:sz w:val="10"/>
                <w:szCs w:val="10"/>
              </w:rPr>
            </w:pPr>
          </w:p>
          <w:p w14:paraId="569B2078" w14:textId="77777777" w:rsidR="00750AA7" w:rsidRDefault="00C65310">
            <w:pPr>
              <w:spacing w:after="0"/>
              <w:jc w:val="center"/>
              <w:rPr>
                <w:rFonts w:ascii="Verdana" w:eastAsia="Verdana" w:hAnsi="Verdana" w:cs="Verdana"/>
                <w:sz w:val="20"/>
                <w:szCs w:val="20"/>
              </w:rPr>
            </w:pPr>
            <w:r>
              <w:rPr>
                <w:rFonts w:ascii="Verdana" w:eastAsia="Verdana" w:hAnsi="Verdana" w:cs="Verdana"/>
                <w:b/>
                <w:sz w:val="20"/>
                <w:szCs w:val="20"/>
              </w:rPr>
              <w:t>17</w:t>
            </w:r>
          </w:p>
        </w:tc>
        <w:tc>
          <w:tcPr>
            <w:tcW w:w="1134" w:type="dxa"/>
            <w:tcBorders>
              <w:top w:val="single" w:sz="5" w:space="0" w:color="000000"/>
              <w:left w:val="single" w:sz="5" w:space="0" w:color="000000"/>
              <w:bottom w:val="single" w:sz="5" w:space="0" w:color="000000"/>
              <w:right w:val="single" w:sz="5" w:space="0" w:color="000000"/>
            </w:tcBorders>
          </w:tcPr>
          <w:p w14:paraId="18397ECD" w14:textId="77777777" w:rsidR="00750AA7" w:rsidRDefault="00750AA7">
            <w:pPr>
              <w:spacing w:after="0"/>
              <w:jc w:val="center"/>
              <w:rPr>
                <w:rFonts w:ascii="Verdana" w:eastAsia="Verdana" w:hAnsi="Verdana" w:cs="Verdana"/>
                <w:sz w:val="10"/>
                <w:szCs w:val="10"/>
              </w:rPr>
            </w:pPr>
          </w:p>
          <w:p w14:paraId="70C244D4"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850</w:t>
            </w:r>
          </w:p>
        </w:tc>
        <w:tc>
          <w:tcPr>
            <w:tcW w:w="992" w:type="dxa"/>
            <w:tcBorders>
              <w:top w:val="single" w:sz="5" w:space="0" w:color="000000"/>
              <w:left w:val="single" w:sz="5" w:space="0" w:color="000000"/>
              <w:bottom w:val="single" w:sz="5" w:space="0" w:color="000000"/>
              <w:right w:val="single" w:sz="5" w:space="0" w:color="000000"/>
            </w:tcBorders>
          </w:tcPr>
          <w:p w14:paraId="67D7685B" w14:textId="77777777" w:rsidR="00750AA7" w:rsidRDefault="00750AA7">
            <w:pPr>
              <w:spacing w:after="0"/>
              <w:jc w:val="center"/>
              <w:rPr>
                <w:rFonts w:ascii="Verdana" w:eastAsia="Verdana" w:hAnsi="Verdana" w:cs="Verdana"/>
                <w:sz w:val="10"/>
                <w:szCs w:val="10"/>
              </w:rPr>
            </w:pPr>
          </w:p>
          <w:p w14:paraId="4DCB6843"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200 x 4</w:t>
            </w:r>
          </w:p>
        </w:tc>
        <w:tc>
          <w:tcPr>
            <w:tcW w:w="1701" w:type="dxa"/>
            <w:tcBorders>
              <w:top w:val="single" w:sz="5" w:space="0" w:color="000000"/>
              <w:left w:val="single" w:sz="5" w:space="0" w:color="000000"/>
              <w:bottom w:val="single" w:sz="5" w:space="0" w:color="000000"/>
              <w:right w:val="single" w:sz="5" w:space="0" w:color="000000"/>
            </w:tcBorders>
          </w:tcPr>
          <w:p w14:paraId="0F6BC030" w14:textId="77777777" w:rsidR="00750AA7" w:rsidRDefault="00750AA7">
            <w:pPr>
              <w:spacing w:after="0"/>
              <w:jc w:val="center"/>
              <w:rPr>
                <w:rFonts w:ascii="Verdana" w:eastAsia="Verdana" w:hAnsi="Verdana" w:cs="Verdana"/>
                <w:sz w:val="10"/>
                <w:szCs w:val="10"/>
              </w:rPr>
            </w:pPr>
          </w:p>
          <w:p w14:paraId="33B8AFDB"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9 x 4*</w:t>
            </w:r>
          </w:p>
        </w:tc>
        <w:tc>
          <w:tcPr>
            <w:tcW w:w="1985" w:type="dxa"/>
            <w:tcBorders>
              <w:top w:val="single" w:sz="5" w:space="0" w:color="000000"/>
              <w:left w:val="single" w:sz="5" w:space="0" w:color="000000"/>
              <w:bottom w:val="single" w:sz="5" w:space="0" w:color="000000"/>
              <w:right w:val="single" w:sz="5" w:space="0" w:color="000000"/>
            </w:tcBorders>
          </w:tcPr>
          <w:p w14:paraId="4F3F23CC" w14:textId="77777777" w:rsidR="00750AA7" w:rsidRDefault="00750AA7">
            <w:pPr>
              <w:spacing w:after="0"/>
              <w:jc w:val="center"/>
              <w:rPr>
                <w:rFonts w:ascii="Verdana" w:eastAsia="Verdana" w:hAnsi="Verdana" w:cs="Verdana"/>
                <w:sz w:val="10"/>
                <w:szCs w:val="10"/>
              </w:rPr>
            </w:pPr>
          </w:p>
          <w:p w14:paraId="444D2EA3" w14:textId="4C4DBFA4"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250 x 4</w:t>
            </w:r>
          </w:p>
        </w:tc>
        <w:tc>
          <w:tcPr>
            <w:tcW w:w="1134" w:type="dxa"/>
            <w:tcBorders>
              <w:top w:val="single" w:sz="5" w:space="0" w:color="000000"/>
              <w:left w:val="single" w:sz="5" w:space="0" w:color="000000"/>
              <w:bottom w:val="single" w:sz="5" w:space="0" w:color="000000"/>
              <w:right w:val="single" w:sz="5" w:space="0" w:color="000000"/>
            </w:tcBorders>
          </w:tcPr>
          <w:p w14:paraId="600301C6" w14:textId="77777777" w:rsidR="00750AA7" w:rsidRDefault="00750AA7">
            <w:pPr>
              <w:spacing w:after="0"/>
              <w:jc w:val="center"/>
              <w:rPr>
                <w:rFonts w:ascii="Verdana" w:eastAsia="Verdana" w:hAnsi="Verdana" w:cs="Verdana"/>
                <w:sz w:val="10"/>
                <w:szCs w:val="10"/>
              </w:rPr>
            </w:pPr>
          </w:p>
          <w:p w14:paraId="6E67EB9C" w14:textId="77777777" w:rsidR="00750AA7" w:rsidRDefault="00C65310">
            <w:pPr>
              <w:spacing w:after="0" w:line="480" w:lineRule="auto"/>
              <w:jc w:val="center"/>
              <w:rPr>
                <w:rFonts w:ascii="Verdana" w:eastAsia="Verdana" w:hAnsi="Verdana" w:cs="Verdana"/>
                <w:sz w:val="20"/>
                <w:szCs w:val="20"/>
              </w:rPr>
            </w:pPr>
            <w:r>
              <w:rPr>
                <w:rFonts w:ascii="Verdana" w:eastAsia="Verdana" w:hAnsi="Verdana" w:cs="Verdana"/>
                <w:sz w:val="20"/>
                <w:szCs w:val="20"/>
              </w:rPr>
              <w:t>255 x 4</w:t>
            </w:r>
          </w:p>
        </w:tc>
        <w:tc>
          <w:tcPr>
            <w:tcW w:w="1842" w:type="dxa"/>
            <w:tcBorders>
              <w:top w:val="single" w:sz="5" w:space="0" w:color="000000"/>
              <w:left w:val="single" w:sz="5" w:space="0" w:color="000000"/>
              <w:bottom w:val="single" w:sz="5" w:space="0" w:color="000000"/>
              <w:right w:val="single" w:sz="5" w:space="0" w:color="000000"/>
            </w:tcBorders>
          </w:tcPr>
          <w:p w14:paraId="23C6A1FB" w14:textId="77777777" w:rsidR="00750AA7" w:rsidRDefault="00750AA7">
            <w:pPr>
              <w:spacing w:after="0"/>
              <w:jc w:val="center"/>
              <w:rPr>
                <w:rFonts w:ascii="Verdana" w:eastAsia="Verdana" w:hAnsi="Verdana" w:cs="Verdana"/>
                <w:sz w:val="10"/>
                <w:szCs w:val="10"/>
              </w:rPr>
            </w:pPr>
          </w:p>
          <w:p w14:paraId="1640D9A7" w14:textId="5DBDD49D"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250 x 4</w:t>
            </w:r>
          </w:p>
        </w:tc>
      </w:tr>
      <w:tr w:rsidR="00750AA7" w14:paraId="613BDC53" w14:textId="77777777" w:rsidTr="0075214E">
        <w:trPr>
          <w:trHeight w:hRule="exact" w:val="482"/>
        </w:trPr>
        <w:tc>
          <w:tcPr>
            <w:tcW w:w="721" w:type="dxa"/>
            <w:tcBorders>
              <w:top w:val="single" w:sz="5" w:space="0" w:color="000000"/>
              <w:left w:val="single" w:sz="5" w:space="0" w:color="000000"/>
              <w:bottom w:val="single" w:sz="5" w:space="0" w:color="000000"/>
              <w:right w:val="single" w:sz="5" w:space="0" w:color="000000"/>
            </w:tcBorders>
          </w:tcPr>
          <w:p w14:paraId="50A4FA12" w14:textId="77777777" w:rsidR="00750AA7" w:rsidRDefault="00750AA7">
            <w:pPr>
              <w:spacing w:after="0"/>
              <w:jc w:val="center"/>
              <w:rPr>
                <w:rFonts w:ascii="Verdana" w:eastAsia="Verdana" w:hAnsi="Verdana" w:cs="Verdana"/>
                <w:sz w:val="10"/>
                <w:szCs w:val="10"/>
              </w:rPr>
            </w:pPr>
          </w:p>
          <w:p w14:paraId="641A6857" w14:textId="77777777" w:rsidR="00750AA7" w:rsidRDefault="00C65310">
            <w:pPr>
              <w:spacing w:after="0"/>
              <w:jc w:val="center"/>
              <w:rPr>
                <w:rFonts w:ascii="Verdana" w:eastAsia="Verdana" w:hAnsi="Verdana" w:cs="Verdana"/>
                <w:sz w:val="20"/>
                <w:szCs w:val="20"/>
              </w:rPr>
            </w:pPr>
            <w:r>
              <w:rPr>
                <w:rFonts w:ascii="Verdana" w:eastAsia="Verdana" w:hAnsi="Verdana" w:cs="Verdana"/>
                <w:b/>
                <w:sz w:val="20"/>
                <w:szCs w:val="20"/>
              </w:rPr>
              <w:t>20</w:t>
            </w:r>
          </w:p>
        </w:tc>
        <w:tc>
          <w:tcPr>
            <w:tcW w:w="1134" w:type="dxa"/>
            <w:tcBorders>
              <w:top w:val="single" w:sz="5" w:space="0" w:color="000000"/>
              <w:left w:val="single" w:sz="5" w:space="0" w:color="000000"/>
              <w:bottom w:val="single" w:sz="5" w:space="0" w:color="000000"/>
              <w:right w:val="single" w:sz="5" w:space="0" w:color="000000"/>
            </w:tcBorders>
          </w:tcPr>
          <w:p w14:paraId="6421CFB5" w14:textId="77777777" w:rsidR="00750AA7" w:rsidRDefault="00750AA7">
            <w:pPr>
              <w:spacing w:after="0"/>
              <w:jc w:val="center"/>
              <w:rPr>
                <w:rFonts w:ascii="Verdana" w:eastAsia="Verdana" w:hAnsi="Verdana" w:cs="Verdana"/>
                <w:sz w:val="10"/>
                <w:szCs w:val="10"/>
              </w:rPr>
            </w:pPr>
          </w:p>
          <w:p w14:paraId="002A477F"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1000</w:t>
            </w:r>
          </w:p>
        </w:tc>
        <w:tc>
          <w:tcPr>
            <w:tcW w:w="992" w:type="dxa"/>
            <w:tcBorders>
              <w:top w:val="single" w:sz="5" w:space="0" w:color="000000"/>
              <w:left w:val="single" w:sz="5" w:space="0" w:color="000000"/>
              <w:bottom w:val="single" w:sz="5" w:space="0" w:color="000000"/>
              <w:right w:val="single" w:sz="5" w:space="0" w:color="000000"/>
            </w:tcBorders>
          </w:tcPr>
          <w:p w14:paraId="71058676" w14:textId="77777777" w:rsidR="00750AA7" w:rsidRDefault="00750AA7">
            <w:pPr>
              <w:spacing w:after="0"/>
              <w:jc w:val="center"/>
              <w:rPr>
                <w:rFonts w:ascii="Verdana" w:eastAsia="Verdana" w:hAnsi="Verdana" w:cs="Verdana"/>
                <w:sz w:val="10"/>
                <w:szCs w:val="10"/>
              </w:rPr>
            </w:pPr>
          </w:p>
          <w:p w14:paraId="7C0446F7"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250 x 4</w:t>
            </w:r>
          </w:p>
        </w:tc>
        <w:tc>
          <w:tcPr>
            <w:tcW w:w="1701" w:type="dxa"/>
            <w:tcBorders>
              <w:top w:val="single" w:sz="5" w:space="0" w:color="000000"/>
              <w:left w:val="single" w:sz="5" w:space="0" w:color="000000"/>
              <w:bottom w:val="single" w:sz="5" w:space="0" w:color="000000"/>
              <w:right w:val="single" w:sz="5" w:space="0" w:color="000000"/>
            </w:tcBorders>
          </w:tcPr>
          <w:p w14:paraId="4B2361BF" w14:textId="77777777" w:rsidR="00750AA7" w:rsidRDefault="00750AA7">
            <w:pPr>
              <w:spacing w:after="0"/>
              <w:jc w:val="center"/>
              <w:rPr>
                <w:rFonts w:ascii="Verdana" w:eastAsia="Verdana" w:hAnsi="Verdana" w:cs="Verdana"/>
                <w:sz w:val="10"/>
                <w:szCs w:val="10"/>
              </w:rPr>
            </w:pPr>
          </w:p>
          <w:p w14:paraId="2769CB82"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10,5 x 4*</w:t>
            </w:r>
          </w:p>
        </w:tc>
        <w:tc>
          <w:tcPr>
            <w:tcW w:w="1985" w:type="dxa"/>
            <w:tcBorders>
              <w:top w:val="single" w:sz="5" w:space="0" w:color="000000"/>
              <w:left w:val="single" w:sz="5" w:space="0" w:color="000000"/>
              <w:bottom w:val="single" w:sz="5" w:space="0" w:color="000000"/>
              <w:right w:val="single" w:sz="5" w:space="0" w:color="000000"/>
            </w:tcBorders>
          </w:tcPr>
          <w:p w14:paraId="20B0FC04" w14:textId="77777777" w:rsidR="00750AA7" w:rsidRDefault="00750AA7">
            <w:pPr>
              <w:spacing w:after="0"/>
              <w:jc w:val="center"/>
              <w:rPr>
                <w:rFonts w:ascii="Verdana" w:eastAsia="Verdana" w:hAnsi="Verdana" w:cs="Verdana"/>
                <w:sz w:val="10"/>
                <w:szCs w:val="10"/>
              </w:rPr>
            </w:pPr>
          </w:p>
          <w:p w14:paraId="40C0EB5D"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250 x 4</w:t>
            </w:r>
          </w:p>
        </w:tc>
        <w:tc>
          <w:tcPr>
            <w:tcW w:w="1134" w:type="dxa"/>
            <w:tcBorders>
              <w:top w:val="single" w:sz="5" w:space="0" w:color="000000"/>
              <w:left w:val="single" w:sz="5" w:space="0" w:color="000000"/>
              <w:bottom w:val="single" w:sz="5" w:space="0" w:color="000000"/>
              <w:right w:val="single" w:sz="5" w:space="0" w:color="000000"/>
            </w:tcBorders>
          </w:tcPr>
          <w:p w14:paraId="44121452" w14:textId="77777777" w:rsidR="00750AA7" w:rsidRDefault="00750AA7">
            <w:pPr>
              <w:spacing w:after="0"/>
              <w:jc w:val="center"/>
              <w:rPr>
                <w:rFonts w:ascii="Verdana" w:eastAsia="Verdana" w:hAnsi="Verdana" w:cs="Verdana"/>
                <w:sz w:val="10"/>
                <w:szCs w:val="10"/>
              </w:rPr>
            </w:pPr>
          </w:p>
          <w:p w14:paraId="04A256D9" w14:textId="77777777" w:rsidR="00750AA7" w:rsidRDefault="00C65310">
            <w:pPr>
              <w:spacing w:after="0" w:line="480" w:lineRule="auto"/>
              <w:jc w:val="center"/>
              <w:rPr>
                <w:rFonts w:ascii="Verdana" w:eastAsia="Verdana" w:hAnsi="Verdana" w:cs="Verdana"/>
                <w:sz w:val="20"/>
                <w:szCs w:val="20"/>
              </w:rPr>
            </w:pPr>
            <w:r>
              <w:rPr>
                <w:rFonts w:ascii="Verdana" w:eastAsia="Verdana" w:hAnsi="Verdana" w:cs="Verdana"/>
                <w:sz w:val="20"/>
                <w:szCs w:val="20"/>
              </w:rPr>
              <w:t>300 x 4</w:t>
            </w:r>
          </w:p>
        </w:tc>
        <w:tc>
          <w:tcPr>
            <w:tcW w:w="1842" w:type="dxa"/>
            <w:tcBorders>
              <w:top w:val="single" w:sz="5" w:space="0" w:color="000000"/>
              <w:left w:val="single" w:sz="5" w:space="0" w:color="000000"/>
              <w:bottom w:val="single" w:sz="5" w:space="0" w:color="000000"/>
              <w:right w:val="single" w:sz="5" w:space="0" w:color="000000"/>
            </w:tcBorders>
          </w:tcPr>
          <w:p w14:paraId="62EA7A21" w14:textId="77777777" w:rsidR="00750AA7" w:rsidRDefault="00750AA7">
            <w:pPr>
              <w:spacing w:after="0"/>
              <w:jc w:val="center"/>
              <w:rPr>
                <w:rFonts w:ascii="Verdana" w:eastAsia="Verdana" w:hAnsi="Verdana" w:cs="Verdana"/>
                <w:sz w:val="10"/>
                <w:szCs w:val="10"/>
              </w:rPr>
            </w:pPr>
          </w:p>
          <w:p w14:paraId="585C1FC6"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250 x 4</w:t>
            </w:r>
          </w:p>
        </w:tc>
      </w:tr>
      <w:tr w:rsidR="00750AA7" w14:paraId="29023494" w14:textId="77777777" w:rsidTr="0075214E">
        <w:trPr>
          <w:trHeight w:hRule="exact" w:val="482"/>
        </w:trPr>
        <w:tc>
          <w:tcPr>
            <w:tcW w:w="721" w:type="dxa"/>
            <w:tcBorders>
              <w:top w:val="single" w:sz="5" w:space="0" w:color="000000"/>
              <w:left w:val="single" w:sz="5" w:space="0" w:color="000000"/>
              <w:bottom w:val="single" w:sz="5" w:space="0" w:color="000000"/>
              <w:right w:val="single" w:sz="5" w:space="0" w:color="000000"/>
            </w:tcBorders>
          </w:tcPr>
          <w:p w14:paraId="50803D7C" w14:textId="77777777" w:rsidR="00750AA7" w:rsidRDefault="00750AA7">
            <w:pPr>
              <w:spacing w:after="0"/>
              <w:jc w:val="center"/>
              <w:rPr>
                <w:rFonts w:ascii="Verdana" w:eastAsia="Verdana" w:hAnsi="Verdana" w:cs="Verdana"/>
                <w:sz w:val="10"/>
                <w:szCs w:val="10"/>
              </w:rPr>
            </w:pPr>
          </w:p>
          <w:p w14:paraId="62C39603" w14:textId="77777777" w:rsidR="00750AA7" w:rsidRDefault="00C65310">
            <w:pPr>
              <w:spacing w:after="0"/>
              <w:jc w:val="center"/>
              <w:rPr>
                <w:rFonts w:ascii="Verdana" w:eastAsia="Verdana" w:hAnsi="Verdana" w:cs="Verdana"/>
                <w:sz w:val="20"/>
                <w:szCs w:val="20"/>
              </w:rPr>
            </w:pPr>
            <w:r>
              <w:rPr>
                <w:rFonts w:ascii="Verdana" w:eastAsia="Verdana" w:hAnsi="Verdana" w:cs="Verdana"/>
                <w:b/>
                <w:sz w:val="20"/>
                <w:szCs w:val="20"/>
              </w:rPr>
              <w:t>25</w:t>
            </w:r>
          </w:p>
        </w:tc>
        <w:tc>
          <w:tcPr>
            <w:tcW w:w="1134" w:type="dxa"/>
            <w:tcBorders>
              <w:top w:val="single" w:sz="5" w:space="0" w:color="000000"/>
              <w:left w:val="single" w:sz="5" w:space="0" w:color="000000"/>
              <w:bottom w:val="single" w:sz="5" w:space="0" w:color="000000"/>
              <w:right w:val="single" w:sz="5" w:space="0" w:color="000000"/>
            </w:tcBorders>
          </w:tcPr>
          <w:p w14:paraId="045ED460" w14:textId="77777777" w:rsidR="00750AA7" w:rsidRDefault="00750AA7">
            <w:pPr>
              <w:spacing w:after="0"/>
              <w:jc w:val="center"/>
              <w:rPr>
                <w:rFonts w:ascii="Verdana" w:eastAsia="Verdana" w:hAnsi="Verdana" w:cs="Verdana"/>
                <w:sz w:val="10"/>
                <w:szCs w:val="10"/>
              </w:rPr>
            </w:pPr>
          </w:p>
          <w:p w14:paraId="45060DD6"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1250</w:t>
            </w:r>
          </w:p>
        </w:tc>
        <w:tc>
          <w:tcPr>
            <w:tcW w:w="992" w:type="dxa"/>
            <w:tcBorders>
              <w:top w:val="single" w:sz="5" w:space="0" w:color="000000"/>
              <w:left w:val="single" w:sz="5" w:space="0" w:color="000000"/>
              <w:bottom w:val="single" w:sz="5" w:space="0" w:color="000000"/>
              <w:right w:val="single" w:sz="5" w:space="0" w:color="000000"/>
            </w:tcBorders>
          </w:tcPr>
          <w:p w14:paraId="144DB5F8" w14:textId="77777777" w:rsidR="00750AA7" w:rsidRDefault="00750AA7">
            <w:pPr>
              <w:spacing w:after="0"/>
              <w:jc w:val="center"/>
              <w:rPr>
                <w:rFonts w:ascii="Verdana" w:eastAsia="Verdana" w:hAnsi="Verdana" w:cs="Verdana"/>
                <w:sz w:val="10"/>
                <w:szCs w:val="10"/>
              </w:rPr>
            </w:pPr>
          </w:p>
          <w:p w14:paraId="044A9BCD"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300 x 4</w:t>
            </w:r>
          </w:p>
        </w:tc>
        <w:tc>
          <w:tcPr>
            <w:tcW w:w="1701" w:type="dxa"/>
            <w:tcBorders>
              <w:top w:val="single" w:sz="5" w:space="0" w:color="000000"/>
              <w:left w:val="single" w:sz="5" w:space="0" w:color="000000"/>
              <w:bottom w:val="single" w:sz="5" w:space="0" w:color="000000"/>
              <w:right w:val="single" w:sz="5" w:space="0" w:color="000000"/>
            </w:tcBorders>
          </w:tcPr>
          <w:p w14:paraId="3D47BD7F" w14:textId="77777777" w:rsidR="00750AA7" w:rsidRDefault="00750AA7">
            <w:pPr>
              <w:spacing w:after="0"/>
              <w:jc w:val="center"/>
              <w:rPr>
                <w:rFonts w:ascii="Verdana" w:eastAsia="Verdana" w:hAnsi="Verdana" w:cs="Verdana"/>
                <w:sz w:val="10"/>
                <w:szCs w:val="10"/>
              </w:rPr>
            </w:pPr>
          </w:p>
          <w:p w14:paraId="043D898E"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13 x 4*</w:t>
            </w:r>
          </w:p>
        </w:tc>
        <w:tc>
          <w:tcPr>
            <w:tcW w:w="1985" w:type="dxa"/>
            <w:tcBorders>
              <w:top w:val="single" w:sz="5" w:space="0" w:color="000000"/>
              <w:left w:val="single" w:sz="5" w:space="0" w:color="000000"/>
              <w:bottom w:val="single" w:sz="5" w:space="0" w:color="000000"/>
              <w:right w:val="single" w:sz="5" w:space="0" w:color="000000"/>
            </w:tcBorders>
          </w:tcPr>
          <w:p w14:paraId="47D2CCF3" w14:textId="77777777" w:rsidR="00750AA7" w:rsidRDefault="00750AA7">
            <w:pPr>
              <w:spacing w:after="0"/>
              <w:jc w:val="center"/>
              <w:rPr>
                <w:rFonts w:ascii="Verdana" w:eastAsia="Verdana" w:hAnsi="Verdana" w:cs="Verdana"/>
                <w:sz w:val="10"/>
                <w:szCs w:val="10"/>
              </w:rPr>
            </w:pPr>
          </w:p>
          <w:p w14:paraId="7D0D613D"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250 x 4</w:t>
            </w:r>
          </w:p>
        </w:tc>
        <w:tc>
          <w:tcPr>
            <w:tcW w:w="1134" w:type="dxa"/>
            <w:tcBorders>
              <w:top w:val="single" w:sz="5" w:space="0" w:color="000000"/>
              <w:left w:val="single" w:sz="5" w:space="0" w:color="000000"/>
              <w:bottom w:val="single" w:sz="5" w:space="0" w:color="000000"/>
              <w:right w:val="single" w:sz="5" w:space="0" w:color="000000"/>
            </w:tcBorders>
          </w:tcPr>
          <w:p w14:paraId="05584EA2" w14:textId="77777777" w:rsidR="00750AA7" w:rsidRDefault="00750AA7">
            <w:pPr>
              <w:spacing w:after="0"/>
              <w:jc w:val="center"/>
              <w:rPr>
                <w:rFonts w:ascii="Verdana" w:eastAsia="Verdana" w:hAnsi="Verdana" w:cs="Verdana"/>
                <w:sz w:val="10"/>
                <w:szCs w:val="10"/>
              </w:rPr>
            </w:pPr>
          </w:p>
          <w:p w14:paraId="27CD5EDD" w14:textId="77777777" w:rsidR="00750AA7" w:rsidRDefault="00C65310">
            <w:pPr>
              <w:spacing w:after="0" w:line="480" w:lineRule="auto"/>
              <w:jc w:val="center"/>
              <w:rPr>
                <w:rFonts w:ascii="Verdana" w:eastAsia="Verdana" w:hAnsi="Verdana" w:cs="Verdana"/>
                <w:sz w:val="20"/>
                <w:szCs w:val="20"/>
              </w:rPr>
            </w:pPr>
            <w:r>
              <w:rPr>
                <w:rFonts w:ascii="Verdana" w:eastAsia="Verdana" w:hAnsi="Verdana" w:cs="Verdana"/>
                <w:sz w:val="20"/>
                <w:szCs w:val="20"/>
              </w:rPr>
              <w:t>375 x 4</w:t>
            </w:r>
          </w:p>
        </w:tc>
        <w:tc>
          <w:tcPr>
            <w:tcW w:w="1842" w:type="dxa"/>
            <w:tcBorders>
              <w:top w:val="single" w:sz="5" w:space="0" w:color="000000"/>
              <w:left w:val="single" w:sz="5" w:space="0" w:color="000000"/>
              <w:bottom w:val="single" w:sz="5" w:space="0" w:color="000000"/>
              <w:right w:val="single" w:sz="5" w:space="0" w:color="000000"/>
            </w:tcBorders>
          </w:tcPr>
          <w:p w14:paraId="0CBD1F1A" w14:textId="77777777" w:rsidR="00750AA7" w:rsidRDefault="00750AA7">
            <w:pPr>
              <w:spacing w:after="0"/>
              <w:jc w:val="center"/>
              <w:rPr>
                <w:rFonts w:ascii="Verdana" w:eastAsia="Verdana" w:hAnsi="Verdana" w:cs="Verdana"/>
                <w:sz w:val="10"/>
                <w:szCs w:val="10"/>
              </w:rPr>
            </w:pPr>
          </w:p>
          <w:p w14:paraId="4E5EE19D"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300 x 4</w:t>
            </w:r>
          </w:p>
        </w:tc>
      </w:tr>
      <w:tr w:rsidR="00750AA7" w14:paraId="6E851EC1" w14:textId="77777777" w:rsidTr="0075214E">
        <w:trPr>
          <w:trHeight w:hRule="exact" w:val="482"/>
        </w:trPr>
        <w:tc>
          <w:tcPr>
            <w:tcW w:w="721" w:type="dxa"/>
            <w:tcBorders>
              <w:top w:val="single" w:sz="5" w:space="0" w:color="000000"/>
              <w:left w:val="single" w:sz="5" w:space="0" w:color="000000"/>
              <w:bottom w:val="single" w:sz="5" w:space="0" w:color="000000"/>
              <w:right w:val="single" w:sz="5" w:space="0" w:color="000000"/>
            </w:tcBorders>
          </w:tcPr>
          <w:p w14:paraId="54A7E4DC" w14:textId="77777777" w:rsidR="00750AA7" w:rsidRDefault="00750AA7">
            <w:pPr>
              <w:spacing w:after="0"/>
              <w:jc w:val="center"/>
              <w:rPr>
                <w:rFonts w:ascii="Verdana" w:eastAsia="Verdana" w:hAnsi="Verdana" w:cs="Verdana"/>
                <w:sz w:val="10"/>
                <w:szCs w:val="10"/>
              </w:rPr>
            </w:pPr>
          </w:p>
          <w:p w14:paraId="4803B69F" w14:textId="77777777" w:rsidR="00750AA7" w:rsidRDefault="00C65310">
            <w:pPr>
              <w:spacing w:after="0"/>
              <w:jc w:val="center"/>
              <w:rPr>
                <w:rFonts w:ascii="Verdana" w:eastAsia="Verdana" w:hAnsi="Verdana" w:cs="Verdana"/>
                <w:sz w:val="20"/>
                <w:szCs w:val="20"/>
              </w:rPr>
            </w:pPr>
            <w:r>
              <w:rPr>
                <w:rFonts w:ascii="Verdana" w:eastAsia="Verdana" w:hAnsi="Verdana" w:cs="Verdana"/>
                <w:b/>
                <w:sz w:val="20"/>
                <w:szCs w:val="20"/>
              </w:rPr>
              <w:t>30</w:t>
            </w:r>
          </w:p>
        </w:tc>
        <w:tc>
          <w:tcPr>
            <w:tcW w:w="1134" w:type="dxa"/>
            <w:tcBorders>
              <w:top w:val="single" w:sz="5" w:space="0" w:color="000000"/>
              <w:left w:val="single" w:sz="5" w:space="0" w:color="000000"/>
              <w:bottom w:val="single" w:sz="5" w:space="0" w:color="000000"/>
              <w:right w:val="single" w:sz="5" w:space="0" w:color="000000"/>
            </w:tcBorders>
          </w:tcPr>
          <w:p w14:paraId="5181BE6A" w14:textId="77777777" w:rsidR="00750AA7" w:rsidRDefault="00750AA7">
            <w:pPr>
              <w:spacing w:after="0"/>
              <w:jc w:val="center"/>
              <w:rPr>
                <w:rFonts w:ascii="Verdana" w:eastAsia="Verdana" w:hAnsi="Verdana" w:cs="Verdana"/>
                <w:sz w:val="10"/>
                <w:szCs w:val="10"/>
              </w:rPr>
            </w:pPr>
          </w:p>
          <w:p w14:paraId="7972BB60"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1500</w:t>
            </w:r>
          </w:p>
        </w:tc>
        <w:tc>
          <w:tcPr>
            <w:tcW w:w="992" w:type="dxa"/>
            <w:tcBorders>
              <w:top w:val="single" w:sz="5" w:space="0" w:color="000000"/>
              <w:left w:val="single" w:sz="5" w:space="0" w:color="000000"/>
              <w:bottom w:val="single" w:sz="5" w:space="0" w:color="000000"/>
              <w:right w:val="single" w:sz="5" w:space="0" w:color="000000"/>
            </w:tcBorders>
          </w:tcPr>
          <w:p w14:paraId="418B4E08" w14:textId="77777777" w:rsidR="00750AA7" w:rsidRDefault="00750AA7">
            <w:pPr>
              <w:spacing w:after="0"/>
              <w:jc w:val="center"/>
              <w:rPr>
                <w:rFonts w:ascii="Verdana" w:eastAsia="Verdana" w:hAnsi="Verdana" w:cs="Verdana"/>
                <w:sz w:val="10"/>
                <w:szCs w:val="10"/>
              </w:rPr>
            </w:pPr>
          </w:p>
          <w:p w14:paraId="183D6200"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375 x 4</w:t>
            </w:r>
          </w:p>
        </w:tc>
        <w:tc>
          <w:tcPr>
            <w:tcW w:w="1701" w:type="dxa"/>
            <w:tcBorders>
              <w:top w:val="single" w:sz="5" w:space="0" w:color="000000"/>
              <w:left w:val="single" w:sz="5" w:space="0" w:color="000000"/>
              <w:bottom w:val="single" w:sz="5" w:space="0" w:color="000000"/>
              <w:right w:val="single" w:sz="5" w:space="0" w:color="000000"/>
            </w:tcBorders>
          </w:tcPr>
          <w:p w14:paraId="05E54C5B" w14:textId="77777777" w:rsidR="00750AA7" w:rsidRDefault="00750AA7">
            <w:pPr>
              <w:spacing w:after="0"/>
              <w:jc w:val="center"/>
              <w:rPr>
                <w:rFonts w:ascii="Verdana" w:eastAsia="Verdana" w:hAnsi="Verdana" w:cs="Verdana"/>
                <w:sz w:val="10"/>
                <w:szCs w:val="10"/>
              </w:rPr>
            </w:pPr>
          </w:p>
          <w:p w14:paraId="48AEF4EF"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15,5 x 4*</w:t>
            </w:r>
          </w:p>
        </w:tc>
        <w:tc>
          <w:tcPr>
            <w:tcW w:w="1985" w:type="dxa"/>
            <w:tcBorders>
              <w:top w:val="single" w:sz="5" w:space="0" w:color="000000"/>
              <w:left w:val="single" w:sz="5" w:space="0" w:color="000000"/>
              <w:bottom w:val="single" w:sz="5" w:space="0" w:color="000000"/>
              <w:right w:val="single" w:sz="5" w:space="0" w:color="000000"/>
            </w:tcBorders>
          </w:tcPr>
          <w:p w14:paraId="7AF73F4D" w14:textId="77777777" w:rsidR="00750AA7" w:rsidRDefault="00750AA7">
            <w:pPr>
              <w:spacing w:after="0"/>
              <w:jc w:val="center"/>
              <w:rPr>
                <w:rFonts w:ascii="Verdana" w:eastAsia="Verdana" w:hAnsi="Verdana" w:cs="Verdana"/>
                <w:sz w:val="10"/>
                <w:szCs w:val="10"/>
              </w:rPr>
            </w:pPr>
          </w:p>
          <w:p w14:paraId="7A445BF0"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375 x 4</w:t>
            </w:r>
          </w:p>
        </w:tc>
        <w:tc>
          <w:tcPr>
            <w:tcW w:w="1134" w:type="dxa"/>
            <w:tcBorders>
              <w:top w:val="single" w:sz="5" w:space="0" w:color="000000"/>
              <w:left w:val="single" w:sz="5" w:space="0" w:color="000000"/>
              <w:bottom w:val="single" w:sz="5" w:space="0" w:color="000000"/>
              <w:right w:val="single" w:sz="5" w:space="0" w:color="000000"/>
            </w:tcBorders>
          </w:tcPr>
          <w:p w14:paraId="2B8806D7" w14:textId="77777777" w:rsidR="00750AA7" w:rsidRDefault="00750AA7">
            <w:pPr>
              <w:spacing w:after="0"/>
              <w:jc w:val="center"/>
              <w:rPr>
                <w:rFonts w:ascii="Verdana" w:eastAsia="Verdana" w:hAnsi="Verdana" w:cs="Verdana"/>
                <w:sz w:val="10"/>
                <w:szCs w:val="10"/>
              </w:rPr>
            </w:pPr>
          </w:p>
          <w:p w14:paraId="1C7B3B4D" w14:textId="77777777" w:rsidR="00750AA7" w:rsidRDefault="00C65310">
            <w:pPr>
              <w:spacing w:after="0" w:line="480" w:lineRule="auto"/>
              <w:jc w:val="center"/>
              <w:rPr>
                <w:rFonts w:ascii="Verdana" w:eastAsia="Verdana" w:hAnsi="Verdana" w:cs="Verdana"/>
                <w:sz w:val="20"/>
                <w:szCs w:val="20"/>
              </w:rPr>
            </w:pPr>
            <w:r>
              <w:rPr>
                <w:rFonts w:ascii="Verdana" w:eastAsia="Verdana" w:hAnsi="Verdana" w:cs="Verdana"/>
                <w:sz w:val="20"/>
                <w:szCs w:val="20"/>
              </w:rPr>
              <w:t>450 x 4</w:t>
            </w:r>
          </w:p>
        </w:tc>
        <w:tc>
          <w:tcPr>
            <w:tcW w:w="1842" w:type="dxa"/>
            <w:tcBorders>
              <w:top w:val="single" w:sz="5" w:space="0" w:color="000000"/>
              <w:left w:val="single" w:sz="5" w:space="0" w:color="000000"/>
              <w:bottom w:val="single" w:sz="5" w:space="0" w:color="000000"/>
              <w:right w:val="single" w:sz="5" w:space="0" w:color="000000"/>
            </w:tcBorders>
          </w:tcPr>
          <w:p w14:paraId="3E9EC09B" w14:textId="77777777" w:rsidR="00750AA7" w:rsidRDefault="00750AA7">
            <w:pPr>
              <w:spacing w:after="0"/>
              <w:jc w:val="center"/>
              <w:rPr>
                <w:rFonts w:ascii="Verdana" w:eastAsia="Verdana" w:hAnsi="Verdana" w:cs="Verdana"/>
                <w:sz w:val="10"/>
                <w:szCs w:val="10"/>
              </w:rPr>
            </w:pPr>
          </w:p>
          <w:p w14:paraId="6B4FC6A9"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375 x 4</w:t>
            </w:r>
          </w:p>
        </w:tc>
      </w:tr>
      <w:tr w:rsidR="00750AA7" w14:paraId="0C80B392" w14:textId="77777777" w:rsidTr="0075214E">
        <w:trPr>
          <w:trHeight w:hRule="exact" w:val="482"/>
        </w:trPr>
        <w:tc>
          <w:tcPr>
            <w:tcW w:w="721" w:type="dxa"/>
            <w:tcBorders>
              <w:top w:val="single" w:sz="5" w:space="0" w:color="000000"/>
              <w:left w:val="single" w:sz="5" w:space="0" w:color="000000"/>
              <w:bottom w:val="single" w:sz="5" w:space="0" w:color="000000"/>
              <w:right w:val="single" w:sz="5" w:space="0" w:color="000000"/>
            </w:tcBorders>
          </w:tcPr>
          <w:p w14:paraId="03F9B88B" w14:textId="77777777" w:rsidR="00750AA7" w:rsidRDefault="00750AA7">
            <w:pPr>
              <w:spacing w:after="0"/>
              <w:jc w:val="center"/>
              <w:rPr>
                <w:rFonts w:ascii="Verdana" w:eastAsia="Verdana" w:hAnsi="Verdana" w:cs="Verdana"/>
                <w:sz w:val="10"/>
                <w:szCs w:val="10"/>
              </w:rPr>
            </w:pPr>
          </w:p>
          <w:p w14:paraId="1E296BAA" w14:textId="77777777" w:rsidR="00750AA7" w:rsidRDefault="00C65310">
            <w:pPr>
              <w:spacing w:after="0"/>
              <w:jc w:val="center"/>
              <w:rPr>
                <w:rFonts w:ascii="Verdana" w:eastAsia="Verdana" w:hAnsi="Verdana" w:cs="Verdana"/>
                <w:sz w:val="20"/>
                <w:szCs w:val="20"/>
              </w:rPr>
            </w:pPr>
            <w:r>
              <w:rPr>
                <w:rFonts w:ascii="Verdana" w:eastAsia="Verdana" w:hAnsi="Verdana" w:cs="Verdana"/>
                <w:b/>
                <w:sz w:val="20"/>
                <w:szCs w:val="20"/>
              </w:rPr>
              <w:t>35</w:t>
            </w:r>
          </w:p>
        </w:tc>
        <w:tc>
          <w:tcPr>
            <w:tcW w:w="1134" w:type="dxa"/>
            <w:tcBorders>
              <w:top w:val="single" w:sz="5" w:space="0" w:color="000000"/>
              <w:left w:val="single" w:sz="5" w:space="0" w:color="000000"/>
              <w:bottom w:val="single" w:sz="5" w:space="0" w:color="000000"/>
              <w:right w:val="single" w:sz="5" w:space="0" w:color="000000"/>
            </w:tcBorders>
          </w:tcPr>
          <w:p w14:paraId="361410F4" w14:textId="77777777" w:rsidR="00750AA7" w:rsidRDefault="00750AA7">
            <w:pPr>
              <w:spacing w:after="0"/>
              <w:jc w:val="center"/>
              <w:rPr>
                <w:rFonts w:ascii="Verdana" w:eastAsia="Verdana" w:hAnsi="Verdana" w:cs="Verdana"/>
                <w:sz w:val="10"/>
                <w:szCs w:val="10"/>
              </w:rPr>
            </w:pPr>
          </w:p>
          <w:p w14:paraId="3ADB4352"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1750</w:t>
            </w:r>
          </w:p>
        </w:tc>
        <w:tc>
          <w:tcPr>
            <w:tcW w:w="992" w:type="dxa"/>
            <w:tcBorders>
              <w:top w:val="single" w:sz="5" w:space="0" w:color="000000"/>
              <w:left w:val="single" w:sz="5" w:space="0" w:color="000000"/>
              <w:bottom w:val="single" w:sz="5" w:space="0" w:color="000000"/>
              <w:right w:val="single" w:sz="5" w:space="0" w:color="000000"/>
            </w:tcBorders>
          </w:tcPr>
          <w:p w14:paraId="08B28319" w14:textId="77777777" w:rsidR="00750AA7" w:rsidRDefault="00750AA7">
            <w:pPr>
              <w:spacing w:after="0"/>
              <w:jc w:val="center"/>
              <w:rPr>
                <w:rFonts w:ascii="Verdana" w:eastAsia="Verdana" w:hAnsi="Verdana" w:cs="Verdana"/>
                <w:sz w:val="10"/>
                <w:szCs w:val="10"/>
              </w:rPr>
            </w:pPr>
          </w:p>
          <w:p w14:paraId="435C158C"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452 x 4</w:t>
            </w:r>
          </w:p>
        </w:tc>
        <w:tc>
          <w:tcPr>
            <w:tcW w:w="1701" w:type="dxa"/>
            <w:tcBorders>
              <w:top w:val="single" w:sz="5" w:space="0" w:color="000000"/>
              <w:left w:val="single" w:sz="5" w:space="0" w:color="000000"/>
              <w:bottom w:val="single" w:sz="5" w:space="0" w:color="000000"/>
              <w:right w:val="single" w:sz="5" w:space="0" w:color="000000"/>
            </w:tcBorders>
          </w:tcPr>
          <w:p w14:paraId="3EB36FEE" w14:textId="77777777" w:rsidR="00750AA7" w:rsidRDefault="00750AA7">
            <w:pPr>
              <w:spacing w:after="0"/>
              <w:jc w:val="center"/>
              <w:rPr>
                <w:rFonts w:ascii="Verdana" w:eastAsia="Verdana" w:hAnsi="Verdana" w:cs="Verdana"/>
                <w:sz w:val="10"/>
                <w:szCs w:val="10"/>
              </w:rPr>
            </w:pPr>
          </w:p>
          <w:p w14:paraId="04D9CFA9"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18 x 4*</w:t>
            </w:r>
          </w:p>
        </w:tc>
        <w:tc>
          <w:tcPr>
            <w:tcW w:w="1985" w:type="dxa"/>
            <w:tcBorders>
              <w:top w:val="single" w:sz="5" w:space="0" w:color="000000"/>
              <w:left w:val="single" w:sz="5" w:space="0" w:color="000000"/>
              <w:bottom w:val="single" w:sz="5" w:space="0" w:color="000000"/>
              <w:right w:val="single" w:sz="5" w:space="0" w:color="000000"/>
            </w:tcBorders>
          </w:tcPr>
          <w:p w14:paraId="330043D6" w14:textId="77777777" w:rsidR="00750AA7" w:rsidRDefault="00750AA7">
            <w:pPr>
              <w:spacing w:after="0"/>
              <w:jc w:val="center"/>
              <w:rPr>
                <w:rFonts w:ascii="Verdana" w:eastAsia="Verdana" w:hAnsi="Verdana" w:cs="Verdana"/>
                <w:sz w:val="10"/>
                <w:szCs w:val="10"/>
              </w:rPr>
            </w:pPr>
          </w:p>
          <w:p w14:paraId="2C37407C" w14:textId="5692634D"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500 x 4</w:t>
            </w:r>
          </w:p>
        </w:tc>
        <w:tc>
          <w:tcPr>
            <w:tcW w:w="1134" w:type="dxa"/>
            <w:tcBorders>
              <w:top w:val="single" w:sz="5" w:space="0" w:color="000000"/>
              <w:left w:val="single" w:sz="5" w:space="0" w:color="000000"/>
              <w:bottom w:val="single" w:sz="5" w:space="0" w:color="000000"/>
              <w:right w:val="single" w:sz="5" w:space="0" w:color="000000"/>
            </w:tcBorders>
          </w:tcPr>
          <w:p w14:paraId="5EB1A36C" w14:textId="77777777" w:rsidR="00750AA7" w:rsidRDefault="00750AA7">
            <w:pPr>
              <w:spacing w:after="0"/>
              <w:jc w:val="center"/>
              <w:rPr>
                <w:rFonts w:ascii="Verdana" w:eastAsia="Verdana" w:hAnsi="Verdana" w:cs="Verdana"/>
                <w:sz w:val="10"/>
                <w:szCs w:val="10"/>
              </w:rPr>
            </w:pPr>
          </w:p>
          <w:p w14:paraId="5FD73FEC" w14:textId="77777777" w:rsidR="00750AA7" w:rsidRDefault="00C65310">
            <w:pPr>
              <w:spacing w:after="0" w:line="480" w:lineRule="auto"/>
              <w:jc w:val="center"/>
              <w:rPr>
                <w:rFonts w:ascii="Verdana" w:eastAsia="Verdana" w:hAnsi="Verdana" w:cs="Verdana"/>
                <w:sz w:val="20"/>
                <w:szCs w:val="20"/>
              </w:rPr>
            </w:pPr>
            <w:r>
              <w:rPr>
                <w:rFonts w:ascii="Verdana" w:eastAsia="Verdana" w:hAnsi="Verdana" w:cs="Verdana"/>
                <w:sz w:val="20"/>
                <w:szCs w:val="20"/>
              </w:rPr>
              <w:t>525 x 4</w:t>
            </w:r>
          </w:p>
        </w:tc>
        <w:tc>
          <w:tcPr>
            <w:tcW w:w="1842" w:type="dxa"/>
            <w:tcBorders>
              <w:top w:val="single" w:sz="5" w:space="0" w:color="000000"/>
              <w:left w:val="single" w:sz="5" w:space="0" w:color="000000"/>
              <w:bottom w:val="single" w:sz="5" w:space="0" w:color="000000"/>
              <w:right w:val="single" w:sz="5" w:space="0" w:color="000000"/>
            </w:tcBorders>
          </w:tcPr>
          <w:p w14:paraId="5FBC2AD5" w14:textId="77777777" w:rsidR="00750AA7" w:rsidRDefault="00750AA7">
            <w:pPr>
              <w:spacing w:after="0"/>
              <w:jc w:val="center"/>
              <w:rPr>
                <w:rFonts w:ascii="Verdana" w:eastAsia="Verdana" w:hAnsi="Verdana" w:cs="Verdana"/>
                <w:sz w:val="10"/>
                <w:szCs w:val="10"/>
              </w:rPr>
            </w:pPr>
          </w:p>
          <w:p w14:paraId="50C40F03" w14:textId="48F859C3"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500 x 4</w:t>
            </w:r>
          </w:p>
        </w:tc>
      </w:tr>
      <w:tr w:rsidR="00750AA7" w14:paraId="2D0854BE" w14:textId="77777777" w:rsidTr="0075214E">
        <w:trPr>
          <w:trHeight w:hRule="exact" w:val="482"/>
        </w:trPr>
        <w:tc>
          <w:tcPr>
            <w:tcW w:w="721" w:type="dxa"/>
            <w:tcBorders>
              <w:top w:val="single" w:sz="5" w:space="0" w:color="000000"/>
              <w:left w:val="single" w:sz="5" w:space="0" w:color="000000"/>
              <w:bottom w:val="single" w:sz="5" w:space="0" w:color="000000"/>
              <w:right w:val="single" w:sz="5" w:space="0" w:color="000000"/>
            </w:tcBorders>
          </w:tcPr>
          <w:p w14:paraId="40759479" w14:textId="77777777" w:rsidR="00750AA7" w:rsidRDefault="00750AA7">
            <w:pPr>
              <w:spacing w:after="0"/>
              <w:jc w:val="center"/>
              <w:rPr>
                <w:rFonts w:ascii="Verdana" w:eastAsia="Verdana" w:hAnsi="Verdana" w:cs="Verdana"/>
                <w:sz w:val="10"/>
                <w:szCs w:val="10"/>
              </w:rPr>
            </w:pPr>
          </w:p>
          <w:p w14:paraId="79CDB4C7" w14:textId="77777777" w:rsidR="00750AA7" w:rsidRDefault="00C65310">
            <w:pPr>
              <w:spacing w:after="0"/>
              <w:jc w:val="center"/>
              <w:rPr>
                <w:rFonts w:ascii="Verdana" w:eastAsia="Verdana" w:hAnsi="Verdana" w:cs="Verdana"/>
                <w:sz w:val="20"/>
                <w:szCs w:val="20"/>
              </w:rPr>
            </w:pPr>
            <w:r>
              <w:rPr>
                <w:rFonts w:ascii="Verdana" w:eastAsia="Verdana" w:hAnsi="Verdana" w:cs="Verdana"/>
                <w:b/>
                <w:sz w:val="20"/>
                <w:szCs w:val="20"/>
              </w:rPr>
              <w:t>40</w:t>
            </w:r>
          </w:p>
        </w:tc>
        <w:tc>
          <w:tcPr>
            <w:tcW w:w="1134" w:type="dxa"/>
            <w:tcBorders>
              <w:top w:val="single" w:sz="5" w:space="0" w:color="000000"/>
              <w:left w:val="single" w:sz="5" w:space="0" w:color="000000"/>
              <w:bottom w:val="single" w:sz="5" w:space="0" w:color="000000"/>
              <w:right w:val="single" w:sz="5" w:space="0" w:color="000000"/>
            </w:tcBorders>
          </w:tcPr>
          <w:p w14:paraId="639D39CA" w14:textId="77777777" w:rsidR="00750AA7" w:rsidRDefault="00750AA7">
            <w:pPr>
              <w:spacing w:after="0"/>
              <w:jc w:val="center"/>
              <w:rPr>
                <w:rFonts w:ascii="Verdana" w:eastAsia="Verdana" w:hAnsi="Verdana" w:cs="Verdana"/>
                <w:sz w:val="10"/>
                <w:szCs w:val="10"/>
              </w:rPr>
            </w:pPr>
          </w:p>
          <w:p w14:paraId="21BEF232"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2000</w:t>
            </w:r>
          </w:p>
        </w:tc>
        <w:tc>
          <w:tcPr>
            <w:tcW w:w="992" w:type="dxa"/>
            <w:tcBorders>
              <w:top w:val="single" w:sz="5" w:space="0" w:color="000000"/>
              <w:left w:val="single" w:sz="5" w:space="0" w:color="000000"/>
              <w:bottom w:val="single" w:sz="5" w:space="0" w:color="000000"/>
              <w:right w:val="single" w:sz="5" w:space="0" w:color="000000"/>
            </w:tcBorders>
          </w:tcPr>
          <w:p w14:paraId="355E2CA6" w14:textId="77777777" w:rsidR="00750AA7" w:rsidRDefault="00750AA7">
            <w:pPr>
              <w:spacing w:after="0"/>
              <w:jc w:val="center"/>
              <w:rPr>
                <w:rFonts w:ascii="Verdana" w:eastAsia="Verdana" w:hAnsi="Verdana" w:cs="Verdana"/>
                <w:sz w:val="10"/>
                <w:szCs w:val="10"/>
              </w:rPr>
            </w:pPr>
          </w:p>
          <w:p w14:paraId="78E3B6E4"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500 x 4</w:t>
            </w:r>
          </w:p>
        </w:tc>
        <w:tc>
          <w:tcPr>
            <w:tcW w:w="1701" w:type="dxa"/>
            <w:tcBorders>
              <w:top w:val="single" w:sz="5" w:space="0" w:color="000000"/>
              <w:left w:val="single" w:sz="5" w:space="0" w:color="000000"/>
              <w:bottom w:val="single" w:sz="5" w:space="0" w:color="000000"/>
              <w:right w:val="single" w:sz="5" w:space="0" w:color="000000"/>
            </w:tcBorders>
          </w:tcPr>
          <w:p w14:paraId="52EC39D2" w14:textId="77777777" w:rsidR="00750AA7" w:rsidRDefault="00750AA7">
            <w:pPr>
              <w:spacing w:after="0"/>
              <w:jc w:val="center"/>
              <w:rPr>
                <w:rFonts w:ascii="Verdana" w:eastAsia="Verdana" w:hAnsi="Verdana" w:cs="Verdana"/>
                <w:sz w:val="10"/>
                <w:szCs w:val="10"/>
              </w:rPr>
            </w:pPr>
          </w:p>
          <w:p w14:paraId="4B7303D5"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21 x 4*</w:t>
            </w:r>
          </w:p>
        </w:tc>
        <w:tc>
          <w:tcPr>
            <w:tcW w:w="1985" w:type="dxa"/>
            <w:tcBorders>
              <w:top w:val="single" w:sz="5" w:space="0" w:color="000000"/>
              <w:left w:val="single" w:sz="5" w:space="0" w:color="000000"/>
              <w:bottom w:val="single" w:sz="5" w:space="0" w:color="000000"/>
              <w:right w:val="single" w:sz="5" w:space="0" w:color="000000"/>
            </w:tcBorders>
          </w:tcPr>
          <w:p w14:paraId="1666D45A" w14:textId="77777777" w:rsidR="00750AA7" w:rsidRDefault="00750AA7">
            <w:pPr>
              <w:spacing w:after="0"/>
              <w:jc w:val="center"/>
              <w:rPr>
                <w:rFonts w:ascii="Verdana" w:eastAsia="Verdana" w:hAnsi="Verdana" w:cs="Verdana"/>
                <w:sz w:val="10"/>
                <w:szCs w:val="10"/>
              </w:rPr>
            </w:pPr>
          </w:p>
          <w:p w14:paraId="01ED4F99"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500 x 4</w:t>
            </w:r>
          </w:p>
        </w:tc>
        <w:tc>
          <w:tcPr>
            <w:tcW w:w="1134" w:type="dxa"/>
            <w:tcBorders>
              <w:top w:val="single" w:sz="5" w:space="0" w:color="000000"/>
              <w:left w:val="single" w:sz="5" w:space="0" w:color="000000"/>
              <w:bottom w:val="single" w:sz="5" w:space="0" w:color="000000"/>
              <w:right w:val="single" w:sz="5" w:space="0" w:color="000000"/>
            </w:tcBorders>
          </w:tcPr>
          <w:p w14:paraId="08135E54" w14:textId="77777777" w:rsidR="00750AA7" w:rsidRDefault="00750AA7">
            <w:pPr>
              <w:spacing w:after="0"/>
              <w:jc w:val="center"/>
              <w:rPr>
                <w:rFonts w:ascii="Verdana" w:eastAsia="Verdana" w:hAnsi="Verdana" w:cs="Verdana"/>
                <w:sz w:val="10"/>
                <w:szCs w:val="10"/>
              </w:rPr>
            </w:pPr>
          </w:p>
          <w:p w14:paraId="6A166367" w14:textId="77777777" w:rsidR="00750AA7" w:rsidRDefault="00C65310">
            <w:pPr>
              <w:spacing w:after="0" w:line="480" w:lineRule="auto"/>
              <w:jc w:val="center"/>
              <w:rPr>
                <w:rFonts w:ascii="Verdana" w:eastAsia="Verdana" w:hAnsi="Verdana" w:cs="Verdana"/>
                <w:sz w:val="20"/>
                <w:szCs w:val="20"/>
              </w:rPr>
            </w:pPr>
            <w:r>
              <w:rPr>
                <w:rFonts w:ascii="Verdana" w:eastAsia="Verdana" w:hAnsi="Verdana" w:cs="Verdana"/>
                <w:sz w:val="20"/>
                <w:szCs w:val="20"/>
              </w:rPr>
              <w:t>600 x 4</w:t>
            </w:r>
          </w:p>
        </w:tc>
        <w:tc>
          <w:tcPr>
            <w:tcW w:w="1842" w:type="dxa"/>
            <w:tcBorders>
              <w:top w:val="single" w:sz="5" w:space="0" w:color="000000"/>
              <w:left w:val="single" w:sz="5" w:space="0" w:color="000000"/>
              <w:bottom w:val="single" w:sz="5" w:space="0" w:color="000000"/>
              <w:right w:val="single" w:sz="5" w:space="0" w:color="000000"/>
            </w:tcBorders>
          </w:tcPr>
          <w:p w14:paraId="77F061AA" w14:textId="77777777" w:rsidR="00750AA7" w:rsidRDefault="00750AA7">
            <w:pPr>
              <w:spacing w:after="0"/>
              <w:jc w:val="center"/>
              <w:rPr>
                <w:rFonts w:ascii="Verdana" w:eastAsia="Verdana" w:hAnsi="Verdana" w:cs="Verdana"/>
                <w:sz w:val="10"/>
                <w:szCs w:val="10"/>
              </w:rPr>
            </w:pPr>
          </w:p>
          <w:p w14:paraId="5BDF9FF5"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500 x 4</w:t>
            </w:r>
          </w:p>
        </w:tc>
      </w:tr>
      <w:tr w:rsidR="00750AA7" w14:paraId="27C4A7FA" w14:textId="77777777" w:rsidTr="0075214E">
        <w:trPr>
          <w:trHeight w:hRule="exact" w:val="482"/>
        </w:trPr>
        <w:tc>
          <w:tcPr>
            <w:tcW w:w="721" w:type="dxa"/>
            <w:tcBorders>
              <w:top w:val="single" w:sz="5" w:space="0" w:color="000000"/>
              <w:left w:val="single" w:sz="5" w:space="0" w:color="000000"/>
              <w:bottom w:val="single" w:sz="5" w:space="0" w:color="000000"/>
              <w:right w:val="single" w:sz="5" w:space="0" w:color="000000"/>
            </w:tcBorders>
          </w:tcPr>
          <w:p w14:paraId="33A7D597" w14:textId="77777777" w:rsidR="00750AA7" w:rsidRDefault="00750AA7">
            <w:pPr>
              <w:spacing w:after="0"/>
              <w:jc w:val="center"/>
              <w:rPr>
                <w:rFonts w:ascii="Verdana" w:eastAsia="Verdana" w:hAnsi="Verdana" w:cs="Verdana"/>
                <w:sz w:val="10"/>
                <w:szCs w:val="10"/>
              </w:rPr>
            </w:pPr>
          </w:p>
          <w:p w14:paraId="48B9D028" w14:textId="77777777" w:rsidR="00750AA7" w:rsidRDefault="00C65310">
            <w:pPr>
              <w:spacing w:after="0"/>
              <w:jc w:val="center"/>
              <w:rPr>
                <w:rFonts w:ascii="Verdana" w:eastAsia="Verdana" w:hAnsi="Verdana" w:cs="Verdana"/>
                <w:sz w:val="20"/>
                <w:szCs w:val="20"/>
              </w:rPr>
            </w:pPr>
            <w:r>
              <w:rPr>
                <w:rFonts w:ascii="Verdana" w:eastAsia="Verdana" w:hAnsi="Verdana" w:cs="Verdana"/>
                <w:b/>
                <w:sz w:val="20"/>
                <w:szCs w:val="20"/>
              </w:rPr>
              <w:t>45</w:t>
            </w:r>
          </w:p>
        </w:tc>
        <w:tc>
          <w:tcPr>
            <w:tcW w:w="1134" w:type="dxa"/>
            <w:tcBorders>
              <w:top w:val="single" w:sz="5" w:space="0" w:color="000000"/>
              <w:left w:val="single" w:sz="5" w:space="0" w:color="000000"/>
              <w:bottom w:val="single" w:sz="5" w:space="0" w:color="000000"/>
              <w:right w:val="single" w:sz="5" w:space="0" w:color="000000"/>
            </w:tcBorders>
          </w:tcPr>
          <w:p w14:paraId="1B736141" w14:textId="77777777" w:rsidR="00750AA7" w:rsidRDefault="00750AA7">
            <w:pPr>
              <w:spacing w:after="0"/>
              <w:jc w:val="center"/>
              <w:rPr>
                <w:rFonts w:ascii="Verdana" w:eastAsia="Verdana" w:hAnsi="Verdana" w:cs="Verdana"/>
                <w:sz w:val="10"/>
                <w:szCs w:val="10"/>
              </w:rPr>
            </w:pPr>
          </w:p>
          <w:p w14:paraId="3466C278"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2000</w:t>
            </w:r>
          </w:p>
        </w:tc>
        <w:tc>
          <w:tcPr>
            <w:tcW w:w="992" w:type="dxa"/>
            <w:tcBorders>
              <w:top w:val="single" w:sz="5" w:space="0" w:color="000000"/>
              <w:left w:val="single" w:sz="5" w:space="0" w:color="000000"/>
              <w:bottom w:val="single" w:sz="5" w:space="0" w:color="000000"/>
              <w:right w:val="single" w:sz="5" w:space="0" w:color="000000"/>
            </w:tcBorders>
          </w:tcPr>
          <w:p w14:paraId="653F56D9" w14:textId="77777777" w:rsidR="00750AA7" w:rsidRDefault="00750AA7">
            <w:pPr>
              <w:spacing w:after="0"/>
              <w:jc w:val="center"/>
              <w:rPr>
                <w:rFonts w:ascii="Verdana" w:eastAsia="Verdana" w:hAnsi="Verdana" w:cs="Verdana"/>
                <w:sz w:val="10"/>
                <w:szCs w:val="10"/>
              </w:rPr>
            </w:pPr>
          </w:p>
          <w:p w14:paraId="49F3BA31"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500 x 4</w:t>
            </w:r>
          </w:p>
        </w:tc>
        <w:tc>
          <w:tcPr>
            <w:tcW w:w="1701" w:type="dxa"/>
            <w:tcBorders>
              <w:top w:val="single" w:sz="5" w:space="0" w:color="000000"/>
              <w:left w:val="single" w:sz="5" w:space="0" w:color="000000"/>
              <w:bottom w:val="single" w:sz="5" w:space="0" w:color="000000"/>
              <w:right w:val="single" w:sz="5" w:space="0" w:color="000000"/>
            </w:tcBorders>
          </w:tcPr>
          <w:p w14:paraId="263AD134" w14:textId="77777777" w:rsidR="00750AA7" w:rsidRDefault="00750AA7">
            <w:pPr>
              <w:spacing w:after="0"/>
              <w:jc w:val="center"/>
              <w:rPr>
                <w:rFonts w:ascii="Verdana" w:eastAsia="Verdana" w:hAnsi="Verdana" w:cs="Verdana"/>
                <w:sz w:val="10"/>
                <w:szCs w:val="10"/>
              </w:rPr>
            </w:pPr>
          </w:p>
          <w:p w14:paraId="397884D8"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23,5 x 4*</w:t>
            </w:r>
          </w:p>
        </w:tc>
        <w:tc>
          <w:tcPr>
            <w:tcW w:w="1985" w:type="dxa"/>
            <w:tcBorders>
              <w:top w:val="single" w:sz="5" w:space="0" w:color="000000"/>
              <w:left w:val="single" w:sz="5" w:space="0" w:color="000000"/>
              <w:bottom w:val="single" w:sz="5" w:space="0" w:color="000000"/>
              <w:right w:val="single" w:sz="5" w:space="0" w:color="000000"/>
            </w:tcBorders>
          </w:tcPr>
          <w:p w14:paraId="5F8D1AD9" w14:textId="77777777" w:rsidR="00750AA7" w:rsidRDefault="00750AA7">
            <w:pPr>
              <w:spacing w:after="0"/>
              <w:jc w:val="center"/>
              <w:rPr>
                <w:rFonts w:ascii="Verdana" w:eastAsia="Verdana" w:hAnsi="Verdana" w:cs="Verdana"/>
                <w:sz w:val="10"/>
                <w:szCs w:val="10"/>
              </w:rPr>
            </w:pPr>
          </w:p>
          <w:p w14:paraId="434BE281"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500 x 4</w:t>
            </w:r>
          </w:p>
        </w:tc>
        <w:tc>
          <w:tcPr>
            <w:tcW w:w="1134" w:type="dxa"/>
            <w:tcBorders>
              <w:top w:val="single" w:sz="5" w:space="0" w:color="000000"/>
              <w:left w:val="single" w:sz="5" w:space="0" w:color="000000"/>
              <w:bottom w:val="single" w:sz="5" w:space="0" w:color="000000"/>
              <w:right w:val="single" w:sz="5" w:space="0" w:color="000000"/>
            </w:tcBorders>
          </w:tcPr>
          <w:p w14:paraId="513D4960" w14:textId="77777777" w:rsidR="00750AA7" w:rsidRDefault="00750AA7">
            <w:pPr>
              <w:spacing w:after="0"/>
              <w:jc w:val="center"/>
              <w:rPr>
                <w:rFonts w:ascii="Verdana" w:eastAsia="Verdana" w:hAnsi="Verdana" w:cs="Verdana"/>
                <w:sz w:val="10"/>
                <w:szCs w:val="10"/>
              </w:rPr>
            </w:pPr>
          </w:p>
          <w:p w14:paraId="3734D1E6" w14:textId="77777777" w:rsidR="00750AA7" w:rsidRDefault="00C65310">
            <w:pPr>
              <w:spacing w:after="0" w:line="480" w:lineRule="auto"/>
              <w:jc w:val="center"/>
              <w:rPr>
                <w:rFonts w:ascii="Verdana" w:eastAsia="Verdana" w:hAnsi="Verdana" w:cs="Verdana"/>
                <w:sz w:val="20"/>
                <w:szCs w:val="20"/>
              </w:rPr>
            </w:pPr>
            <w:r>
              <w:rPr>
                <w:rFonts w:ascii="Verdana" w:eastAsia="Verdana" w:hAnsi="Verdana" w:cs="Verdana"/>
                <w:sz w:val="20"/>
                <w:szCs w:val="20"/>
              </w:rPr>
              <w:t>675 x 4</w:t>
            </w:r>
          </w:p>
        </w:tc>
        <w:tc>
          <w:tcPr>
            <w:tcW w:w="1842" w:type="dxa"/>
            <w:tcBorders>
              <w:top w:val="single" w:sz="5" w:space="0" w:color="000000"/>
              <w:left w:val="single" w:sz="5" w:space="0" w:color="000000"/>
              <w:bottom w:val="single" w:sz="5" w:space="0" w:color="000000"/>
              <w:right w:val="single" w:sz="5" w:space="0" w:color="000000"/>
            </w:tcBorders>
          </w:tcPr>
          <w:p w14:paraId="00653F39" w14:textId="77777777" w:rsidR="00750AA7" w:rsidRDefault="00750AA7">
            <w:pPr>
              <w:spacing w:after="0"/>
              <w:jc w:val="center"/>
              <w:rPr>
                <w:rFonts w:ascii="Verdana" w:eastAsia="Verdana" w:hAnsi="Verdana" w:cs="Verdana"/>
                <w:sz w:val="10"/>
                <w:szCs w:val="10"/>
              </w:rPr>
            </w:pPr>
          </w:p>
          <w:p w14:paraId="473718F1"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500 x 4</w:t>
            </w:r>
          </w:p>
        </w:tc>
      </w:tr>
      <w:tr w:rsidR="00750AA7" w14:paraId="5B659E73" w14:textId="77777777" w:rsidTr="0075214E">
        <w:trPr>
          <w:trHeight w:hRule="exact" w:val="482"/>
        </w:trPr>
        <w:tc>
          <w:tcPr>
            <w:tcW w:w="721" w:type="dxa"/>
            <w:tcBorders>
              <w:top w:val="single" w:sz="5" w:space="0" w:color="000000"/>
              <w:left w:val="single" w:sz="5" w:space="0" w:color="000000"/>
              <w:bottom w:val="single" w:sz="5" w:space="0" w:color="000000"/>
              <w:right w:val="single" w:sz="5" w:space="0" w:color="000000"/>
            </w:tcBorders>
          </w:tcPr>
          <w:p w14:paraId="3E6CDC31" w14:textId="77777777" w:rsidR="00750AA7" w:rsidRDefault="00750AA7">
            <w:pPr>
              <w:spacing w:after="0"/>
              <w:jc w:val="center"/>
              <w:rPr>
                <w:rFonts w:ascii="Verdana" w:eastAsia="Verdana" w:hAnsi="Verdana" w:cs="Verdana"/>
                <w:sz w:val="10"/>
                <w:szCs w:val="10"/>
              </w:rPr>
            </w:pPr>
          </w:p>
          <w:p w14:paraId="71480A61" w14:textId="77777777" w:rsidR="00750AA7" w:rsidRDefault="00C65310">
            <w:pPr>
              <w:spacing w:after="0"/>
              <w:jc w:val="center"/>
              <w:rPr>
                <w:rFonts w:ascii="Verdana" w:eastAsia="Verdana" w:hAnsi="Verdana" w:cs="Verdana"/>
                <w:sz w:val="20"/>
                <w:szCs w:val="20"/>
              </w:rPr>
            </w:pPr>
            <w:r>
              <w:rPr>
                <w:rFonts w:ascii="Verdana" w:eastAsia="Verdana" w:hAnsi="Verdana" w:cs="Verdana"/>
                <w:b/>
                <w:sz w:val="20"/>
                <w:szCs w:val="20"/>
              </w:rPr>
              <w:t>50</w:t>
            </w:r>
          </w:p>
        </w:tc>
        <w:tc>
          <w:tcPr>
            <w:tcW w:w="1134" w:type="dxa"/>
            <w:tcBorders>
              <w:top w:val="single" w:sz="5" w:space="0" w:color="000000"/>
              <w:left w:val="single" w:sz="5" w:space="0" w:color="000000"/>
              <w:bottom w:val="single" w:sz="5" w:space="0" w:color="000000"/>
              <w:right w:val="single" w:sz="5" w:space="0" w:color="000000"/>
            </w:tcBorders>
          </w:tcPr>
          <w:p w14:paraId="73C32F7C" w14:textId="77777777" w:rsidR="00750AA7" w:rsidRDefault="00750AA7">
            <w:pPr>
              <w:spacing w:after="0"/>
              <w:jc w:val="center"/>
              <w:rPr>
                <w:rFonts w:ascii="Verdana" w:eastAsia="Verdana" w:hAnsi="Verdana" w:cs="Verdana"/>
                <w:sz w:val="10"/>
                <w:szCs w:val="10"/>
              </w:rPr>
            </w:pPr>
          </w:p>
          <w:p w14:paraId="220198D1"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4000</w:t>
            </w:r>
          </w:p>
        </w:tc>
        <w:tc>
          <w:tcPr>
            <w:tcW w:w="992" w:type="dxa"/>
            <w:tcBorders>
              <w:top w:val="single" w:sz="5" w:space="0" w:color="000000"/>
              <w:left w:val="single" w:sz="5" w:space="0" w:color="000000"/>
              <w:bottom w:val="single" w:sz="5" w:space="0" w:color="000000"/>
              <w:right w:val="single" w:sz="5" w:space="0" w:color="000000"/>
            </w:tcBorders>
          </w:tcPr>
          <w:p w14:paraId="32504BA4" w14:textId="77777777" w:rsidR="00750AA7" w:rsidRDefault="00750AA7">
            <w:pPr>
              <w:spacing w:after="0"/>
              <w:jc w:val="center"/>
              <w:rPr>
                <w:rFonts w:ascii="Verdana" w:eastAsia="Verdana" w:hAnsi="Verdana" w:cs="Verdana"/>
                <w:sz w:val="10"/>
                <w:szCs w:val="10"/>
              </w:rPr>
            </w:pPr>
          </w:p>
          <w:p w14:paraId="4D729184"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1000 x 4</w:t>
            </w:r>
          </w:p>
        </w:tc>
        <w:tc>
          <w:tcPr>
            <w:tcW w:w="1701" w:type="dxa"/>
            <w:tcBorders>
              <w:top w:val="single" w:sz="5" w:space="0" w:color="000000"/>
              <w:left w:val="single" w:sz="5" w:space="0" w:color="000000"/>
              <w:bottom w:val="single" w:sz="5" w:space="0" w:color="000000"/>
              <w:right w:val="single" w:sz="5" w:space="0" w:color="000000"/>
            </w:tcBorders>
          </w:tcPr>
          <w:p w14:paraId="3F4564F9" w14:textId="77777777" w:rsidR="00750AA7" w:rsidRDefault="00750AA7">
            <w:pPr>
              <w:spacing w:after="0"/>
              <w:jc w:val="center"/>
              <w:rPr>
                <w:rFonts w:ascii="Verdana" w:eastAsia="Verdana" w:hAnsi="Verdana" w:cs="Verdana"/>
                <w:sz w:val="10"/>
                <w:szCs w:val="10"/>
              </w:rPr>
            </w:pPr>
          </w:p>
          <w:p w14:paraId="643F6D23"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w:t>
            </w:r>
          </w:p>
        </w:tc>
        <w:tc>
          <w:tcPr>
            <w:tcW w:w="1985" w:type="dxa"/>
            <w:tcBorders>
              <w:top w:val="single" w:sz="5" w:space="0" w:color="000000"/>
              <w:left w:val="single" w:sz="5" w:space="0" w:color="000000"/>
              <w:bottom w:val="single" w:sz="5" w:space="0" w:color="000000"/>
              <w:right w:val="single" w:sz="5" w:space="0" w:color="000000"/>
            </w:tcBorders>
          </w:tcPr>
          <w:p w14:paraId="704AB8E5" w14:textId="77777777" w:rsidR="00750AA7" w:rsidRDefault="00750AA7">
            <w:pPr>
              <w:spacing w:after="0"/>
              <w:jc w:val="center"/>
              <w:rPr>
                <w:rFonts w:ascii="Verdana" w:eastAsia="Verdana" w:hAnsi="Verdana" w:cs="Verdana"/>
                <w:sz w:val="10"/>
                <w:szCs w:val="10"/>
              </w:rPr>
            </w:pPr>
          </w:p>
          <w:p w14:paraId="7DA41995"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1000 x 4</w:t>
            </w:r>
          </w:p>
        </w:tc>
        <w:tc>
          <w:tcPr>
            <w:tcW w:w="1134" w:type="dxa"/>
            <w:tcBorders>
              <w:top w:val="single" w:sz="5" w:space="0" w:color="000000"/>
              <w:left w:val="single" w:sz="5" w:space="0" w:color="000000"/>
              <w:bottom w:val="single" w:sz="5" w:space="0" w:color="000000"/>
              <w:right w:val="single" w:sz="5" w:space="0" w:color="000000"/>
            </w:tcBorders>
          </w:tcPr>
          <w:p w14:paraId="1B7654A7" w14:textId="77777777" w:rsidR="00750AA7" w:rsidRDefault="00750AA7">
            <w:pPr>
              <w:spacing w:after="0"/>
              <w:jc w:val="center"/>
              <w:rPr>
                <w:rFonts w:ascii="Verdana" w:eastAsia="Verdana" w:hAnsi="Verdana" w:cs="Verdana"/>
                <w:sz w:val="10"/>
                <w:szCs w:val="10"/>
              </w:rPr>
            </w:pPr>
          </w:p>
          <w:p w14:paraId="259A5752" w14:textId="77777777" w:rsidR="00750AA7" w:rsidRDefault="00C65310">
            <w:pPr>
              <w:spacing w:after="0" w:line="480" w:lineRule="auto"/>
              <w:jc w:val="center"/>
              <w:rPr>
                <w:rFonts w:ascii="Verdana" w:eastAsia="Verdana" w:hAnsi="Verdana" w:cs="Verdana"/>
                <w:sz w:val="20"/>
                <w:szCs w:val="20"/>
              </w:rPr>
            </w:pPr>
            <w:r>
              <w:rPr>
                <w:rFonts w:ascii="Verdana" w:eastAsia="Verdana" w:hAnsi="Verdana" w:cs="Verdana"/>
                <w:sz w:val="20"/>
                <w:szCs w:val="20"/>
              </w:rPr>
              <w:t>1000 x 4</w:t>
            </w:r>
          </w:p>
        </w:tc>
        <w:tc>
          <w:tcPr>
            <w:tcW w:w="1842" w:type="dxa"/>
            <w:tcBorders>
              <w:top w:val="single" w:sz="5" w:space="0" w:color="000000"/>
              <w:left w:val="single" w:sz="5" w:space="0" w:color="000000"/>
              <w:bottom w:val="single" w:sz="5" w:space="0" w:color="000000"/>
              <w:right w:val="single" w:sz="5" w:space="0" w:color="000000"/>
            </w:tcBorders>
          </w:tcPr>
          <w:p w14:paraId="2D14B7A9" w14:textId="77777777" w:rsidR="00750AA7" w:rsidRDefault="00750AA7">
            <w:pPr>
              <w:spacing w:after="0"/>
              <w:jc w:val="center"/>
              <w:rPr>
                <w:rFonts w:ascii="Verdana" w:eastAsia="Verdana" w:hAnsi="Verdana" w:cs="Verdana"/>
                <w:sz w:val="10"/>
                <w:szCs w:val="10"/>
              </w:rPr>
            </w:pPr>
          </w:p>
          <w:p w14:paraId="0ED6A431"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1000 x 4</w:t>
            </w:r>
          </w:p>
        </w:tc>
      </w:tr>
      <w:tr w:rsidR="00750AA7" w14:paraId="494CB3F6" w14:textId="77777777" w:rsidTr="0075214E">
        <w:trPr>
          <w:trHeight w:hRule="exact" w:val="482"/>
        </w:trPr>
        <w:tc>
          <w:tcPr>
            <w:tcW w:w="721" w:type="dxa"/>
            <w:tcBorders>
              <w:top w:val="single" w:sz="5" w:space="0" w:color="000000"/>
              <w:left w:val="single" w:sz="5" w:space="0" w:color="000000"/>
              <w:bottom w:val="single" w:sz="5" w:space="0" w:color="000000"/>
              <w:right w:val="single" w:sz="5" w:space="0" w:color="000000"/>
            </w:tcBorders>
          </w:tcPr>
          <w:p w14:paraId="647C99E3" w14:textId="77777777" w:rsidR="00750AA7" w:rsidRDefault="00750AA7">
            <w:pPr>
              <w:spacing w:after="0"/>
              <w:jc w:val="center"/>
              <w:rPr>
                <w:rFonts w:ascii="Verdana" w:eastAsia="Verdana" w:hAnsi="Verdana" w:cs="Verdana"/>
                <w:sz w:val="10"/>
                <w:szCs w:val="10"/>
              </w:rPr>
            </w:pPr>
          </w:p>
          <w:p w14:paraId="1B2879D3" w14:textId="77777777" w:rsidR="00750AA7" w:rsidRDefault="00C65310">
            <w:pPr>
              <w:spacing w:after="0"/>
              <w:jc w:val="center"/>
              <w:rPr>
                <w:rFonts w:ascii="Verdana" w:eastAsia="Verdana" w:hAnsi="Verdana" w:cs="Verdana"/>
                <w:sz w:val="20"/>
                <w:szCs w:val="20"/>
              </w:rPr>
            </w:pPr>
            <w:r>
              <w:rPr>
                <w:rFonts w:ascii="Verdana" w:eastAsia="Verdana" w:hAnsi="Verdana" w:cs="Verdana"/>
                <w:b/>
                <w:sz w:val="20"/>
                <w:szCs w:val="20"/>
              </w:rPr>
              <w:t>55</w:t>
            </w:r>
          </w:p>
        </w:tc>
        <w:tc>
          <w:tcPr>
            <w:tcW w:w="1134" w:type="dxa"/>
            <w:tcBorders>
              <w:top w:val="single" w:sz="5" w:space="0" w:color="000000"/>
              <w:left w:val="single" w:sz="5" w:space="0" w:color="000000"/>
              <w:bottom w:val="single" w:sz="5" w:space="0" w:color="000000"/>
              <w:right w:val="single" w:sz="5" w:space="0" w:color="000000"/>
            </w:tcBorders>
          </w:tcPr>
          <w:p w14:paraId="7AD65DC1" w14:textId="77777777" w:rsidR="00750AA7" w:rsidRDefault="00750AA7">
            <w:pPr>
              <w:spacing w:after="0"/>
              <w:jc w:val="center"/>
              <w:rPr>
                <w:rFonts w:ascii="Verdana" w:eastAsia="Verdana" w:hAnsi="Verdana" w:cs="Verdana"/>
                <w:sz w:val="10"/>
                <w:szCs w:val="10"/>
              </w:rPr>
            </w:pPr>
          </w:p>
          <w:p w14:paraId="0CD7A79B"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4000</w:t>
            </w:r>
          </w:p>
        </w:tc>
        <w:tc>
          <w:tcPr>
            <w:tcW w:w="992" w:type="dxa"/>
            <w:tcBorders>
              <w:top w:val="single" w:sz="5" w:space="0" w:color="000000"/>
              <w:left w:val="single" w:sz="5" w:space="0" w:color="000000"/>
              <w:bottom w:val="single" w:sz="5" w:space="0" w:color="000000"/>
              <w:right w:val="single" w:sz="5" w:space="0" w:color="000000"/>
            </w:tcBorders>
          </w:tcPr>
          <w:p w14:paraId="4845ADC4" w14:textId="77777777" w:rsidR="00750AA7" w:rsidRDefault="00750AA7">
            <w:pPr>
              <w:spacing w:after="0"/>
              <w:jc w:val="center"/>
              <w:rPr>
                <w:rFonts w:ascii="Verdana" w:eastAsia="Verdana" w:hAnsi="Verdana" w:cs="Verdana"/>
                <w:sz w:val="10"/>
                <w:szCs w:val="10"/>
              </w:rPr>
            </w:pPr>
          </w:p>
          <w:p w14:paraId="3428047B"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1000 x 4</w:t>
            </w:r>
          </w:p>
        </w:tc>
        <w:tc>
          <w:tcPr>
            <w:tcW w:w="1701" w:type="dxa"/>
            <w:tcBorders>
              <w:top w:val="single" w:sz="5" w:space="0" w:color="000000"/>
              <w:left w:val="single" w:sz="5" w:space="0" w:color="000000"/>
              <w:bottom w:val="single" w:sz="5" w:space="0" w:color="000000"/>
              <w:right w:val="single" w:sz="5" w:space="0" w:color="000000"/>
            </w:tcBorders>
          </w:tcPr>
          <w:p w14:paraId="7E40B913" w14:textId="77777777" w:rsidR="00750AA7" w:rsidRDefault="00750AA7">
            <w:pPr>
              <w:spacing w:after="0"/>
              <w:jc w:val="center"/>
              <w:rPr>
                <w:rFonts w:ascii="Verdana" w:eastAsia="Verdana" w:hAnsi="Verdana" w:cs="Verdana"/>
                <w:sz w:val="10"/>
                <w:szCs w:val="10"/>
              </w:rPr>
            </w:pPr>
          </w:p>
          <w:p w14:paraId="1408F84E"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w:t>
            </w:r>
          </w:p>
        </w:tc>
        <w:tc>
          <w:tcPr>
            <w:tcW w:w="1985" w:type="dxa"/>
            <w:tcBorders>
              <w:top w:val="single" w:sz="5" w:space="0" w:color="000000"/>
              <w:left w:val="single" w:sz="5" w:space="0" w:color="000000"/>
              <w:bottom w:val="single" w:sz="5" w:space="0" w:color="000000"/>
              <w:right w:val="single" w:sz="5" w:space="0" w:color="000000"/>
            </w:tcBorders>
          </w:tcPr>
          <w:p w14:paraId="372A791D" w14:textId="77777777" w:rsidR="00750AA7" w:rsidRDefault="00750AA7">
            <w:pPr>
              <w:spacing w:after="0"/>
              <w:jc w:val="center"/>
              <w:rPr>
                <w:rFonts w:ascii="Verdana" w:eastAsia="Verdana" w:hAnsi="Verdana" w:cs="Verdana"/>
                <w:sz w:val="10"/>
                <w:szCs w:val="10"/>
              </w:rPr>
            </w:pPr>
          </w:p>
          <w:p w14:paraId="737530E3"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1000 x 4</w:t>
            </w:r>
          </w:p>
        </w:tc>
        <w:tc>
          <w:tcPr>
            <w:tcW w:w="1134" w:type="dxa"/>
            <w:tcBorders>
              <w:top w:val="single" w:sz="5" w:space="0" w:color="000000"/>
              <w:left w:val="single" w:sz="5" w:space="0" w:color="000000"/>
              <w:bottom w:val="single" w:sz="5" w:space="0" w:color="000000"/>
              <w:right w:val="single" w:sz="5" w:space="0" w:color="000000"/>
            </w:tcBorders>
          </w:tcPr>
          <w:p w14:paraId="71E16F1F" w14:textId="77777777" w:rsidR="00750AA7" w:rsidRDefault="00750AA7">
            <w:pPr>
              <w:spacing w:after="0"/>
              <w:jc w:val="center"/>
              <w:rPr>
                <w:rFonts w:ascii="Verdana" w:eastAsia="Verdana" w:hAnsi="Verdana" w:cs="Verdana"/>
                <w:sz w:val="10"/>
                <w:szCs w:val="10"/>
              </w:rPr>
            </w:pPr>
          </w:p>
          <w:p w14:paraId="7070DF6F" w14:textId="77777777" w:rsidR="00750AA7" w:rsidRDefault="00C65310">
            <w:pPr>
              <w:spacing w:after="0" w:line="480" w:lineRule="auto"/>
              <w:jc w:val="center"/>
              <w:rPr>
                <w:rFonts w:ascii="Verdana" w:eastAsia="Verdana" w:hAnsi="Verdana" w:cs="Verdana"/>
                <w:sz w:val="20"/>
                <w:szCs w:val="20"/>
              </w:rPr>
            </w:pPr>
            <w:r>
              <w:rPr>
                <w:rFonts w:ascii="Verdana" w:eastAsia="Verdana" w:hAnsi="Verdana" w:cs="Verdana"/>
                <w:sz w:val="20"/>
                <w:szCs w:val="20"/>
              </w:rPr>
              <w:t>1000 x 4</w:t>
            </w:r>
          </w:p>
        </w:tc>
        <w:tc>
          <w:tcPr>
            <w:tcW w:w="1842" w:type="dxa"/>
            <w:tcBorders>
              <w:top w:val="single" w:sz="5" w:space="0" w:color="000000"/>
              <w:left w:val="single" w:sz="5" w:space="0" w:color="000000"/>
              <w:bottom w:val="single" w:sz="5" w:space="0" w:color="000000"/>
              <w:right w:val="single" w:sz="5" w:space="0" w:color="000000"/>
            </w:tcBorders>
          </w:tcPr>
          <w:p w14:paraId="3538AA2C" w14:textId="77777777" w:rsidR="00750AA7" w:rsidRDefault="00750AA7">
            <w:pPr>
              <w:spacing w:after="0"/>
              <w:jc w:val="center"/>
              <w:rPr>
                <w:rFonts w:ascii="Verdana" w:eastAsia="Verdana" w:hAnsi="Verdana" w:cs="Verdana"/>
                <w:sz w:val="10"/>
                <w:szCs w:val="10"/>
              </w:rPr>
            </w:pPr>
          </w:p>
          <w:p w14:paraId="59E535C5"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1000 x 4</w:t>
            </w:r>
          </w:p>
        </w:tc>
      </w:tr>
      <w:tr w:rsidR="00750AA7" w14:paraId="1F1344FE" w14:textId="77777777" w:rsidTr="0075214E">
        <w:trPr>
          <w:trHeight w:hRule="exact" w:val="482"/>
        </w:trPr>
        <w:tc>
          <w:tcPr>
            <w:tcW w:w="721" w:type="dxa"/>
            <w:tcBorders>
              <w:top w:val="single" w:sz="5" w:space="0" w:color="000000"/>
              <w:left w:val="single" w:sz="5" w:space="0" w:color="000000"/>
              <w:bottom w:val="single" w:sz="5" w:space="0" w:color="000000"/>
              <w:right w:val="single" w:sz="5" w:space="0" w:color="000000"/>
            </w:tcBorders>
          </w:tcPr>
          <w:p w14:paraId="1EA0C5B4" w14:textId="77777777" w:rsidR="00750AA7" w:rsidRDefault="00750AA7">
            <w:pPr>
              <w:spacing w:after="0"/>
              <w:jc w:val="center"/>
              <w:rPr>
                <w:rFonts w:ascii="Verdana" w:eastAsia="Verdana" w:hAnsi="Verdana" w:cs="Verdana"/>
                <w:sz w:val="10"/>
                <w:szCs w:val="10"/>
              </w:rPr>
            </w:pPr>
          </w:p>
          <w:p w14:paraId="18CD3BFF" w14:textId="77777777" w:rsidR="00750AA7" w:rsidRDefault="00C65310">
            <w:pPr>
              <w:spacing w:after="0"/>
              <w:jc w:val="center"/>
              <w:rPr>
                <w:rFonts w:ascii="Verdana" w:eastAsia="Verdana" w:hAnsi="Verdana" w:cs="Verdana"/>
                <w:sz w:val="20"/>
                <w:szCs w:val="20"/>
              </w:rPr>
            </w:pPr>
            <w:r>
              <w:rPr>
                <w:rFonts w:ascii="Verdana" w:eastAsia="Verdana" w:hAnsi="Verdana" w:cs="Verdana"/>
                <w:b/>
                <w:sz w:val="20"/>
                <w:szCs w:val="20"/>
              </w:rPr>
              <w:t>60</w:t>
            </w:r>
          </w:p>
        </w:tc>
        <w:tc>
          <w:tcPr>
            <w:tcW w:w="1134" w:type="dxa"/>
            <w:tcBorders>
              <w:top w:val="single" w:sz="5" w:space="0" w:color="000000"/>
              <w:left w:val="single" w:sz="5" w:space="0" w:color="000000"/>
              <w:bottom w:val="single" w:sz="5" w:space="0" w:color="000000"/>
              <w:right w:val="single" w:sz="5" w:space="0" w:color="000000"/>
            </w:tcBorders>
          </w:tcPr>
          <w:p w14:paraId="1483628E" w14:textId="77777777" w:rsidR="00750AA7" w:rsidRDefault="00750AA7">
            <w:pPr>
              <w:spacing w:after="0"/>
              <w:jc w:val="center"/>
              <w:rPr>
                <w:rFonts w:ascii="Verdana" w:eastAsia="Verdana" w:hAnsi="Verdana" w:cs="Verdana"/>
                <w:sz w:val="10"/>
                <w:szCs w:val="10"/>
              </w:rPr>
            </w:pPr>
          </w:p>
          <w:p w14:paraId="0F68AEEA"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4000</w:t>
            </w:r>
          </w:p>
        </w:tc>
        <w:tc>
          <w:tcPr>
            <w:tcW w:w="992" w:type="dxa"/>
            <w:tcBorders>
              <w:top w:val="single" w:sz="5" w:space="0" w:color="000000"/>
              <w:left w:val="single" w:sz="5" w:space="0" w:color="000000"/>
              <w:bottom w:val="single" w:sz="5" w:space="0" w:color="000000"/>
              <w:right w:val="single" w:sz="5" w:space="0" w:color="000000"/>
            </w:tcBorders>
          </w:tcPr>
          <w:p w14:paraId="3E0B0BDE" w14:textId="77777777" w:rsidR="00750AA7" w:rsidRDefault="00750AA7">
            <w:pPr>
              <w:spacing w:after="0"/>
              <w:jc w:val="center"/>
              <w:rPr>
                <w:rFonts w:ascii="Verdana" w:eastAsia="Verdana" w:hAnsi="Verdana" w:cs="Verdana"/>
                <w:sz w:val="10"/>
                <w:szCs w:val="10"/>
              </w:rPr>
            </w:pPr>
          </w:p>
          <w:p w14:paraId="48D31AB7"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1000 x 4</w:t>
            </w:r>
          </w:p>
        </w:tc>
        <w:tc>
          <w:tcPr>
            <w:tcW w:w="1701" w:type="dxa"/>
            <w:tcBorders>
              <w:top w:val="single" w:sz="5" w:space="0" w:color="000000"/>
              <w:left w:val="single" w:sz="5" w:space="0" w:color="000000"/>
              <w:bottom w:val="single" w:sz="5" w:space="0" w:color="000000"/>
              <w:right w:val="single" w:sz="5" w:space="0" w:color="000000"/>
            </w:tcBorders>
          </w:tcPr>
          <w:p w14:paraId="65B4BADD" w14:textId="77777777" w:rsidR="00750AA7" w:rsidRDefault="00750AA7">
            <w:pPr>
              <w:spacing w:after="0"/>
              <w:jc w:val="center"/>
              <w:rPr>
                <w:rFonts w:ascii="Verdana" w:eastAsia="Verdana" w:hAnsi="Verdana" w:cs="Verdana"/>
                <w:sz w:val="10"/>
                <w:szCs w:val="10"/>
              </w:rPr>
            </w:pPr>
          </w:p>
          <w:p w14:paraId="6171AF10"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w:t>
            </w:r>
          </w:p>
        </w:tc>
        <w:tc>
          <w:tcPr>
            <w:tcW w:w="1985" w:type="dxa"/>
            <w:tcBorders>
              <w:top w:val="single" w:sz="5" w:space="0" w:color="000000"/>
              <w:left w:val="single" w:sz="5" w:space="0" w:color="000000"/>
              <w:bottom w:val="single" w:sz="5" w:space="0" w:color="000000"/>
              <w:right w:val="single" w:sz="5" w:space="0" w:color="000000"/>
            </w:tcBorders>
          </w:tcPr>
          <w:p w14:paraId="6155DF8A" w14:textId="77777777" w:rsidR="00750AA7" w:rsidRDefault="00750AA7">
            <w:pPr>
              <w:spacing w:after="0"/>
              <w:jc w:val="center"/>
              <w:rPr>
                <w:rFonts w:ascii="Verdana" w:eastAsia="Verdana" w:hAnsi="Verdana" w:cs="Verdana"/>
                <w:sz w:val="10"/>
                <w:szCs w:val="10"/>
              </w:rPr>
            </w:pPr>
          </w:p>
          <w:p w14:paraId="366D8C19"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1000 x 4</w:t>
            </w:r>
          </w:p>
        </w:tc>
        <w:tc>
          <w:tcPr>
            <w:tcW w:w="1134" w:type="dxa"/>
            <w:tcBorders>
              <w:top w:val="single" w:sz="5" w:space="0" w:color="000000"/>
              <w:left w:val="single" w:sz="5" w:space="0" w:color="000000"/>
              <w:bottom w:val="single" w:sz="5" w:space="0" w:color="000000"/>
              <w:right w:val="single" w:sz="5" w:space="0" w:color="000000"/>
            </w:tcBorders>
          </w:tcPr>
          <w:p w14:paraId="23A46231" w14:textId="77777777" w:rsidR="00750AA7" w:rsidRDefault="00750AA7">
            <w:pPr>
              <w:spacing w:after="0"/>
              <w:jc w:val="center"/>
              <w:rPr>
                <w:rFonts w:ascii="Verdana" w:eastAsia="Verdana" w:hAnsi="Verdana" w:cs="Verdana"/>
                <w:sz w:val="10"/>
                <w:szCs w:val="10"/>
              </w:rPr>
            </w:pPr>
          </w:p>
          <w:p w14:paraId="7457B3BC" w14:textId="77777777" w:rsidR="00750AA7" w:rsidRDefault="00C65310">
            <w:pPr>
              <w:spacing w:after="0" w:line="480" w:lineRule="auto"/>
              <w:jc w:val="center"/>
              <w:rPr>
                <w:rFonts w:ascii="Verdana" w:eastAsia="Verdana" w:hAnsi="Verdana" w:cs="Verdana"/>
                <w:sz w:val="20"/>
                <w:szCs w:val="20"/>
              </w:rPr>
            </w:pPr>
            <w:r>
              <w:rPr>
                <w:rFonts w:ascii="Verdana" w:eastAsia="Verdana" w:hAnsi="Verdana" w:cs="Verdana"/>
                <w:sz w:val="20"/>
                <w:szCs w:val="20"/>
              </w:rPr>
              <w:t>1000 x 4</w:t>
            </w:r>
          </w:p>
        </w:tc>
        <w:tc>
          <w:tcPr>
            <w:tcW w:w="1842" w:type="dxa"/>
            <w:tcBorders>
              <w:top w:val="single" w:sz="5" w:space="0" w:color="000000"/>
              <w:left w:val="single" w:sz="5" w:space="0" w:color="000000"/>
              <w:bottom w:val="single" w:sz="5" w:space="0" w:color="000000"/>
              <w:right w:val="single" w:sz="5" w:space="0" w:color="000000"/>
            </w:tcBorders>
          </w:tcPr>
          <w:p w14:paraId="63972D81" w14:textId="77777777" w:rsidR="00750AA7" w:rsidRDefault="00750AA7">
            <w:pPr>
              <w:spacing w:after="0"/>
              <w:jc w:val="center"/>
              <w:rPr>
                <w:rFonts w:ascii="Verdana" w:eastAsia="Verdana" w:hAnsi="Verdana" w:cs="Verdana"/>
                <w:sz w:val="10"/>
                <w:szCs w:val="10"/>
              </w:rPr>
            </w:pPr>
          </w:p>
          <w:p w14:paraId="39B99198" w14:textId="77777777" w:rsidR="00750AA7" w:rsidRDefault="00C65310">
            <w:pPr>
              <w:spacing w:after="0"/>
              <w:jc w:val="center"/>
              <w:rPr>
                <w:rFonts w:ascii="Verdana" w:eastAsia="Verdana" w:hAnsi="Verdana" w:cs="Verdana"/>
                <w:sz w:val="20"/>
                <w:szCs w:val="20"/>
              </w:rPr>
            </w:pPr>
            <w:r>
              <w:rPr>
                <w:rFonts w:ascii="Verdana" w:eastAsia="Verdana" w:hAnsi="Verdana" w:cs="Verdana"/>
                <w:sz w:val="20"/>
                <w:szCs w:val="20"/>
              </w:rPr>
              <w:t>1000 x 4</w:t>
            </w:r>
          </w:p>
        </w:tc>
      </w:tr>
    </w:tbl>
    <w:p w14:paraId="414A96C5" w14:textId="77777777" w:rsidR="00750AA7" w:rsidRDefault="00750AA7">
      <w:pPr>
        <w:spacing w:after="0"/>
        <w:rPr>
          <w:sz w:val="10"/>
          <w:szCs w:val="10"/>
        </w:rPr>
      </w:pPr>
    </w:p>
    <w:p w14:paraId="6586DCE1" w14:textId="77777777" w:rsidR="00750AA7" w:rsidRDefault="00C65310">
      <w:pPr>
        <w:spacing w:after="0"/>
      </w:pPr>
      <w:r>
        <w:t>*Mikstur i disse mængder er ikke hensigtsmæssigt, overvej tablet eller smeltetablet.</w:t>
      </w:r>
    </w:p>
    <w:p w14:paraId="01D4915D" w14:textId="77777777" w:rsidR="00750AA7" w:rsidRDefault="00750AA7">
      <w:pPr>
        <w:spacing w:after="0"/>
      </w:pPr>
    </w:p>
    <w:p w14:paraId="52D9464B" w14:textId="15312A38" w:rsidR="00750AA7" w:rsidRDefault="00C65310">
      <w:pPr>
        <w:spacing w:after="0"/>
      </w:pPr>
      <w:proofErr w:type="spellStart"/>
      <w:r>
        <w:t>Supp</w:t>
      </w:r>
      <w:proofErr w:type="spellEnd"/>
      <w:r>
        <w:t xml:space="preserve"> </w:t>
      </w:r>
      <w:proofErr w:type="spellStart"/>
      <w:r w:rsidR="000802C6">
        <w:t>paracetamol</w:t>
      </w:r>
      <w:proofErr w:type="spellEnd"/>
      <w:r>
        <w:t xml:space="preserve"> 50 mg og </w:t>
      </w:r>
      <w:proofErr w:type="spellStart"/>
      <w:r>
        <w:t>Tabl</w:t>
      </w:r>
      <w:proofErr w:type="spellEnd"/>
      <w:r>
        <w:t xml:space="preserve"> </w:t>
      </w:r>
      <w:proofErr w:type="spellStart"/>
      <w:r w:rsidR="000802C6">
        <w:t>paracetamol</w:t>
      </w:r>
      <w:proofErr w:type="spellEnd"/>
      <w:r>
        <w:t xml:space="preserve"> 125 mg er tilladelsespræparater. </w:t>
      </w:r>
    </w:p>
    <w:p w14:paraId="746A9D36" w14:textId="77777777" w:rsidR="00750AA7" w:rsidRDefault="00750AA7">
      <w:pPr>
        <w:spacing w:after="0"/>
      </w:pPr>
    </w:p>
    <w:p w14:paraId="391E1C06" w14:textId="77777777" w:rsidR="00750AA7" w:rsidRPr="00C65310" w:rsidRDefault="00C65310">
      <w:pPr>
        <w:spacing w:after="0"/>
        <w:rPr>
          <w:color w:val="0000FF"/>
          <w:u w:val="single"/>
          <w:lang w:val="en-US"/>
        </w:rPr>
      </w:pPr>
      <w:r w:rsidRPr="00C65310">
        <w:rPr>
          <w:lang w:val="en-US"/>
        </w:rPr>
        <w:t xml:space="preserve">Reference: </w:t>
      </w:r>
      <w:hyperlink r:id="rId13">
        <w:r w:rsidRPr="00C65310">
          <w:rPr>
            <w:color w:val="0000FF"/>
            <w:u w:val="single"/>
            <w:lang w:val="en-US"/>
          </w:rPr>
          <w:t>www.pro.medicin.dk</w:t>
        </w:r>
      </w:hyperlink>
      <w:r w:rsidRPr="00C65310">
        <w:rPr>
          <w:color w:val="0000FF"/>
          <w:u w:val="single"/>
          <w:lang w:val="en-US"/>
        </w:rPr>
        <w:t xml:space="preserve"> </w:t>
      </w:r>
    </w:p>
    <w:p w14:paraId="71CDC29F" w14:textId="353D1EE6" w:rsidR="00750AA7" w:rsidRDefault="00C65310">
      <w:pPr>
        <w:spacing w:after="0" w:line="259" w:lineRule="auto"/>
        <w:rPr>
          <w:rFonts w:ascii="Verdana" w:eastAsia="Verdana" w:hAnsi="Verdana" w:cs="Verdana"/>
          <w:b/>
        </w:rPr>
      </w:pPr>
      <w:r w:rsidRPr="00C65310">
        <w:rPr>
          <w:lang w:val="en-US"/>
        </w:rPr>
        <w:br w:type="page"/>
      </w:r>
      <w:r w:rsidRPr="00C65310">
        <w:rPr>
          <w:rFonts w:ascii="Verdana" w:eastAsia="Verdana" w:hAnsi="Verdana" w:cs="Verdana"/>
          <w:b/>
          <w:lang w:val="en-US"/>
        </w:rPr>
        <w:lastRenderedPageBreak/>
        <w:t xml:space="preserve">PARACETAMOL </w:t>
      </w:r>
      <w:r>
        <w:rPr>
          <w:rFonts w:ascii="Verdana" w:eastAsia="Verdana" w:hAnsi="Verdana" w:cs="Verdana"/>
          <w:b/>
        </w:rPr>
        <w:t>mætningsdosis</w:t>
      </w:r>
    </w:p>
    <w:p w14:paraId="7DB04C9D" w14:textId="77777777" w:rsidR="00750AA7" w:rsidRDefault="00750AA7">
      <w:pPr>
        <w:spacing w:after="0" w:line="259" w:lineRule="auto"/>
        <w:rPr>
          <w:rFonts w:ascii="Verdana" w:eastAsia="Verdana" w:hAnsi="Verdana" w:cs="Verdana"/>
          <w:color w:val="0000FF"/>
          <w:u w:val="single"/>
        </w:rPr>
      </w:pPr>
    </w:p>
    <w:tbl>
      <w:tblPr>
        <w:tblStyle w:val="a3"/>
        <w:tblW w:w="0" w:type="auto"/>
        <w:tblInd w:w="108"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00" w:firstRow="0" w:lastRow="0" w:firstColumn="0" w:lastColumn="0" w:noHBand="0" w:noVBand="1"/>
      </w:tblPr>
      <w:tblGrid>
        <w:gridCol w:w="3211"/>
        <w:gridCol w:w="3211"/>
        <w:gridCol w:w="3211"/>
      </w:tblGrid>
      <w:tr w:rsidR="00750AA7" w14:paraId="0948CBC0" w14:textId="77777777" w:rsidTr="00A367C4">
        <w:tc>
          <w:tcPr>
            <w:tcW w:w="3211" w:type="dxa"/>
          </w:tcPr>
          <w:p w14:paraId="6F7810CD" w14:textId="77777777" w:rsidR="00750AA7" w:rsidRPr="0075214E" w:rsidRDefault="00750AA7">
            <w:pPr>
              <w:spacing w:before="120" w:after="120"/>
              <w:ind w:right="-57"/>
              <w:jc w:val="center"/>
              <w:rPr>
                <w:rFonts w:ascii="Verdana" w:eastAsia="Verdana" w:hAnsi="Verdana" w:cs="Verdana"/>
                <w:b/>
                <w:sz w:val="20"/>
                <w:szCs w:val="20"/>
              </w:rPr>
            </w:pPr>
          </w:p>
        </w:tc>
        <w:tc>
          <w:tcPr>
            <w:tcW w:w="3211" w:type="dxa"/>
          </w:tcPr>
          <w:p w14:paraId="6C298CB8" w14:textId="77777777" w:rsidR="00750AA7" w:rsidRPr="0075214E" w:rsidRDefault="00C65310">
            <w:pPr>
              <w:spacing w:before="120" w:after="120"/>
              <w:jc w:val="center"/>
              <w:rPr>
                <w:rFonts w:ascii="Verdana" w:eastAsia="Verdana" w:hAnsi="Verdana" w:cs="Verdana"/>
                <w:b/>
                <w:sz w:val="20"/>
                <w:szCs w:val="20"/>
              </w:rPr>
            </w:pPr>
            <w:r w:rsidRPr="0075214E">
              <w:rPr>
                <w:rFonts w:ascii="Verdana" w:eastAsia="Verdana" w:hAnsi="Verdana" w:cs="Verdana"/>
                <w:b/>
                <w:sz w:val="20"/>
                <w:szCs w:val="20"/>
              </w:rPr>
              <w:t>Oral</w:t>
            </w:r>
          </w:p>
        </w:tc>
        <w:tc>
          <w:tcPr>
            <w:tcW w:w="3211" w:type="dxa"/>
          </w:tcPr>
          <w:p w14:paraId="11085F9D" w14:textId="77777777" w:rsidR="00750AA7" w:rsidRPr="0075214E" w:rsidRDefault="00C65310">
            <w:pPr>
              <w:spacing w:before="120" w:after="120"/>
              <w:ind w:right="-57"/>
              <w:jc w:val="center"/>
              <w:rPr>
                <w:rFonts w:ascii="Verdana" w:eastAsia="Verdana" w:hAnsi="Verdana" w:cs="Verdana"/>
                <w:b/>
                <w:sz w:val="20"/>
                <w:szCs w:val="20"/>
              </w:rPr>
            </w:pPr>
            <w:proofErr w:type="spellStart"/>
            <w:r w:rsidRPr="0075214E">
              <w:rPr>
                <w:rFonts w:ascii="Verdana" w:eastAsia="Verdana" w:hAnsi="Verdana" w:cs="Verdana"/>
                <w:b/>
                <w:sz w:val="20"/>
                <w:szCs w:val="20"/>
              </w:rPr>
              <w:t>Rektal</w:t>
            </w:r>
            <w:proofErr w:type="spellEnd"/>
          </w:p>
        </w:tc>
      </w:tr>
      <w:tr w:rsidR="00750AA7" w14:paraId="605D9762" w14:textId="77777777" w:rsidTr="00A367C4">
        <w:tc>
          <w:tcPr>
            <w:tcW w:w="3211" w:type="dxa"/>
          </w:tcPr>
          <w:p w14:paraId="48BD43B1" w14:textId="77777777" w:rsidR="00750AA7" w:rsidRPr="0075214E" w:rsidRDefault="00C65310">
            <w:pPr>
              <w:spacing w:before="120" w:after="120"/>
              <w:ind w:left="-57" w:right="-57"/>
              <w:jc w:val="center"/>
              <w:rPr>
                <w:rFonts w:ascii="Verdana" w:eastAsia="Verdana" w:hAnsi="Verdana" w:cs="Verdana"/>
                <w:sz w:val="20"/>
                <w:szCs w:val="20"/>
              </w:rPr>
            </w:pPr>
            <w:r w:rsidRPr="0075214E">
              <w:rPr>
                <w:rFonts w:ascii="Verdana" w:eastAsia="Verdana" w:hAnsi="Verdana" w:cs="Verdana"/>
                <w:sz w:val="20"/>
                <w:szCs w:val="20"/>
              </w:rPr>
              <w:t>Alder</w:t>
            </w:r>
          </w:p>
        </w:tc>
        <w:tc>
          <w:tcPr>
            <w:tcW w:w="3211" w:type="dxa"/>
          </w:tcPr>
          <w:p w14:paraId="1FDAA6F5" w14:textId="04D73B38" w:rsidR="00750AA7" w:rsidRPr="0075214E" w:rsidRDefault="00C65310">
            <w:pPr>
              <w:spacing w:before="120" w:after="120"/>
              <w:ind w:left="-57" w:right="-57"/>
              <w:rPr>
                <w:rFonts w:ascii="Verdana" w:eastAsia="Verdana" w:hAnsi="Verdana" w:cs="Verdana"/>
                <w:b/>
                <w:sz w:val="20"/>
                <w:szCs w:val="20"/>
              </w:rPr>
            </w:pPr>
            <w:r w:rsidRPr="0075214E">
              <w:rPr>
                <w:rFonts w:ascii="Verdana" w:eastAsia="Verdana" w:hAnsi="Verdana" w:cs="Verdana"/>
                <w:b/>
                <w:sz w:val="20"/>
                <w:szCs w:val="20"/>
              </w:rPr>
              <w:t>Mætningsdosis</w:t>
            </w:r>
            <w:r w:rsidRPr="0075214E">
              <w:rPr>
                <w:rFonts w:ascii="Verdana" w:eastAsia="Verdana" w:hAnsi="Verdana" w:cs="Verdana"/>
                <w:b/>
                <w:sz w:val="20"/>
                <w:szCs w:val="20"/>
              </w:rPr>
              <w:br/>
            </w:r>
          </w:p>
          <w:p w14:paraId="2243CDB0" w14:textId="77777777" w:rsidR="00750AA7" w:rsidRPr="0075214E" w:rsidRDefault="00C65310">
            <w:pPr>
              <w:spacing w:before="120" w:after="120"/>
              <w:ind w:left="-57" w:right="-57"/>
              <w:rPr>
                <w:rFonts w:ascii="Verdana" w:eastAsia="Verdana" w:hAnsi="Verdana" w:cs="Verdana"/>
                <w:b/>
                <w:sz w:val="20"/>
                <w:szCs w:val="20"/>
              </w:rPr>
            </w:pPr>
            <w:r w:rsidRPr="0075214E">
              <w:rPr>
                <w:rFonts w:ascii="Verdana" w:eastAsia="Verdana" w:hAnsi="Verdana" w:cs="Verdana"/>
                <w:b/>
                <w:sz w:val="20"/>
                <w:szCs w:val="20"/>
              </w:rPr>
              <w:t>mg/kg</w:t>
            </w:r>
          </w:p>
        </w:tc>
        <w:tc>
          <w:tcPr>
            <w:tcW w:w="3211" w:type="dxa"/>
          </w:tcPr>
          <w:p w14:paraId="1E3693C2" w14:textId="500788C4" w:rsidR="00750AA7" w:rsidRPr="0075214E" w:rsidRDefault="00C65310">
            <w:pPr>
              <w:spacing w:before="120" w:after="120"/>
              <w:ind w:left="-57" w:right="-57"/>
              <w:rPr>
                <w:rFonts w:ascii="Verdana" w:eastAsia="Verdana" w:hAnsi="Verdana" w:cs="Verdana"/>
                <w:b/>
                <w:sz w:val="20"/>
                <w:szCs w:val="20"/>
              </w:rPr>
            </w:pPr>
            <w:r w:rsidRPr="0075214E">
              <w:rPr>
                <w:rFonts w:ascii="Verdana" w:eastAsia="Verdana" w:hAnsi="Verdana" w:cs="Verdana"/>
                <w:b/>
                <w:sz w:val="20"/>
                <w:szCs w:val="20"/>
              </w:rPr>
              <w:t>Mætningsdosis</w:t>
            </w:r>
            <w:r w:rsidRPr="0075214E">
              <w:rPr>
                <w:rFonts w:ascii="Verdana" w:eastAsia="Verdana" w:hAnsi="Verdana" w:cs="Verdana"/>
                <w:b/>
                <w:sz w:val="20"/>
                <w:szCs w:val="20"/>
              </w:rPr>
              <w:br/>
            </w:r>
          </w:p>
          <w:p w14:paraId="2ECF4382" w14:textId="77777777" w:rsidR="00750AA7" w:rsidRPr="0075214E" w:rsidRDefault="00C65310">
            <w:pPr>
              <w:spacing w:before="120" w:after="120"/>
              <w:ind w:left="-57" w:right="-57"/>
              <w:rPr>
                <w:rFonts w:ascii="Verdana" w:eastAsia="Verdana" w:hAnsi="Verdana" w:cs="Verdana"/>
                <w:b/>
                <w:sz w:val="20"/>
                <w:szCs w:val="20"/>
              </w:rPr>
            </w:pPr>
            <w:r w:rsidRPr="0075214E">
              <w:rPr>
                <w:rFonts w:ascii="Verdana" w:eastAsia="Verdana" w:hAnsi="Verdana" w:cs="Verdana"/>
                <w:b/>
                <w:sz w:val="20"/>
                <w:szCs w:val="20"/>
              </w:rPr>
              <w:t>mg/kg</w:t>
            </w:r>
          </w:p>
        </w:tc>
      </w:tr>
      <w:tr w:rsidR="00750AA7" w14:paraId="7A407945" w14:textId="77777777" w:rsidTr="00A367C4">
        <w:tc>
          <w:tcPr>
            <w:tcW w:w="3211" w:type="dxa"/>
          </w:tcPr>
          <w:p w14:paraId="01857D8C" w14:textId="77777777" w:rsidR="00750AA7" w:rsidRPr="0075214E" w:rsidRDefault="00C65310">
            <w:pPr>
              <w:spacing w:before="120" w:after="120"/>
              <w:ind w:right="-57"/>
              <w:jc w:val="center"/>
              <w:rPr>
                <w:rFonts w:ascii="Verdana" w:eastAsia="Verdana" w:hAnsi="Verdana" w:cs="Verdana"/>
                <w:sz w:val="20"/>
                <w:szCs w:val="20"/>
              </w:rPr>
            </w:pPr>
            <w:r w:rsidRPr="0075214E">
              <w:rPr>
                <w:rFonts w:ascii="Verdana" w:eastAsia="Verdana" w:hAnsi="Verdana" w:cs="Verdana"/>
                <w:sz w:val="20"/>
                <w:szCs w:val="20"/>
              </w:rPr>
              <w:t>0-3 mdr.</w:t>
            </w:r>
          </w:p>
        </w:tc>
        <w:tc>
          <w:tcPr>
            <w:tcW w:w="3211" w:type="dxa"/>
          </w:tcPr>
          <w:p w14:paraId="792E0965" w14:textId="77777777" w:rsidR="00750AA7" w:rsidRPr="0075214E" w:rsidRDefault="00C65310">
            <w:pPr>
              <w:spacing w:before="120" w:after="120"/>
              <w:ind w:right="-57"/>
              <w:jc w:val="center"/>
              <w:rPr>
                <w:rFonts w:ascii="Verdana" w:eastAsia="Verdana" w:hAnsi="Verdana" w:cs="Verdana"/>
                <w:sz w:val="20"/>
                <w:szCs w:val="20"/>
              </w:rPr>
            </w:pPr>
            <w:r w:rsidRPr="0075214E">
              <w:rPr>
                <w:rFonts w:ascii="Verdana" w:eastAsia="Verdana" w:hAnsi="Verdana" w:cs="Verdana"/>
                <w:sz w:val="20"/>
                <w:szCs w:val="20"/>
              </w:rPr>
              <w:t>20</w:t>
            </w:r>
          </w:p>
        </w:tc>
        <w:tc>
          <w:tcPr>
            <w:tcW w:w="3211" w:type="dxa"/>
          </w:tcPr>
          <w:p w14:paraId="762B67F8" w14:textId="77777777" w:rsidR="00750AA7" w:rsidRPr="0075214E" w:rsidRDefault="00C65310">
            <w:pPr>
              <w:spacing w:before="120" w:after="120"/>
              <w:ind w:right="-57"/>
              <w:jc w:val="center"/>
              <w:rPr>
                <w:rFonts w:ascii="Verdana" w:eastAsia="Verdana" w:hAnsi="Verdana" w:cs="Verdana"/>
                <w:sz w:val="20"/>
                <w:szCs w:val="20"/>
              </w:rPr>
            </w:pPr>
            <w:r w:rsidRPr="0075214E">
              <w:rPr>
                <w:rFonts w:ascii="Verdana" w:eastAsia="Verdana" w:hAnsi="Verdana" w:cs="Verdana"/>
                <w:sz w:val="20"/>
                <w:szCs w:val="20"/>
              </w:rPr>
              <w:t>30</w:t>
            </w:r>
          </w:p>
        </w:tc>
      </w:tr>
      <w:tr w:rsidR="00750AA7" w14:paraId="1D37DBD6" w14:textId="77777777" w:rsidTr="00A367C4">
        <w:tc>
          <w:tcPr>
            <w:tcW w:w="3211" w:type="dxa"/>
          </w:tcPr>
          <w:p w14:paraId="167946BA" w14:textId="1211F2D8" w:rsidR="00750AA7" w:rsidRPr="0075214E" w:rsidRDefault="00C65310">
            <w:pPr>
              <w:spacing w:before="120" w:after="120"/>
              <w:ind w:right="-57"/>
              <w:jc w:val="center"/>
              <w:rPr>
                <w:rFonts w:ascii="Verdana" w:eastAsia="Verdana" w:hAnsi="Verdana" w:cs="Verdana"/>
                <w:sz w:val="20"/>
                <w:szCs w:val="20"/>
              </w:rPr>
            </w:pPr>
            <w:r w:rsidRPr="0075214E">
              <w:rPr>
                <w:rFonts w:ascii="Verdana" w:eastAsia="Verdana" w:hAnsi="Verdana" w:cs="Verdana"/>
                <w:sz w:val="20"/>
                <w:szCs w:val="20"/>
              </w:rPr>
              <w:t>&gt; 3 mdr.</w:t>
            </w:r>
          </w:p>
        </w:tc>
        <w:tc>
          <w:tcPr>
            <w:tcW w:w="3211" w:type="dxa"/>
          </w:tcPr>
          <w:p w14:paraId="459B0E62" w14:textId="77777777" w:rsidR="00750AA7" w:rsidRPr="0075214E" w:rsidRDefault="00C65310">
            <w:pPr>
              <w:spacing w:before="120" w:after="120"/>
              <w:ind w:right="-57"/>
              <w:jc w:val="center"/>
              <w:rPr>
                <w:rFonts w:ascii="Verdana" w:eastAsia="Verdana" w:hAnsi="Verdana" w:cs="Verdana"/>
                <w:sz w:val="20"/>
                <w:szCs w:val="20"/>
              </w:rPr>
            </w:pPr>
            <w:r w:rsidRPr="0075214E">
              <w:rPr>
                <w:rFonts w:ascii="Verdana" w:eastAsia="Verdana" w:hAnsi="Verdana" w:cs="Verdana"/>
                <w:sz w:val="20"/>
                <w:szCs w:val="20"/>
              </w:rPr>
              <w:t>20</w:t>
            </w:r>
          </w:p>
        </w:tc>
        <w:tc>
          <w:tcPr>
            <w:tcW w:w="3211" w:type="dxa"/>
          </w:tcPr>
          <w:p w14:paraId="6883A402" w14:textId="77777777" w:rsidR="00750AA7" w:rsidRPr="0075214E" w:rsidRDefault="00C65310">
            <w:pPr>
              <w:spacing w:before="120" w:after="120"/>
              <w:ind w:right="-57"/>
              <w:jc w:val="center"/>
              <w:rPr>
                <w:rFonts w:ascii="Verdana" w:eastAsia="Verdana" w:hAnsi="Verdana" w:cs="Verdana"/>
                <w:sz w:val="20"/>
                <w:szCs w:val="20"/>
              </w:rPr>
            </w:pPr>
            <w:r w:rsidRPr="0075214E">
              <w:rPr>
                <w:rFonts w:ascii="Verdana" w:eastAsia="Verdana" w:hAnsi="Verdana" w:cs="Verdana"/>
                <w:sz w:val="20"/>
                <w:szCs w:val="20"/>
              </w:rPr>
              <w:t>40</w:t>
            </w:r>
          </w:p>
        </w:tc>
      </w:tr>
    </w:tbl>
    <w:p w14:paraId="02F964EE" w14:textId="77777777" w:rsidR="00750AA7" w:rsidRDefault="00750AA7">
      <w:pPr>
        <w:spacing w:after="0"/>
        <w:ind w:right="57"/>
        <w:rPr>
          <w:rFonts w:ascii="Verdana" w:eastAsia="Verdana" w:hAnsi="Verdana" w:cs="Verdana"/>
        </w:rPr>
      </w:pPr>
    </w:p>
    <w:p w14:paraId="34A1BD2D" w14:textId="77777777" w:rsidR="00750AA7" w:rsidRDefault="00C65310">
      <w:pPr>
        <w:spacing w:after="0"/>
      </w:pPr>
      <w:r>
        <w:t xml:space="preserve">Mætningsdosis er engangsdosering, som kan anvendes ved opstart af paracetamol behandling. </w:t>
      </w:r>
    </w:p>
    <w:p w14:paraId="3BE34277" w14:textId="77777777" w:rsidR="00750AA7" w:rsidRDefault="00C65310">
      <w:pPr>
        <w:spacing w:after="0"/>
      </w:pPr>
      <w:r>
        <w:t>Førstevalg er oral administration.</w:t>
      </w:r>
    </w:p>
    <w:p w14:paraId="187994EB" w14:textId="77777777" w:rsidR="00750AA7" w:rsidRDefault="00750AA7">
      <w:pPr>
        <w:spacing w:after="0"/>
      </w:pPr>
    </w:p>
    <w:p w14:paraId="0B52AC01" w14:textId="1E1B32EB" w:rsidR="00750AA7" w:rsidRDefault="00C65310" w:rsidP="00A367C4">
      <w:r>
        <w:t xml:space="preserve">Reference: Jensen KB, Dalhoff KP. </w:t>
      </w:r>
      <w:proofErr w:type="spellStart"/>
      <w:r>
        <w:t>Ugeskr</w:t>
      </w:r>
      <w:proofErr w:type="spellEnd"/>
      <w:r>
        <w:t xml:space="preserve"> </w:t>
      </w:r>
      <w:proofErr w:type="spellStart"/>
      <w:r>
        <w:t>Laeger</w:t>
      </w:r>
      <w:proofErr w:type="spellEnd"/>
      <w:r>
        <w:t xml:space="preserve">. 2005 </w:t>
      </w:r>
      <w:proofErr w:type="spellStart"/>
      <w:r>
        <w:t>Sep</w:t>
      </w:r>
      <w:proofErr w:type="spellEnd"/>
      <w:r>
        <w:t xml:space="preserve"> 19;167(38):3569-73</w:t>
      </w:r>
    </w:p>
    <w:p w14:paraId="7D9D516A" w14:textId="77777777" w:rsidR="00750AA7" w:rsidRDefault="00750AA7">
      <w:pPr>
        <w:spacing w:after="0"/>
        <w:ind w:right="57"/>
        <w:rPr>
          <w:rFonts w:ascii="Verdana" w:eastAsia="Verdana" w:hAnsi="Verdana" w:cs="Verdana"/>
        </w:rPr>
      </w:pPr>
    </w:p>
    <w:p w14:paraId="17495269" w14:textId="77777777" w:rsidR="00750AA7" w:rsidRDefault="00C65310">
      <w:pPr>
        <w:spacing w:after="0" w:line="360" w:lineRule="auto"/>
        <w:rPr>
          <w:rFonts w:ascii="Verdana" w:eastAsia="Verdana" w:hAnsi="Verdana" w:cs="Verdana"/>
          <w:sz w:val="24"/>
          <w:szCs w:val="24"/>
        </w:rPr>
      </w:pPr>
      <w:r>
        <w:br w:type="page"/>
      </w:r>
    </w:p>
    <w:tbl>
      <w:tblPr>
        <w:tblW w:w="10554" w:type="dxa"/>
        <w:tblInd w:w="101" w:type="dxa"/>
        <w:tblLayout w:type="fixed"/>
        <w:tblCellMar>
          <w:left w:w="0" w:type="dxa"/>
          <w:right w:w="0" w:type="dxa"/>
        </w:tblCellMar>
        <w:tblLook w:val="01E0" w:firstRow="1" w:lastRow="1" w:firstColumn="1" w:lastColumn="1" w:noHBand="0" w:noVBand="0"/>
      </w:tblPr>
      <w:tblGrid>
        <w:gridCol w:w="835"/>
        <w:gridCol w:w="1047"/>
        <w:gridCol w:w="2681"/>
        <w:gridCol w:w="1293"/>
        <w:gridCol w:w="3263"/>
        <w:gridCol w:w="135"/>
        <w:gridCol w:w="1300"/>
      </w:tblGrid>
      <w:tr w:rsidR="00F44B62" w:rsidRPr="001262A7" w14:paraId="75F0F582" w14:textId="77777777" w:rsidTr="00F44B62">
        <w:trPr>
          <w:trHeight w:hRule="exact" w:val="482"/>
        </w:trPr>
        <w:tc>
          <w:tcPr>
            <w:tcW w:w="9119" w:type="dxa"/>
            <w:gridSpan w:val="5"/>
            <w:tcBorders>
              <w:top w:val="single" w:sz="5" w:space="0" w:color="000000"/>
              <w:left w:val="single" w:sz="5" w:space="0" w:color="000000"/>
              <w:bottom w:val="single" w:sz="5" w:space="0" w:color="000000"/>
              <w:right w:val="single" w:sz="5" w:space="0" w:color="000000"/>
            </w:tcBorders>
            <w:vAlign w:val="center"/>
          </w:tcPr>
          <w:p w14:paraId="72EB4635" w14:textId="77777777" w:rsidR="00F44B62" w:rsidRPr="00CF62BD" w:rsidRDefault="00F44B62" w:rsidP="00F44B62">
            <w:pPr>
              <w:spacing w:after="0"/>
              <w:ind w:right="57"/>
              <w:jc w:val="center"/>
              <w:rPr>
                <w:rFonts w:ascii="Verdana" w:eastAsia="Arial" w:hAnsi="Verdana" w:cs="Arial"/>
                <w:sz w:val="21"/>
                <w:szCs w:val="21"/>
              </w:rPr>
            </w:pPr>
            <w:r w:rsidRPr="00CF62BD">
              <w:rPr>
                <w:rFonts w:ascii="Verdana" w:eastAsia="Arial" w:hAnsi="Verdana" w:cs="Arial"/>
                <w:b/>
                <w:spacing w:val="2"/>
                <w:sz w:val="21"/>
                <w:szCs w:val="21"/>
              </w:rPr>
              <w:lastRenderedPageBreak/>
              <w:t>IBUPROFEN (fx</w:t>
            </w:r>
            <w:r>
              <w:rPr>
                <w:rFonts w:ascii="Verdana" w:eastAsia="Arial" w:hAnsi="Verdana" w:cs="Arial"/>
                <w:b/>
                <w:spacing w:val="2"/>
                <w:sz w:val="21"/>
                <w:szCs w:val="21"/>
              </w:rPr>
              <w:t xml:space="preserve"> Mikstur </w:t>
            </w:r>
            <w:proofErr w:type="spellStart"/>
            <w:r>
              <w:rPr>
                <w:rFonts w:ascii="Verdana" w:eastAsia="Arial" w:hAnsi="Verdana" w:cs="Arial"/>
                <w:b/>
                <w:spacing w:val="2"/>
                <w:sz w:val="21"/>
                <w:szCs w:val="21"/>
              </w:rPr>
              <w:t>Nurofen</w:t>
            </w:r>
            <w:proofErr w:type="spellEnd"/>
            <w:r>
              <w:rPr>
                <w:rFonts w:ascii="Verdana" w:eastAsia="Arial" w:hAnsi="Verdana" w:cs="Arial"/>
                <w:b/>
                <w:spacing w:val="2"/>
                <w:sz w:val="21"/>
                <w:szCs w:val="21"/>
              </w:rPr>
              <w:t xml:space="preserve"> 2</w:t>
            </w:r>
            <w:r w:rsidRPr="00CF62BD">
              <w:rPr>
                <w:rFonts w:ascii="Verdana" w:eastAsia="Arial" w:hAnsi="Verdana" w:cs="Arial"/>
                <w:b/>
                <w:spacing w:val="2"/>
                <w:sz w:val="21"/>
                <w:szCs w:val="21"/>
              </w:rPr>
              <w:t xml:space="preserve">0 mg/ml og </w:t>
            </w:r>
            <w:proofErr w:type="spellStart"/>
            <w:r w:rsidRPr="00CF62BD">
              <w:rPr>
                <w:rFonts w:ascii="Verdana" w:eastAsia="Arial" w:hAnsi="Verdana" w:cs="Arial"/>
                <w:b/>
                <w:spacing w:val="2"/>
                <w:sz w:val="21"/>
                <w:szCs w:val="21"/>
              </w:rPr>
              <w:t>Supp</w:t>
            </w:r>
            <w:proofErr w:type="spellEnd"/>
            <w:r w:rsidRPr="00CF62BD">
              <w:rPr>
                <w:rFonts w:ascii="Verdana" w:eastAsia="Arial" w:hAnsi="Verdana" w:cs="Arial"/>
                <w:b/>
                <w:spacing w:val="2"/>
                <w:sz w:val="21"/>
                <w:szCs w:val="21"/>
              </w:rPr>
              <w:t xml:space="preserve"> </w:t>
            </w:r>
            <w:proofErr w:type="spellStart"/>
            <w:r w:rsidRPr="00CF62BD">
              <w:rPr>
                <w:rFonts w:ascii="Verdana" w:eastAsia="Arial" w:hAnsi="Verdana" w:cs="Arial"/>
                <w:b/>
                <w:spacing w:val="2"/>
                <w:sz w:val="21"/>
                <w:szCs w:val="21"/>
              </w:rPr>
              <w:t>Iburon</w:t>
            </w:r>
            <w:proofErr w:type="spellEnd"/>
            <w:r w:rsidRPr="00CF62BD">
              <w:rPr>
                <w:rFonts w:ascii="Verdana" w:eastAsia="Arial" w:hAnsi="Verdana" w:cs="Arial"/>
                <w:b/>
                <w:spacing w:val="2"/>
                <w:sz w:val="21"/>
                <w:szCs w:val="21"/>
              </w:rPr>
              <w:t xml:space="preserve"> 75 og 150 mg)</w:t>
            </w:r>
          </w:p>
        </w:tc>
        <w:tc>
          <w:tcPr>
            <w:tcW w:w="1435" w:type="dxa"/>
            <w:gridSpan w:val="2"/>
          </w:tcPr>
          <w:p w14:paraId="46F144B5" w14:textId="77777777" w:rsidR="00F44B62" w:rsidRPr="001262A7" w:rsidRDefault="00F44B62" w:rsidP="00F44B62">
            <w:pPr>
              <w:spacing w:after="0" w:line="100" w:lineRule="exact"/>
              <w:rPr>
                <w:rFonts w:ascii="Verdana" w:hAnsi="Verdana"/>
                <w:sz w:val="10"/>
                <w:szCs w:val="10"/>
              </w:rPr>
            </w:pPr>
          </w:p>
          <w:p w14:paraId="30E5AB7F" w14:textId="77777777" w:rsidR="00F44B62" w:rsidRPr="001262A7" w:rsidRDefault="00F44B62" w:rsidP="00F44B62">
            <w:pPr>
              <w:spacing w:after="0"/>
              <w:jc w:val="center"/>
              <w:rPr>
                <w:rFonts w:ascii="Verdana" w:eastAsia="Arial" w:hAnsi="Verdana" w:cs="Arial"/>
              </w:rPr>
            </w:pPr>
          </w:p>
        </w:tc>
      </w:tr>
      <w:tr w:rsidR="00F44B62" w:rsidRPr="001262A7" w14:paraId="123799F8" w14:textId="77777777" w:rsidTr="00F44B62">
        <w:trPr>
          <w:gridAfter w:val="2"/>
          <w:wAfter w:w="1435" w:type="dxa"/>
          <w:trHeight w:hRule="exact" w:val="482"/>
        </w:trPr>
        <w:tc>
          <w:tcPr>
            <w:tcW w:w="9119" w:type="dxa"/>
            <w:gridSpan w:val="5"/>
            <w:tcBorders>
              <w:top w:val="single" w:sz="5" w:space="0" w:color="000000"/>
              <w:left w:val="single" w:sz="5" w:space="0" w:color="000000"/>
              <w:bottom w:val="nil"/>
              <w:right w:val="single" w:sz="5" w:space="0" w:color="000000"/>
            </w:tcBorders>
            <w:vAlign w:val="center"/>
          </w:tcPr>
          <w:p w14:paraId="38077C48" w14:textId="77777777" w:rsidR="00F44B62" w:rsidRPr="001262A7" w:rsidRDefault="00F44B62" w:rsidP="00F44B62">
            <w:pPr>
              <w:spacing w:after="0"/>
              <w:jc w:val="center"/>
              <w:rPr>
                <w:rFonts w:ascii="Verdana" w:eastAsia="Arial" w:hAnsi="Verdana" w:cs="Arial"/>
              </w:rPr>
            </w:pPr>
            <w:r w:rsidRPr="001262A7">
              <w:rPr>
                <w:rFonts w:ascii="Verdana" w:eastAsia="Arial" w:hAnsi="Verdana" w:cs="Arial"/>
                <w:b/>
                <w:color w:val="FF0000"/>
                <w:sz w:val="20"/>
                <w:szCs w:val="20"/>
              </w:rPr>
              <w:t>30</w:t>
            </w:r>
            <w:r w:rsidRPr="001262A7">
              <w:rPr>
                <w:rFonts w:ascii="Verdana" w:eastAsia="Arial" w:hAnsi="Verdana" w:cs="Arial"/>
                <w:b/>
                <w:color w:val="FF0000"/>
                <w:spacing w:val="-3"/>
                <w:sz w:val="20"/>
                <w:szCs w:val="20"/>
              </w:rPr>
              <w:t xml:space="preserve"> </w:t>
            </w:r>
            <w:r w:rsidRPr="001262A7">
              <w:rPr>
                <w:rFonts w:ascii="Verdana" w:eastAsia="Arial" w:hAnsi="Verdana" w:cs="Arial"/>
                <w:b/>
                <w:color w:val="FF0000"/>
                <w:sz w:val="20"/>
                <w:szCs w:val="20"/>
              </w:rPr>
              <w:t>m</w:t>
            </w:r>
            <w:r w:rsidRPr="001262A7">
              <w:rPr>
                <w:rFonts w:ascii="Verdana" w:eastAsia="Arial" w:hAnsi="Verdana" w:cs="Arial"/>
                <w:b/>
                <w:color w:val="FF0000"/>
                <w:spacing w:val="1"/>
                <w:sz w:val="20"/>
                <w:szCs w:val="20"/>
              </w:rPr>
              <w:t>g</w:t>
            </w:r>
            <w:r w:rsidRPr="001262A7">
              <w:rPr>
                <w:rFonts w:ascii="Verdana" w:eastAsia="Arial" w:hAnsi="Verdana" w:cs="Arial"/>
                <w:b/>
                <w:color w:val="FF0000"/>
                <w:sz w:val="20"/>
                <w:szCs w:val="20"/>
              </w:rPr>
              <w:t>/kg/døgn</w:t>
            </w:r>
            <w:r w:rsidRPr="001262A7">
              <w:rPr>
                <w:rFonts w:ascii="Verdana" w:eastAsia="Arial" w:hAnsi="Verdana" w:cs="Arial"/>
                <w:b/>
                <w:color w:val="FF0000"/>
                <w:spacing w:val="-11"/>
                <w:sz w:val="20"/>
                <w:szCs w:val="20"/>
              </w:rPr>
              <w:t xml:space="preserve"> </w:t>
            </w:r>
            <w:r w:rsidRPr="001262A7">
              <w:rPr>
                <w:rFonts w:ascii="Verdana" w:eastAsia="Arial" w:hAnsi="Verdana" w:cs="Arial"/>
                <w:b/>
                <w:color w:val="FF0000"/>
                <w:sz w:val="20"/>
                <w:szCs w:val="20"/>
              </w:rPr>
              <w:t>fo</w:t>
            </w:r>
            <w:r w:rsidRPr="001262A7">
              <w:rPr>
                <w:rFonts w:ascii="Verdana" w:eastAsia="Arial" w:hAnsi="Verdana" w:cs="Arial"/>
                <w:b/>
                <w:color w:val="FF0000"/>
                <w:spacing w:val="-1"/>
                <w:sz w:val="20"/>
                <w:szCs w:val="20"/>
              </w:rPr>
              <w:t>r</w:t>
            </w:r>
            <w:r w:rsidRPr="001262A7">
              <w:rPr>
                <w:rFonts w:ascii="Verdana" w:eastAsia="Arial" w:hAnsi="Verdana" w:cs="Arial"/>
                <w:b/>
                <w:color w:val="FF0000"/>
                <w:spacing w:val="3"/>
                <w:sz w:val="20"/>
                <w:szCs w:val="20"/>
              </w:rPr>
              <w:t>d</w:t>
            </w:r>
            <w:r w:rsidRPr="001262A7">
              <w:rPr>
                <w:rFonts w:ascii="Verdana" w:eastAsia="Arial" w:hAnsi="Verdana" w:cs="Arial"/>
                <w:b/>
                <w:color w:val="FF0000"/>
                <w:sz w:val="20"/>
                <w:szCs w:val="20"/>
              </w:rPr>
              <w:t>elt</w:t>
            </w:r>
            <w:r w:rsidRPr="001262A7">
              <w:rPr>
                <w:rFonts w:ascii="Verdana" w:eastAsia="Arial" w:hAnsi="Verdana" w:cs="Arial"/>
                <w:b/>
                <w:color w:val="FF0000"/>
                <w:spacing w:val="-6"/>
                <w:sz w:val="20"/>
                <w:szCs w:val="20"/>
              </w:rPr>
              <w:t xml:space="preserve"> </w:t>
            </w:r>
            <w:r w:rsidRPr="001262A7">
              <w:rPr>
                <w:rFonts w:ascii="Verdana" w:eastAsia="Arial" w:hAnsi="Verdana" w:cs="Arial"/>
                <w:b/>
                <w:color w:val="FF0000"/>
                <w:spacing w:val="1"/>
                <w:sz w:val="20"/>
                <w:szCs w:val="20"/>
              </w:rPr>
              <w:t>p</w:t>
            </w:r>
            <w:r w:rsidRPr="001262A7">
              <w:rPr>
                <w:rFonts w:ascii="Verdana" w:eastAsia="Arial" w:hAnsi="Verdana" w:cs="Arial"/>
                <w:b/>
                <w:color w:val="FF0000"/>
                <w:sz w:val="20"/>
                <w:szCs w:val="20"/>
              </w:rPr>
              <w:t>å 3-4</w:t>
            </w:r>
            <w:r w:rsidRPr="001262A7">
              <w:rPr>
                <w:rFonts w:ascii="Verdana" w:eastAsia="Arial" w:hAnsi="Verdana" w:cs="Arial"/>
                <w:b/>
                <w:color w:val="FF0000"/>
                <w:spacing w:val="-1"/>
                <w:sz w:val="20"/>
                <w:szCs w:val="20"/>
              </w:rPr>
              <w:t xml:space="preserve"> </w:t>
            </w:r>
            <w:r w:rsidRPr="001262A7">
              <w:rPr>
                <w:rFonts w:ascii="Verdana" w:eastAsia="Arial" w:hAnsi="Verdana" w:cs="Arial"/>
                <w:b/>
                <w:color w:val="FF0000"/>
                <w:sz w:val="20"/>
                <w:szCs w:val="20"/>
              </w:rPr>
              <w:t>d</w:t>
            </w:r>
            <w:r w:rsidRPr="001262A7">
              <w:rPr>
                <w:rFonts w:ascii="Verdana" w:eastAsia="Arial" w:hAnsi="Verdana" w:cs="Arial"/>
                <w:b/>
                <w:color w:val="FF0000"/>
                <w:spacing w:val="1"/>
                <w:sz w:val="20"/>
                <w:szCs w:val="20"/>
              </w:rPr>
              <w:t>o</w:t>
            </w:r>
            <w:r w:rsidRPr="001262A7">
              <w:rPr>
                <w:rFonts w:ascii="Verdana" w:eastAsia="Arial" w:hAnsi="Verdana" w:cs="Arial"/>
                <w:b/>
                <w:color w:val="FF0000"/>
                <w:sz w:val="20"/>
                <w:szCs w:val="20"/>
              </w:rPr>
              <w:t>s</w:t>
            </w:r>
            <w:r w:rsidRPr="001262A7">
              <w:rPr>
                <w:rFonts w:ascii="Verdana" w:eastAsia="Arial" w:hAnsi="Verdana" w:cs="Arial"/>
                <w:b/>
                <w:color w:val="FF0000"/>
                <w:spacing w:val="-1"/>
                <w:sz w:val="20"/>
                <w:szCs w:val="20"/>
              </w:rPr>
              <w:t>e</w:t>
            </w:r>
            <w:r w:rsidRPr="001262A7">
              <w:rPr>
                <w:rFonts w:ascii="Verdana" w:eastAsia="Arial" w:hAnsi="Verdana" w:cs="Arial"/>
                <w:b/>
                <w:color w:val="FF0000"/>
                <w:sz w:val="20"/>
                <w:szCs w:val="20"/>
              </w:rPr>
              <w:t>r</w:t>
            </w:r>
          </w:p>
        </w:tc>
      </w:tr>
      <w:tr w:rsidR="00F44B62" w:rsidRPr="001262A7" w14:paraId="0145E9A6" w14:textId="77777777" w:rsidTr="00F44B62">
        <w:trPr>
          <w:gridAfter w:val="1"/>
          <w:wAfter w:w="1300" w:type="dxa"/>
          <w:trHeight w:hRule="exact" w:val="709"/>
        </w:trPr>
        <w:tc>
          <w:tcPr>
            <w:tcW w:w="835" w:type="dxa"/>
            <w:tcBorders>
              <w:top w:val="single" w:sz="5" w:space="0" w:color="000000"/>
              <w:left w:val="single" w:sz="5" w:space="0" w:color="000000"/>
              <w:bottom w:val="single" w:sz="5" w:space="0" w:color="000000"/>
              <w:right w:val="single" w:sz="5" w:space="0" w:color="000000"/>
            </w:tcBorders>
            <w:shd w:val="clear" w:color="auto" w:fill="DFDFDF"/>
          </w:tcPr>
          <w:p w14:paraId="7A1A8154" w14:textId="77777777" w:rsidR="00F44B62" w:rsidRPr="001262A7" w:rsidRDefault="00F44B62" w:rsidP="00F44B62">
            <w:pPr>
              <w:spacing w:after="0" w:line="100" w:lineRule="exact"/>
              <w:rPr>
                <w:rFonts w:ascii="Verdana" w:hAnsi="Verdana"/>
                <w:sz w:val="10"/>
                <w:szCs w:val="10"/>
              </w:rPr>
            </w:pPr>
          </w:p>
          <w:p w14:paraId="65E0633B" w14:textId="77777777" w:rsidR="00F44B62" w:rsidRPr="001262A7" w:rsidRDefault="00F44B62" w:rsidP="00F44B62">
            <w:pPr>
              <w:spacing w:after="0"/>
              <w:rPr>
                <w:rFonts w:ascii="Verdana" w:eastAsia="Arial" w:hAnsi="Verdana" w:cs="Arial"/>
              </w:rPr>
            </w:pPr>
            <w:r w:rsidRPr="001262A7">
              <w:rPr>
                <w:rFonts w:ascii="Verdana" w:eastAsia="Arial" w:hAnsi="Verdana" w:cs="Arial"/>
                <w:b/>
                <w:spacing w:val="-1"/>
                <w:sz w:val="20"/>
                <w:szCs w:val="20"/>
              </w:rPr>
              <w:t>V</w:t>
            </w:r>
            <w:r w:rsidRPr="001262A7">
              <w:rPr>
                <w:rFonts w:ascii="Verdana" w:eastAsia="Arial" w:hAnsi="Verdana" w:cs="Arial"/>
                <w:b/>
                <w:sz w:val="20"/>
                <w:szCs w:val="20"/>
              </w:rPr>
              <w:t>æ</w:t>
            </w:r>
            <w:r w:rsidRPr="001262A7">
              <w:rPr>
                <w:rFonts w:ascii="Verdana" w:eastAsia="Arial" w:hAnsi="Verdana" w:cs="Arial"/>
                <w:b/>
                <w:spacing w:val="1"/>
                <w:sz w:val="20"/>
                <w:szCs w:val="20"/>
              </w:rPr>
              <w:t>g</w:t>
            </w:r>
            <w:r w:rsidRPr="001262A7">
              <w:rPr>
                <w:rFonts w:ascii="Verdana" w:eastAsia="Arial" w:hAnsi="Verdana" w:cs="Arial"/>
                <w:b/>
                <w:sz w:val="20"/>
                <w:szCs w:val="20"/>
              </w:rPr>
              <w:t>t</w:t>
            </w:r>
          </w:p>
        </w:tc>
        <w:tc>
          <w:tcPr>
            <w:tcW w:w="1047" w:type="dxa"/>
            <w:tcBorders>
              <w:top w:val="single" w:sz="5" w:space="0" w:color="000000"/>
              <w:left w:val="single" w:sz="5" w:space="0" w:color="000000"/>
              <w:bottom w:val="single" w:sz="5" w:space="0" w:color="000000"/>
              <w:right w:val="single" w:sz="5" w:space="0" w:color="000000"/>
            </w:tcBorders>
            <w:shd w:val="clear" w:color="auto" w:fill="DFDFDF"/>
          </w:tcPr>
          <w:p w14:paraId="6C4BC80A" w14:textId="77777777" w:rsidR="00F44B62" w:rsidRPr="001262A7" w:rsidRDefault="00F44B62" w:rsidP="00F44B62">
            <w:pPr>
              <w:spacing w:after="0" w:line="100" w:lineRule="exact"/>
              <w:rPr>
                <w:rFonts w:ascii="Verdana" w:hAnsi="Verdana"/>
                <w:sz w:val="10"/>
                <w:szCs w:val="10"/>
              </w:rPr>
            </w:pPr>
          </w:p>
          <w:p w14:paraId="32462045" w14:textId="77777777" w:rsidR="00F44B62" w:rsidRPr="001262A7" w:rsidRDefault="00F44B62" w:rsidP="00F44B62">
            <w:pPr>
              <w:spacing w:after="0"/>
              <w:jc w:val="center"/>
              <w:rPr>
                <w:rFonts w:ascii="Verdana" w:eastAsia="Arial" w:hAnsi="Verdana" w:cs="Arial"/>
              </w:rPr>
            </w:pPr>
            <w:r w:rsidRPr="001262A7">
              <w:rPr>
                <w:rFonts w:ascii="Verdana" w:eastAsia="Arial" w:hAnsi="Verdana" w:cs="Arial"/>
                <w:b/>
                <w:spacing w:val="2"/>
                <w:sz w:val="20"/>
                <w:szCs w:val="20"/>
              </w:rPr>
              <w:t>M</w:t>
            </w:r>
            <w:r w:rsidRPr="001262A7">
              <w:rPr>
                <w:rFonts w:ascii="Verdana" w:eastAsia="Arial" w:hAnsi="Verdana" w:cs="Arial"/>
                <w:b/>
                <w:sz w:val="20"/>
                <w:szCs w:val="20"/>
              </w:rPr>
              <w:t>g/d</w:t>
            </w:r>
            <w:r w:rsidRPr="001262A7">
              <w:rPr>
                <w:rFonts w:ascii="Verdana" w:eastAsia="Arial" w:hAnsi="Verdana" w:cs="Arial"/>
                <w:b/>
                <w:spacing w:val="1"/>
                <w:sz w:val="20"/>
                <w:szCs w:val="20"/>
              </w:rPr>
              <w:t>ø</w:t>
            </w:r>
            <w:r w:rsidRPr="001262A7">
              <w:rPr>
                <w:rFonts w:ascii="Verdana" w:eastAsia="Arial" w:hAnsi="Verdana" w:cs="Arial"/>
                <w:b/>
                <w:sz w:val="20"/>
                <w:szCs w:val="20"/>
              </w:rPr>
              <w:t>gn</w:t>
            </w:r>
          </w:p>
        </w:tc>
        <w:tc>
          <w:tcPr>
            <w:tcW w:w="2681" w:type="dxa"/>
            <w:tcBorders>
              <w:top w:val="single" w:sz="5" w:space="0" w:color="000000"/>
              <w:left w:val="single" w:sz="5" w:space="0" w:color="000000"/>
              <w:bottom w:val="single" w:sz="5" w:space="0" w:color="000000"/>
              <w:right w:val="single" w:sz="5" w:space="0" w:color="000000"/>
            </w:tcBorders>
            <w:shd w:val="clear" w:color="auto" w:fill="DFDFDF"/>
          </w:tcPr>
          <w:p w14:paraId="4750BBA0" w14:textId="77777777" w:rsidR="00F44B62" w:rsidRPr="00D7274B" w:rsidRDefault="00F44B62" w:rsidP="00F44B62">
            <w:pPr>
              <w:spacing w:after="0" w:line="100" w:lineRule="exact"/>
              <w:rPr>
                <w:rFonts w:ascii="Verdana" w:hAnsi="Verdana"/>
                <w:sz w:val="10"/>
                <w:szCs w:val="10"/>
              </w:rPr>
            </w:pPr>
          </w:p>
          <w:p w14:paraId="7F3ACAAE" w14:textId="77777777" w:rsidR="00F44B62" w:rsidRPr="001262A7" w:rsidRDefault="00F44B62" w:rsidP="00F44B62">
            <w:pPr>
              <w:spacing w:after="0"/>
              <w:jc w:val="center"/>
              <w:rPr>
                <w:rFonts w:ascii="Verdana" w:eastAsia="Arial" w:hAnsi="Verdana" w:cs="Arial"/>
              </w:rPr>
            </w:pPr>
            <w:r w:rsidRPr="001262A7">
              <w:rPr>
                <w:rFonts w:ascii="Verdana" w:eastAsia="Arial" w:hAnsi="Verdana" w:cs="Arial"/>
                <w:b/>
                <w:spacing w:val="2"/>
                <w:sz w:val="20"/>
                <w:szCs w:val="20"/>
              </w:rPr>
              <w:t>Oralt</w:t>
            </w:r>
          </w:p>
        </w:tc>
        <w:tc>
          <w:tcPr>
            <w:tcW w:w="1293" w:type="dxa"/>
            <w:tcBorders>
              <w:top w:val="single" w:sz="5" w:space="0" w:color="000000"/>
              <w:left w:val="single" w:sz="5" w:space="0" w:color="000000"/>
              <w:bottom w:val="single" w:sz="5" w:space="0" w:color="000000"/>
              <w:right w:val="single" w:sz="5" w:space="0" w:color="000000"/>
            </w:tcBorders>
            <w:shd w:val="clear" w:color="auto" w:fill="DFDFDF"/>
          </w:tcPr>
          <w:p w14:paraId="0D7E6216" w14:textId="77777777" w:rsidR="00F44B62" w:rsidRPr="001262A7" w:rsidRDefault="00F44B62" w:rsidP="00F44B62">
            <w:pPr>
              <w:spacing w:after="0" w:line="100" w:lineRule="exact"/>
              <w:rPr>
                <w:rFonts w:ascii="Verdana" w:hAnsi="Verdana"/>
                <w:sz w:val="10"/>
                <w:szCs w:val="10"/>
              </w:rPr>
            </w:pPr>
          </w:p>
          <w:p w14:paraId="4485969F" w14:textId="77777777" w:rsidR="00F44B62" w:rsidRPr="001262A7" w:rsidRDefault="00F44B62" w:rsidP="00F44B62">
            <w:pPr>
              <w:spacing w:after="0"/>
              <w:jc w:val="center"/>
              <w:rPr>
                <w:rFonts w:ascii="Verdana" w:eastAsia="Arial" w:hAnsi="Verdana" w:cs="Arial"/>
              </w:rPr>
            </w:pPr>
            <w:r w:rsidRPr="001262A7">
              <w:rPr>
                <w:rFonts w:ascii="Verdana" w:eastAsia="Arial" w:hAnsi="Verdana" w:cs="Arial"/>
                <w:b/>
                <w:spacing w:val="4"/>
                <w:sz w:val="20"/>
                <w:szCs w:val="20"/>
              </w:rPr>
              <w:t>M</w:t>
            </w:r>
            <w:r w:rsidRPr="001262A7">
              <w:rPr>
                <w:rFonts w:ascii="Verdana" w:eastAsia="Arial" w:hAnsi="Verdana" w:cs="Arial"/>
                <w:b/>
                <w:sz w:val="20"/>
                <w:szCs w:val="20"/>
              </w:rPr>
              <w:t>ik</w:t>
            </w:r>
            <w:r w:rsidRPr="001262A7">
              <w:rPr>
                <w:rFonts w:ascii="Verdana" w:eastAsia="Arial" w:hAnsi="Verdana" w:cs="Arial"/>
                <w:b/>
                <w:spacing w:val="-1"/>
                <w:sz w:val="20"/>
                <w:szCs w:val="20"/>
              </w:rPr>
              <w:t>s</w:t>
            </w:r>
            <w:r w:rsidRPr="001262A7">
              <w:rPr>
                <w:rFonts w:ascii="Verdana" w:eastAsia="Arial" w:hAnsi="Verdana" w:cs="Arial"/>
                <w:b/>
                <w:spacing w:val="1"/>
                <w:sz w:val="20"/>
                <w:szCs w:val="20"/>
              </w:rPr>
              <w:t>t</w:t>
            </w:r>
            <w:r w:rsidRPr="001262A7">
              <w:rPr>
                <w:rFonts w:ascii="Verdana" w:eastAsia="Arial" w:hAnsi="Verdana" w:cs="Arial"/>
                <w:b/>
                <w:sz w:val="20"/>
                <w:szCs w:val="20"/>
              </w:rPr>
              <w:t>ur</w:t>
            </w:r>
            <w:r w:rsidRPr="001262A7">
              <w:rPr>
                <w:rFonts w:ascii="Verdana" w:eastAsia="Arial" w:hAnsi="Verdana" w:cs="Arial"/>
                <w:b/>
                <w:spacing w:val="-8"/>
                <w:sz w:val="20"/>
                <w:szCs w:val="20"/>
              </w:rPr>
              <w:t xml:space="preserve"> </w:t>
            </w:r>
            <w:r>
              <w:rPr>
                <w:rFonts w:ascii="Verdana" w:eastAsia="Arial" w:hAnsi="Verdana" w:cs="Arial"/>
                <w:b/>
                <w:sz w:val="20"/>
                <w:szCs w:val="20"/>
              </w:rPr>
              <w:t>2</w:t>
            </w:r>
            <w:r w:rsidRPr="001262A7">
              <w:rPr>
                <w:rFonts w:ascii="Verdana" w:eastAsia="Arial" w:hAnsi="Verdana" w:cs="Arial"/>
                <w:b/>
                <w:sz w:val="20"/>
                <w:szCs w:val="20"/>
              </w:rPr>
              <w:t>0</w:t>
            </w:r>
            <w:r w:rsidRPr="001262A7">
              <w:rPr>
                <w:rFonts w:ascii="Verdana" w:eastAsia="Arial" w:hAnsi="Verdana" w:cs="Arial"/>
                <w:b/>
                <w:spacing w:val="-3"/>
                <w:sz w:val="20"/>
                <w:szCs w:val="20"/>
              </w:rPr>
              <w:t xml:space="preserve"> </w:t>
            </w:r>
            <w:r w:rsidRPr="001262A7">
              <w:rPr>
                <w:rFonts w:ascii="Verdana" w:eastAsia="Arial" w:hAnsi="Verdana" w:cs="Arial"/>
                <w:b/>
                <w:sz w:val="20"/>
                <w:szCs w:val="20"/>
              </w:rPr>
              <w:t>m</w:t>
            </w:r>
            <w:r w:rsidRPr="001262A7">
              <w:rPr>
                <w:rFonts w:ascii="Verdana" w:eastAsia="Arial" w:hAnsi="Verdana" w:cs="Arial"/>
                <w:b/>
                <w:spacing w:val="1"/>
                <w:sz w:val="20"/>
                <w:szCs w:val="20"/>
              </w:rPr>
              <w:t>g</w:t>
            </w:r>
            <w:r w:rsidRPr="001262A7">
              <w:rPr>
                <w:rFonts w:ascii="Verdana" w:eastAsia="Arial" w:hAnsi="Verdana" w:cs="Arial"/>
                <w:b/>
                <w:sz w:val="20"/>
                <w:szCs w:val="20"/>
              </w:rPr>
              <w:t>/ml</w:t>
            </w:r>
          </w:p>
        </w:tc>
        <w:tc>
          <w:tcPr>
            <w:tcW w:w="3263" w:type="dxa"/>
            <w:tcBorders>
              <w:top w:val="single" w:sz="5" w:space="0" w:color="000000"/>
              <w:left w:val="single" w:sz="5" w:space="0" w:color="000000"/>
              <w:bottom w:val="single" w:sz="5" w:space="0" w:color="000000"/>
              <w:right w:val="single" w:sz="5" w:space="0" w:color="000000"/>
            </w:tcBorders>
            <w:shd w:val="clear" w:color="auto" w:fill="DFDFDF"/>
          </w:tcPr>
          <w:p w14:paraId="53F0272E" w14:textId="77777777" w:rsidR="00F44B62" w:rsidRPr="001262A7" w:rsidRDefault="00F44B62" w:rsidP="00F44B62">
            <w:pPr>
              <w:spacing w:after="0" w:line="100" w:lineRule="exact"/>
              <w:rPr>
                <w:rFonts w:ascii="Verdana" w:hAnsi="Verdana"/>
                <w:sz w:val="10"/>
                <w:szCs w:val="10"/>
              </w:rPr>
            </w:pPr>
          </w:p>
          <w:p w14:paraId="3F1BEC3F" w14:textId="77777777" w:rsidR="00F44B62" w:rsidRPr="001262A7" w:rsidRDefault="00F44B62" w:rsidP="00F44B62">
            <w:pPr>
              <w:spacing w:after="0"/>
              <w:jc w:val="center"/>
              <w:rPr>
                <w:rFonts w:ascii="Verdana" w:eastAsia="Arial" w:hAnsi="Verdana" w:cs="Arial"/>
              </w:rPr>
            </w:pPr>
            <w:proofErr w:type="spellStart"/>
            <w:r>
              <w:rPr>
                <w:rFonts w:ascii="Verdana" w:eastAsia="Arial" w:hAnsi="Verdana" w:cs="Arial"/>
                <w:b/>
                <w:spacing w:val="4"/>
                <w:sz w:val="20"/>
                <w:szCs w:val="20"/>
              </w:rPr>
              <w:t>Supp</w:t>
            </w:r>
            <w:proofErr w:type="spellEnd"/>
            <w:r>
              <w:rPr>
                <w:rFonts w:ascii="Verdana" w:eastAsia="Arial" w:hAnsi="Verdana" w:cs="Arial"/>
                <w:b/>
                <w:spacing w:val="4"/>
                <w:sz w:val="20"/>
                <w:szCs w:val="20"/>
              </w:rPr>
              <w:t xml:space="preserve"> </w:t>
            </w:r>
            <w:proofErr w:type="spellStart"/>
            <w:r>
              <w:rPr>
                <w:rFonts w:ascii="Verdana" w:eastAsia="Arial" w:hAnsi="Verdana" w:cs="Arial"/>
                <w:b/>
                <w:spacing w:val="4"/>
                <w:sz w:val="20"/>
                <w:szCs w:val="20"/>
              </w:rPr>
              <w:t>Iburon</w:t>
            </w:r>
            <w:proofErr w:type="spellEnd"/>
            <w:r>
              <w:rPr>
                <w:rFonts w:ascii="Verdana" w:eastAsia="Arial" w:hAnsi="Verdana" w:cs="Arial"/>
                <w:b/>
                <w:spacing w:val="4"/>
                <w:sz w:val="20"/>
                <w:szCs w:val="20"/>
              </w:rPr>
              <w:t xml:space="preserve"> 75 og 150 </w:t>
            </w:r>
            <w:r w:rsidRPr="001262A7">
              <w:rPr>
                <w:rFonts w:ascii="Verdana" w:eastAsia="Arial" w:hAnsi="Verdana" w:cs="Arial"/>
                <w:b/>
                <w:sz w:val="20"/>
                <w:szCs w:val="20"/>
              </w:rPr>
              <w:t>m</w:t>
            </w:r>
            <w:r w:rsidRPr="001262A7">
              <w:rPr>
                <w:rFonts w:ascii="Verdana" w:eastAsia="Arial" w:hAnsi="Verdana" w:cs="Arial"/>
                <w:b/>
                <w:spacing w:val="1"/>
                <w:sz w:val="20"/>
                <w:szCs w:val="20"/>
              </w:rPr>
              <w:t>g</w:t>
            </w:r>
          </w:p>
        </w:tc>
        <w:tc>
          <w:tcPr>
            <w:tcW w:w="135" w:type="dxa"/>
          </w:tcPr>
          <w:p w14:paraId="2D43133D" w14:textId="77777777" w:rsidR="00F44B62" w:rsidRPr="001262A7" w:rsidRDefault="00F44B62" w:rsidP="00F44B62">
            <w:pPr>
              <w:spacing w:before="100" w:beforeAutospacing="1" w:after="100" w:afterAutospacing="1" w:line="100" w:lineRule="exact"/>
              <w:rPr>
                <w:rFonts w:ascii="Verdana" w:hAnsi="Verdana"/>
                <w:b/>
                <w:sz w:val="20"/>
                <w:szCs w:val="20"/>
              </w:rPr>
            </w:pPr>
          </w:p>
        </w:tc>
      </w:tr>
      <w:tr w:rsidR="00F44B62" w:rsidRPr="001262A7" w14:paraId="0638F89C" w14:textId="77777777" w:rsidTr="00F44B62">
        <w:trPr>
          <w:gridAfter w:val="2"/>
          <w:wAfter w:w="1435" w:type="dxa"/>
          <w:trHeight w:hRule="exact" w:val="485"/>
        </w:trPr>
        <w:tc>
          <w:tcPr>
            <w:tcW w:w="835" w:type="dxa"/>
            <w:tcBorders>
              <w:top w:val="single" w:sz="5" w:space="0" w:color="000000"/>
              <w:left w:val="single" w:sz="5" w:space="0" w:color="000000"/>
              <w:bottom w:val="single" w:sz="5" w:space="0" w:color="000000"/>
              <w:right w:val="single" w:sz="5" w:space="0" w:color="000000"/>
            </w:tcBorders>
          </w:tcPr>
          <w:p w14:paraId="72213AA7" w14:textId="77777777" w:rsidR="00F44B62" w:rsidRPr="001262A7" w:rsidRDefault="00F44B62" w:rsidP="00F44B62">
            <w:pPr>
              <w:spacing w:after="0" w:line="100" w:lineRule="exact"/>
              <w:jc w:val="center"/>
              <w:rPr>
                <w:rFonts w:ascii="Verdana" w:hAnsi="Verdana"/>
                <w:sz w:val="11"/>
                <w:szCs w:val="11"/>
              </w:rPr>
            </w:pPr>
          </w:p>
          <w:p w14:paraId="7FD3FF18" w14:textId="77777777" w:rsidR="00F44B62" w:rsidRPr="001262A7" w:rsidRDefault="00F44B62" w:rsidP="00F44B62">
            <w:pPr>
              <w:spacing w:after="0"/>
              <w:jc w:val="center"/>
              <w:rPr>
                <w:rFonts w:ascii="Verdana" w:eastAsia="Arial" w:hAnsi="Verdana" w:cs="Arial"/>
              </w:rPr>
            </w:pPr>
            <w:r w:rsidRPr="001262A7">
              <w:rPr>
                <w:rFonts w:ascii="Verdana" w:eastAsia="Arial" w:hAnsi="Verdana" w:cs="Arial"/>
                <w:b/>
                <w:w w:val="99"/>
                <w:sz w:val="20"/>
                <w:szCs w:val="20"/>
              </w:rPr>
              <w:t>4</w:t>
            </w:r>
          </w:p>
        </w:tc>
        <w:tc>
          <w:tcPr>
            <w:tcW w:w="8284" w:type="dxa"/>
            <w:gridSpan w:val="4"/>
            <w:tcBorders>
              <w:top w:val="single" w:sz="5" w:space="0" w:color="000000"/>
              <w:left w:val="single" w:sz="5" w:space="0" w:color="000000"/>
              <w:bottom w:val="single" w:sz="5" w:space="0" w:color="000000"/>
              <w:right w:val="single" w:sz="5" w:space="0" w:color="000000"/>
            </w:tcBorders>
            <w:vAlign w:val="center"/>
          </w:tcPr>
          <w:p w14:paraId="02EE2CCA" w14:textId="77777777" w:rsidR="00F44B62" w:rsidRPr="001262A7" w:rsidRDefault="00F44B62" w:rsidP="00F44B62">
            <w:pPr>
              <w:spacing w:after="0"/>
              <w:jc w:val="center"/>
              <w:rPr>
                <w:rFonts w:ascii="Verdana" w:hAnsi="Verdana"/>
                <w:sz w:val="12"/>
                <w:szCs w:val="12"/>
              </w:rPr>
            </w:pPr>
            <w:r w:rsidRPr="001262A7">
              <w:rPr>
                <w:rFonts w:ascii="Verdana" w:eastAsia="Arial" w:hAnsi="Verdana" w:cs="Arial"/>
                <w:sz w:val="18"/>
              </w:rPr>
              <w:t>NSAID bør ikke benyttes til børn under 6 mdr</w:t>
            </w:r>
            <w:r>
              <w:rPr>
                <w:rFonts w:ascii="Verdana" w:eastAsia="Arial" w:hAnsi="Verdana" w:cs="Arial"/>
                <w:sz w:val="18"/>
              </w:rPr>
              <w:t>. eller 7</w:t>
            </w:r>
            <w:r w:rsidRPr="001262A7">
              <w:rPr>
                <w:rFonts w:ascii="Verdana" w:eastAsia="Arial" w:hAnsi="Verdana" w:cs="Arial"/>
                <w:sz w:val="18"/>
              </w:rPr>
              <w:t xml:space="preserve"> kg</w:t>
            </w:r>
          </w:p>
        </w:tc>
      </w:tr>
      <w:tr w:rsidR="00F44B62" w:rsidRPr="001262A7" w14:paraId="5C298283" w14:textId="77777777" w:rsidTr="00F44B62">
        <w:trPr>
          <w:gridAfter w:val="2"/>
          <w:wAfter w:w="1435" w:type="dxa"/>
          <w:trHeight w:hRule="exact" w:val="480"/>
        </w:trPr>
        <w:tc>
          <w:tcPr>
            <w:tcW w:w="835" w:type="dxa"/>
            <w:tcBorders>
              <w:top w:val="single" w:sz="5" w:space="0" w:color="000000"/>
              <w:left w:val="single" w:sz="5" w:space="0" w:color="000000"/>
              <w:bottom w:val="single" w:sz="5" w:space="0" w:color="000000"/>
              <w:right w:val="single" w:sz="5" w:space="0" w:color="000000"/>
            </w:tcBorders>
          </w:tcPr>
          <w:p w14:paraId="52A62721" w14:textId="77777777" w:rsidR="00F44B62" w:rsidRPr="001262A7" w:rsidRDefault="00F44B62" w:rsidP="00F44B62">
            <w:pPr>
              <w:spacing w:after="0" w:line="100" w:lineRule="exact"/>
              <w:jc w:val="center"/>
              <w:rPr>
                <w:rFonts w:ascii="Verdana" w:hAnsi="Verdana"/>
                <w:sz w:val="11"/>
                <w:szCs w:val="11"/>
              </w:rPr>
            </w:pPr>
          </w:p>
          <w:p w14:paraId="4B37FF22" w14:textId="77777777" w:rsidR="00F44B62" w:rsidRPr="001262A7" w:rsidRDefault="00F44B62" w:rsidP="00F44B62">
            <w:pPr>
              <w:spacing w:after="0"/>
              <w:jc w:val="center"/>
              <w:rPr>
                <w:rFonts w:ascii="Verdana" w:eastAsia="Arial" w:hAnsi="Verdana" w:cs="Arial"/>
              </w:rPr>
            </w:pPr>
            <w:r w:rsidRPr="001262A7">
              <w:rPr>
                <w:rFonts w:ascii="Verdana" w:eastAsia="Arial" w:hAnsi="Verdana" w:cs="Arial"/>
                <w:b/>
                <w:w w:val="99"/>
                <w:sz w:val="20"/>
                <w:szCs w:val="20"/>
              </w:rPr>
              <w:t>6</w:t>
            </w:r>
          </w:p>
        </w:tc>
        <w:tc>
          <w:tcPr>
            <w:tcW w:w="8284" w:type="dxa"/>
            <w:gridSpan w:val="4"/>
            <w:tcBorders>
              <w:top w:val="single" w:sz="5" w:space="0" w:color="000000"/>
              <w:left w:val="single" w:sz="5" w:space="0" w:color="000000"/>
              <w:bottom w:val="single" w:sz="5" w:space="0" w:color="000000"/>
              <w:right w:val="single" w:sz="5" w:space="0" w:color="000000"/>
            </w:tcBorders>
          </w:tcPr>
          <w:p w14:paraId="3E43AA52" w14:textId="77777777" w:rsidR="00F44B62" w:rsidRPr="001262A7" w:rsidRDefault="00F44B62" w:rsidP="00F44B62">
            <w:pPr>
              <w:spacing w:after="0" w:line="100" w:lineRule="exact"/>
              <w:rPr>
                <w:rFonts w:ascii="Verdana" w:hAnsi="Verdana"/>
                <w:sz w:val="11"/>
                <w:szCs w:val="11"/>
              </w:rPr>
            </w:pPr>
          </w:p>
          <w:p w14:paraId="44E9E601" w14:textId="77777777" w:rsidR="00F44B62" w:rsidRPr="001262A7" w:rsidRDefault="00F44B62" w:rsidP="00F44B62">
            <w:pPr>
              <w:spacing w:after="0"/>
              <w:jc w:val="center"/>
              <w:rPr>
                <w:rFonts w:ascii="Verdana" w:hAnsi="Verdana"/>
                <w:sz w:val="11"/>
                <w:szCs w:val="11"/>
              </w:rPr>
            </w:pPr>
            <w:r w:rsidRPr="001262A7">
              <w:rPr>
                <w:rFonts w:ascii="Verdana" w:eastAsia="Arial" w:hAnsi="Verdana" w:cs="Arial"/>
                <w:sz w:val="18"/>
              </w:rPr>
              <w:t>NSAID bør ikke benyttes til børn under 6 mdr</w:t>
            </w:r>
            <w:r>
              <w:rPr>
                <w:rFonts w:ascii="Verdana" w:eastAsia="Arial" w:hAnsi="Verdana" w:cs="Arial"/>
                <w:sz w:val="18"/>
              </w:rPr>
              <w:t>. eller 7</w:t>
            </w:r>
            <w:r w:rsidRPr="001262A7">
              <w:rPr>
                <w:rFonts w:ascii="Verdana" w:eastAsia="Arial" w:hAnsi="Verdana" w:cs="Arial"/>
                <w:sz w:val="18"/>
              </w:rPr>
              <w:t xml:space="preserve"> kg</w:t>
            </w:r>
          </w:p>
        </w:tc>
      </w:tr>
      <w:tr w:rsidR="00F44B62" w:rsidRPr="001262A7" w14:paraId="55EB46BE" w14:textId="77777777" w:rsidTr="00F44B62">
        <w:trPr>
          <w:gridAfter w:val="2"/>
          <w:wAfter w:w="1435" w:type="dxa"/>
          <w:trHeight w:hRule="exact" w:val="480"/>
        </w:trPr>
        <w:tc>
          <w:tcPr>
            <w:tcW w:w="835" w:type="dxa"/>
            <w:tcBorders>
              <w:top w:val="single" w:sz="5" w:space="0" w:color="000000"/>
              <w:left w:val="single" w:sz="5" w:space="0" w:color="000000"/>
              <w:bottom w:val="single" w:sz="5" w:space="0" w:color="000000"/>
              <w:right w:val="single" w:sz="5" w:space="0" w:color="000000"/>
            </w:tcBorders>
          </w:tcPr>
          <w:p w14:paraId="3F80C6BD" w14:textId="77777777" w:rsidR="00F44B62" w:rsidRPr="001262A7" w:rsidRDefault="00F44B62" w:rsidP="00F44B62">
            <w:pPr>
              <w:spacing w:after="0" w:line="100" w:lineRule="exact"/>
              <w:jc w:val="center"/>
              <w:rPr>
                <w:rFonts w:ascii="Verdana" w:hAnsi="Verdana"/>
                <w:sz w:val="11"/>
                <w:szCs w:val="11"/>
              </w:rPr>
            </w:pPr>
          </w:p>
          <w:p w14:paraId="4A5510C2" w14:textId="77777777" w:rsidR="00F44B62" w:rsidRPr="001262A7" w:rsidRDefault="00F44B62" w:rsidP="00F44B62">
            <w:pPr>
              <w:spacing w:after="0"/>
              <w:jc w:val="center"/>
              <w:rPr>
                <w:rFonts w:ascii="Verdana" w:eastAsia="Arial" w:hAnsi="Verdana" w:cs="Arial"/>
              </w:rPr>
            </w:pPr>
            <w:r w:rsidRPr="001262A7">
              <w:rPr>
                <w:rFonts w:ascii="Verdana" w:eastAsia="Arial" w:hAnsi="Verdana" w:cs="Arial"/>
                <w:b/>
                <w:w w:val="99"/>
                <w:sz w:val="20"/>
                <w:szCs w:val="20"/>
              </w:rPr>
              <w:t>8</w:t>
            </w:r>
          </w:p>
        </w:tc>
        <w:tc>
          <w:tcPr>
            <w:tcW w:w="1047" w:type="dxa"/>
            <w:tcBorders>
              <w:top w:val="single" w:sz="5" w:space="0" w:color="000000"/>
              <w:left w:val="single" w:sz="5" w:space="0" w:color="000000"/>
              <w:bottom w:val="single" w:sz="5" w:space="0" w:color="000000"/>
              <w:right w:val="single" w:sz="5" w:space="0" w:color="000000"/>
            </w:tcBorders>
          </w:tcPr>
          <w:p w14:paraId="3C70C2FC" w14:textId="77777777" w:rsidR="00F44B62" w:rsidRPr="001262A7" w:rsidRDefault="00F44B62" w:rsidP="00F44B62">
            <w:pPr>
              <w:spacing w:after="0" w:line="100" w:lineRule="exact"/>
              <w:jc w:val="center"/>
              <w:rPr>
                <w:rFonts w:ascii="Verdana" w:hAnsi="Verdana"/>
                <w:sz w:val="11"/>
                <w:szCs w:val="11"/>
              </w:rPr>
            </w:pPr>
          </w:p>
          <w:p w14:paraId="4CF51596" w14:textId="77777777" w:rsidR="00F44B62" w:rsidRPr="001262A7" w:rsidRDefault="00F44B62" w:rsidP="00F44B62">
            <w:pPr>
              <w:spacing w:after="0"/>
              <w:jc w:val="center"/>
              <w:rPr>
                <w:rFonts w:ascii="Verdana" w:hAnsi="Verdana"/>
              </w:rPr>
            </w:pPr>
            <w:r w:rsidRPr="001262A7">
              <w:rPr>
                <w:rFonts w:ascii="Verdana" w:hAnsi="Verdana"/>
                <w:spacing w:val="1"/>
                <w:w w:val="99"/>
                <w:sz w:val="20"/>
                <w:szCs w:val="20"/>
              </w:rPr>
              <w:t>240</w:t>
            </w:r>
          </w:p>
        </w:tc>
        <w:tc>
          <w:tcPr>
            <w:tcW w:w="2681" w:type="dxa"/>
            <w:tcBorders>
              <w:top w:val="single" w:sz="5" w:space="0" w:color="000000"/>
              <w:left w:val="single" w:sz="5" w:space="0" w:color="000000"/>
              <w:bottom w:val="single" w:sz="5" w:space="0" w:color="000000"/>
              <w:right w:val="single" w:sz="5" w:space="0" w:color="000000"/>
            </w:tcBorders>
          </w:tcPr>
          <w:p w14:paraId="714A05BD" w14:textId="77777777" w:rsidR="00F44B62" w:rsidRPr="001262A7" w:rsidRDefault="00F44B62" w:rsidP="00F44B62">
            <w:pPr>
              <w:spacing w:after="0" w:line="100" w:lineRule="exact"/>
              <w:jc w:val="center"/>
              <w:rPr>
                <w:rFonts w:ascii="Verdana" w:hAnsi="Verdana"/>
                <w:sz w:val="11"/>
                <w:szCs w:val="11"/>
              </w:rPr>
            </w:pPr>
          </w:p>
          <w:p w14:paraId="3FCB133B" w14:textId="77777777" w:rsidR="00F44B62" w:rsidRPr="001262A7" w:rsidRDefault="00F44B62" w:rsidP="00F44B62">
            <w:pPr>
              <w:spacing w:after="0"/>
              <w:jc w:val="center"/>
              <w:rPr>
                <w:rFonts w:ascii="Verdana" w:eastAsia="Arial" w:hAnsi="Verdana" w:cs="Arial"/>
              </w:rPr>
            </w:pPr>
            <w:r w:rsidRPr="001262A7">
              <w:rPr>
                <w:rFonts w:ascii="Verdana" w:eastAsia="Arial" w:hAnsi="Verdana" w:cs="Arial"/>
                <w:sz w:val="20"/>
                <w:szCs w:val="20"/>
              </w:rPr>
              <w:t>80</w:t>
            </w:r>
            <w:r w:rsidRPr="001262A7">
              <w:rPr>
                <w:rFonts w:ascii="Verdana" w:eastAsia="Arial" w:hAnsi="Verdana" w:cs="Arial"/>
                <w:spacing w:val="-3"/>
                <w:sz w:val="20"/>
                <w:szCs w:val="20"/>
              </w:rPr>
              <w:t xml:space="preserve"> </w:t>
            </w:r>
            <w:r w:rsidRPr="001262A7">
              <w:rPr>
                <w:rFonts w:ascii="Verdana" w:eastAsia="Arial" w:hAnsi="Verdana" w:cs="Arial"/>
                <w:spacing w:val="4"/>
                <w:sz w:val="20"/>
                <w:szCs w:val="20"/>
              </w:rPr>
              <w:t>m</w:t>
            </w:r>
            <w:r w:rsidRPr="001262A7">
              <w:rPr>
                <w:rFonts w:ascii="Verdana" w:eastAsia="Arial" w:hAnsi="Verdana" w:cs="Arial"/>
                <w:sz w:val="20"/>
                <w:szCs w:val="20"/>
              </w:rPr>
              <w:t>g</w:t>
            </w:r>
            <w:r w:rsidRPr="001262A7">
              <w:rPr>
                <w:rFonts w:ascii="Verdana" w:eastAsia="Arial" w:hAnsi="Verdana" w:cs="Arial"/>
                <w:spacing w:val="-3"/>
                <w:sz w:val="20"/>
                <w:szCs w:val="20"/>
              </w:rPr>
              <w:t xml:space="preserve"> </w:t>
            </w:r>
            <w:r w:rsidRPr="001262A7">
              <w:rPr>
                <w:rFonts w:ascii="Verdana" w:eastAsia="Arial" w:hAnsi="Verdana" w:cs="Arial"/>
                <w:w w:val="99"/>
                <w:sz w:val="20"/>
                <w:szCs w:val="20"/>
              </w:rPr>
              <w:t>x 3</w:t>
            </w:r>
          </w:p>
        </w:tc>
        <w:tc>
          <w:tcPr>
            <w:tcW w:w="1293" w:type="dxa"/>
            <w:tcBorders>
              <w:top w:val="single" w:sz="5" w:space="0" w:color="000000"/>
              <w:left w:val="single" w:sz="5" w:space="0" w:color="000000"/>
              <w:bottom w:val="single" w:sz="5" w:space="0" w:color="000000"/>
              <w:right w:val="single" w:sz="5" w:space="0" w:color="000000"/>
            </w:tcBorders>
          </w:tcPr>
          <w:p w14:paraId="6CAD83BD" w14:textId="77777777" w:rsidR="00F44B62" w:rsidRPr="001262A7" w:rsidRDefault="00F44B62" w:rsidP="00F44B62">
            <w:pPr>
              <w:spacing w:after="0" w:line="100" w:lineRule="exact"/>
              <w:jc w:val="center"/>
              <w:rPr>
                <w:rFonts w:ascii="Verdana" w:hAnsi="Verdana"/>
                <w:sz w:val="11"/>
                <w:szCs w:val="11"/>
              </w:rPr>
            </w:pPr>
          </w:p>
          <w:p w14:paraId="57A3EA89" w14:textId="77777777" w:rsidR="00F44B62" w:rsidRPr="001262A7" w:rsidRDefault="00F44B62" w:rsidP="00F44B62">
            <w:pPr>
              <w:spacing w:after="0"/>
              <w:jc w:val="center"/>
              <w:rPr>
                <w:rFonts w:ascii="Verdana" w:eastAsia="Arial" w:hAnsi="Verdana" w:cs="Arial"/>
              </w:rPr>
            </w:pPr>
            <w:r>
              <w:rPr>
                <w:rFonts w:ascii="Verdana" w:eastAsia="Arial" w:hAnsi="Verdana" w:cs="Arial"/>
                <w:sz w:val="20"/>
                <w:szCs w:val="20"/>
              </w:rPr>
              <w:t>4,0</w:t>
            </w:r>
            <w:r w:rsidRPr="001262A7">
              <w:rPr>
                <w:rFonts w:ascii="Verdana" w:eastAsia="Arial" w:hAnsi="Verdana" w:cs="Arial"/>
                <w:spacing w:val="-4"/>
                <w:sz w:val="20"/>
                <w:szCs w:val="20"/>
              </w:rPr>
              <w:t xml:space="preserve"> </w:t>
            </w:r>
            <w:r w:rsidRPr="001262A7">
              <w:rPr>
                <w:rFonts w:ascii="Verdana" w:eastAsia="Arial" w:hAnsi="Verdana" w:cs="Arial"/>
                <w:spacing w:val="4"/>
                <w:w w:val="99"/>
                <w:sz w:val="20"/>
                <w:szCs w:val="20"/>
              </w:rPr>
              <w:t>m</w:t>
            </w:r>
            <w:r w:rsidRPr="001262A7">
              <w:rPr>
                <w:rFonts w:ascii="Verdana" w:eastAsia="Arial" w:hAnsi="Verdana" w:cs="Arial"/>
                <w:w w:val="99"/>
                <w:sz w:val="20"/>
                <w:szCs w:val="20"/>
              </w:rPr>
              <w:t>l</w:t>
            </w:r>
          </w:p>
        </w:tc>
        <w:tc>
          <w:tcPr>
            <w:tcW w:w="3263" w:type="dxa"/>
            <w:tcBorders>
              <w:top w:val="single" w:sz="5" w:space="0" w:color="000000"/>
              <w:left w:val="single" w:sz="5" w:space="0" w:color="000000"/>
              <w:bottom w:val="single" w:sz="5" w:space="0" w:color="000000"/>
              <w:right w:val="single" w:sz="5" w:space="0" w:color="000000"/>
            </w:tcBorders>
          </w:tcPr>
          <w:p w14:paraId="466973CB" w14:textId="77777777" w:rsidR="00F44B62" w:rsidRPr="001262A7" w:rsidRDefault="00F44B62" w:rsidP="00F44B62">
            <w:pPr>
              <w:spacing w:after="0" w:line="100" w:lineRule="exact"/>
              <w:jc w:val="center"/>
              <w:rPr>
                <w:rFonts w:ascii="Verdana" w:hAnsi="Verdana"/>
                <w:sz w:val="11"/>
                <w:szCs w:val="11"/>
              </w:rPr>
            </w:pPr>
          </w:p>
          <w:p w14:paraId="568C0D69" w14:textId="77777777" w:rsidR="00F44B62" w:rsidRPr="001262A7" w:rsidRDefault="00F44B62" w:rsidP="00F44B62">
            <w:pPr>
              <w:spacing w:after="0"/>
              <w:jc w:val="center"/>
              <w:rPr>
                <w:rFonts w:ascii="Verdana" w:eastAsia="Arial" w:hAnsi="Verdana" w:cs="Arial"/>
              </w:rPr>
            </w:pPr>
            <w:r>
              <w:rPr>
                <w:rFonts w:ascii="Verdana" w:eastAsia="Arial" w:hAnsi="Verdana" w:cs="Arial"/>
                <w:sz w:val="20"/>
                <w:szCs w:val="20"/>
              </w:rPr>
              <w:t>75</w:t>
            </w:r>
            <w:r w:rsidRPr="001262A7">
              <w:rPr>
                <w:rFonts w:ascii="Verdana" w:eastAsia="Arial" w:hAnsi="Verdana" w:cs="Arial"/>
                <w:spacing w:val="-3"/>
                <w:sz w:val="20"/>
                <w:szCs w:val="20"/>
              </w:rPr>
              <w:t xml:space="preserve"> </w:t>
            </w:r>
            <w:r w:rsidRPr="001262A7">
              <w:rPr>
                <w:rFonts w:ascii="Verdana" w:eastAsia="Arial" w:hAnsi="Verdana" w:cs="Arial"/>
                <w:spacing w:val="4"/>
                <w:sz w:val="20"/>
                <w:szCs w:val="20"/>
              </w:rPr>
              <w:t>m</w:t>
            </w:r>
            <w:r w:rsidRPr="001262A7">
              <w:rPr>
                <w:rFonts w:ascii="Verdana" w:eastAsia="Arial" w:hAnsi="Verdana" w:cs="Arial"/>
                <w:sz w:val="20"/>
                <w:szCs w:val="20"/>
              </w:rPr>
              <w:t>g</w:t>
            </w:r>
            <w:r w:rsidRPr="001262A7">
              <w:rPr>
                <w:rFonts w:ascii="Verdana" w:eastAsia="Arial" w:hAnsi="Verdana" w:cs="Arial"/>
                <w:spacing w:val="-3"/>
                <w:sz w:val="20"/>
                <w:szCs w:val="20"/>
              </w:rPr>
              <w:t xml:space="preserve"> </w:t>
            </w:r>
            <w:r w:rsidRPr="001262A7">
              <w:rPr>
                <w:rFonts w:ascii="Verdana" w:eastAsia="Arial" w:hAnsi="Verdana" w:cs="Arial"/>
                <w:w w:val="99"/>
                <w:sz w:val="20"/>
                <w:szCs w:val="20"/>
              </w:rPr>
              <w:t>x 3</w:t>
            </w:r>
          </w:p>
        </w:tc>
      </w:tr>
      <w:tr w:rsidR="00F44B62" w:rsidRPr="001262A7" w14:paraId="2E8D1AB8" w14:textId="77777777" w:rsidTr="00F44B62">
        <w:trPr>
          <w:gridAfter w:val="2"/>
          <w:wAfter w:w="1435" w:type="dxa"/>
          <w:trHeight w:hRule="exact" w:val="480"/>
        </w:trPr>
        <w:tc>
          <w:tcPr>
            <w:tcW w:w="835" w:type="dxa"/>
            <w:tcBorders>
              <w:top w:val="single" w:sz="5" w:space="0" w:color="000000"/>
              <w:left w:val="single" w:sz="5" w:space="0" w:color="000000"/>
              <w:bottom w:val="single" w:sz="5" w:space="0" w:color="000000"/>
              <w:right w:val="single" w:sz="5" w:space="0" w:color="000000"/>
            </w:tcBorders>
          </w:tcPr>
          <w:p w14:paraId="3E05B972" w14:textId="77777777" w:rsidR="00F44B62" w:rsidRPr="001262A7" w:rsidRDefault="00F44B62" w:rsidP="00F44B62">
            <w:pPr>
              <w:spacing w:after="0" w:line="100" w:lineRule="exact"/>
              <w:jc w:val="center"/>
              <w:rPr>
                <w:rFonts w:ascii="Verdana" w:hAnsi="Verdana"/>
                <w:sz w:val="11"/>
                <w:szCs w:val="11"/>
              </w:rPr>
            </w:pPr>
          </w:p>
          <w:p w14:paraId="7CA81CC2" w14:textId="77777777" w:rsidR="00F44B62" w:rsidRPr="001262A7" w:rsidRDefault="00F44B62" w:rsidP="00F44B62">
            <w:pPr>
              <w:spacing w:after="0"/>
              <w:jc w:val="center"/>
              <w:rPr>
                <w:rFonts w:ascii="Verdana" w:eastAsia="Arial" w:hAnsi="Verdana" w:cs="Arial"/>
              </w:rPr>
            </w:pPr>
            <w:r w:rsidRPr="001262A7">
              <w:rPr>
                <w:rFonts w:ascii="Verdana" w:eastAsia="Arial" w:hAnsi="Verdana" w:cs="Arial"/>
                <w:b/>
                <w:w w:val="99"/>
                <w:sz w:val="20"/>
                <w:szCs w:val="20"/>
              </w:rPr>
              <w:t>10</w:t>
            </w:r>
          </w:p>
        </w:tc>
        <w:tc>
          <w:tcPr>
            <w:tcW w:w="1047" w:type="dxa"/>
            <w:tcBorders>
              <w:top w:val="single" w:sz="5" w:space="0" w:color="000000"/>
              <w:left w:val="single" w:sz="5" w:space="0" w:color="000000"/>
              <w:bottom w:val="single" w:sz="5" w:space="0" w:color="000000"/>
              <w:right w:val="single" w:sz="5" w:space="0" w:color="000000"/>
            </w:tcBorders>
          </w:tcPr>
          <w:p w14:paraId="58643037" w14:textId="77777777" w:rsidR="00F44B62" w:rsidRPr="001262A7" w:rsidRDefault="00F44B62" w:rsidP="00F44B62">
            <w:pPr>
              <w:spacing w:after="0" w:line="100" w:lineRule="exact"/>
              <w:jc w:val="center"/>
              <w:rPr>
                <w:rFonts w:ascii="Verdana" w:hAnsi="Verdana"/>
                <w:sz w:val="11"/>
                <w:szCs w:val="11"/>
              </w:rPr>
            </w:pPr>
          </w:p>
          <w:p w14:paraId="169AA3FF" w14:textId="77777777" w:rsidR="00F44B62" w:rsidRPr="001262A7" w:rsidRDefault="00F44B62" w:rsidP="00F44B62">
            <w:pPr>
              <w:spacing w:after="0"/>
              <w:jc w:val="center"/>
              <w:rPr>
                <w:rFonts w:ascii="Verdana" w:hAnsi="Verdana"/>
              </w:rPr>
            </w:pPr>
            <w:r w:rsidRPr="001262A7">
              <w:rPr>
                <w:rFonts w:ascii="Verdana" w:hAnsi="Verdana"/>
                <w:spacing w:val="1"/>
                <w:w w:val="99"/>
                <w:sz w:val="20"/>
                <w:szCs w:val="20"/>
              </w:rPr>
              <w:t>300</w:t>
            </w:r>
          </w:p>
        </w:tc>
        <w:tc>
          <w:tcPr>
            <w:tcW w:w="2681" w:type="dxa"/>
            <w:tcBorders>
              <w:top w:val="single" w:sz="5" w:space="0" w:color="000000"/>
              <w:left w:val="single" w:sz="5" w:space="0" w:color="000000"/>
              <w:bottom w:val="single" w:sz="5" w:space="0" w:color="000000"/>
              <w:right w:val="single" w:sz="5" w:space="0" w:color="000000"/>
            </w:tcBorders>
          </w:tcPr>
          <w:p w14:paraId="45922456" w14:textId="77777777" w:rsidR="00F44B62" w:rsidRPr="001262A7" w:rsidRDefault="00F44B62" w:rsidP="00F44B62">
            <w:pPr>
              <w:spacing w:after="0" w:line="100" w:lineRule="exact"/>
              <w:jc w:val="center"/>
              <w:rPr>
                <w:rFonts w:ascii="Verdana" w:hAnsi="Verdana"/>
                <w:sz w:val="11"/>
                <w:szCs w:val="11"/>
              </w:rPr>
            </w:pPr>
          </w:p>
          <w:p w14:paraId="1288C1A6" w14:textId="77777777" w:rsidR="00F44B62" w:rsidRPr="001262A7" w:rsidRDefault="00F44B62" w:rsidP="00F44B62">
            <w:pPr>
              <w:spacing w:after="0"/>
              <w:jc w:val="center"/>
              <w:rPr>
                <w:rFonts w:ascii="Verdana" w:eastAsia="Arial" w:hAnsi="Verdana" w:cs="Arial"/>
              </w:rPr>
            </w:pPr>
            <w:r w:rsidRPr="001262A7">
              <w:rPr>
                <w:rFonts w:ascii="Verdana" w:eastAsia="Arial" w:hAnsi="Verdana" w:cs="Arial"/>
                <w:sz w:val="20"/>
                <w:szCs w:val="20"/>
              </w:rPr>
              <w:t>100</w:t>
            </w:r>
            <w:r w:rsidRPr="001262A7">
              <w:rPr>
                <w:rFonts w:ascii="Verdana" w:eastAsia="Arial" w:hAnsi="Verdana" w:cs="Arial"/>
                <w:spacing w:val="-3"/>
                <w:sz w:val="20"/>
                <w:szCs w:val="20"/>
              </w:rPr>
              <w:t xml:space="preserve"> </w:t>
            </w:r>
            <w:r w:rsidRPr="001262A7">
              <w:rPr>
                <w:rFonts w:ascii="Verdana" w:eastAsia="Arial" w:hAnsi="Verdana" w:cs="Arial"/>
                <w:spacing w:val="4"/>
                <w:sz w:val="20"/>
                <w:szCs w:val="20"/>
              </w:rPr>
              <w:t>m</w:t>
            </w:r>
            <w:r w:rsidRPr="001262A7">
              <w:rPr>
                <w:rFonts w:ascii="Verdana" w:eastAsia="Arial" w:hAnsi="Verdana" w:cs="Arial"/>
                <w:sz w:val="20"/>
                <w:szCs w:val="20"/>
              </w:rPr>
              <w:t>g</w:t>
            </w:r>
            <w:r w:rsidRPr="001262A7">
              <w:rPr>
                <w:rFonts w:ascii="Verdana" w:eastAsia="Arial" w:hAnsi="Verdana" w:cs="Arial"/>
                <w:spacing w:val="-3"/>
                <w:sz w:val="20"/>
                <w:szCs w:val="20"/>
              </w:rPr>
              <w:t xml:space="preserve"> </w:t>
            </w:r>
            <w:r w:rsidRPr="001262A7">
              <w:rPr>
                <w:rFonts w:ascii="Verdana" w:eastAsia="Arial" w:hAnsi="Verdana" w:cs="Arial"/>
                <w:w w:val="99"/>
                <w:sz w:val="20"/>
                <w:szCs w:val="20"/>
              </w:rPr>
              <w:t>x3</w:t>
            </w:r>
          </w:p>
        </w:tc>
        <w:tc>
          <w:tcPr>
            <w:tcW w:w="1293" w:type="dxa"/>
            <w:tcBorders>
              <w:top w:val="single" w:sz="5" w:space="0" w:color="000000"/>
              <w:left w:val="single" w:sz="5" w:space="0" w:color="000000"/>
              <w:bottom w:val="single" w:sz="5" w:space="0" w:color="000000"/>
              <w:right w:val="single" w:sz="5" w:space="0" w:color="000000"/>
            </w:tcBorders>
          </w:tcPr>
          <w:p w14:paraId="2379BEF2" w14:textId="77777777" w:rsidR="00F44B62" w:rsidRPr="001262A7" w:rsidRDefault="00F44B62" w:rsidP="00F44B62">
            <w:pPr>
              <w:spacing w:after="0" w:line="100" w:lineRule="exact"/>
              <w:jc w:val="center"/>
              <w:rPr>
                <w:rFonts w:ascii="Verdana" w:hAnsi="Verdana"/>
                <w:sz w:val="11"/>
                <w:szCs w:val="11"/>
              </w:rPr>
            </w:pPr>
          </w:p>
          <w:p w14:paraId="109F01E4" w14:textId="77777777" w:rsidR="00F44B62" w:rsidRPr="001262A7" w:rsidRDefault="00F44B62" w:rsidP="00F44B62">
            <w:pPr>
              <w:spacing w:after="0"/>
              <w:jc w:val="center"/>
              <w:rPr>
                <w:rFonts w:ascii="Verdana" w:eastAsia="Arial" w:hAnsi="Verdana" w:cs="Arial"/>
              </w:rPr>
            </w:pPr>
            <w:r>
              <w:rPr>
                <w:rFonts w:ascii="Verdana" w:eastAsia="Arial" w:hAnsi="Verdana" w:cs="Arial"/>
                <w:sz w:val="20"/>
                <w:szCs w:val="20"/>
              </w:rPr>
              <w:t>5,0</w:t>
            </w:r>
            <w:r w:rsidRPr="001262A7">
              <w:rPr>
                <w:rFonts w:ascii="Verdana" w:eastAsia="Arial" w:hAnsi="Verdana" w:cs="Arial"/>
                <w:spacing w:val="-4"/>
                <w:sz w:val="20"/>
                <w:szCs w:val="20"/>
              </w:rPr>
              <w:t xml:space="preserve"> </w:t>
            </w:r>
            <w:r w:rsidRPr="001262A7">
              <w:rPr>
                <w:rFonts w:ascii="Verdana" w:eastAsia="Arial" w:hAnsi="Verdana" w:cs="Arial"/>
                <w:spacing w:val="4"/>
                <w:w w:val="99"/>
                <w:sz w:val="20"/>
                <w:szCs w:val="20"/>
              </w:rPr>
              <w:t>m</w:t>
            </w:r>
            <w:r w:rsidRPr="001262A7">
              <w:rPr>
                <w:rFonts w:ascii="Verdana" w:eastAsia="Arial" w:hAnsi="Verdana" w:cs="Arial"/>
                <w:w w:val="99"/>
                <w:sz w:val="20"/>
                <w:szCs w:val="20"/>
              </w:rPr>
              <w:t>l</w:t>
            </w:r>
          </w:p>
        </w:tc>
        <w:tc>
          <w:tcPr>
            <w:tcW w:w="3263" w:type="dxa"/>
            <w:tcBorders>
              <w:top w:val="single" w:sz="5" w:space="0" w:color="000000"/>
              <w:left w:val="single" w:sz="5" w:space="0" w:color="000000"/>
              <w:bottom w:val="single" w:sz="5" w:space="0" w:color="000000"/>
              <w:right w:val="single" w:sz="5" w:space="0" w:color="000000"/>
            </w:tcBorders>
          </w:tcPr>
          <w:p w14:paraId="3F182F3E" w14:textId="77777777" w:rsidR="00F44B62" w:rsidRPr="001262A7" w:rsidRDefault="00F44B62" w:rsidP="00F44B62">
            <w:pPr>
              <w:spacing w:after="0" w:line="100" w:lineRule="exact"/>
              <w:jc w:val="center"/>
              <w:rPr>
                <w:rFonts w:ascii="Verdana" w:hAnsi="Verdana"/>
                <w:sz w:val="11"/>
                <w:szCs w:val="11"/>
              </w:rPr>
            </w:pPr>
          </w:p>
          <w:p w14:paraId="1DD925D5" w14:textId="77777777" w:rsidR="00F44B62" w:rsidRPr="001262A7" w:rsidRDefault="00F44B62" w:rsidP="00F44B62">
            <w:pPr>
              <w:spacing w:after="0"/>
              <w:jc w:val="center"/>
              <w:rPr>
                <w:rFonts w:ascii="Verdana" w:eastAsia="Arial" w:hAnsi="Verdana" w:cs="Arial"/>
              </w:rPr>
            </w:pPr>
            <w:r>
              <w:rPr>
                <w:rFonts w:ascii="Verdana" w:eastAsia="Arial" w:hAnsi="Verdana" w:cs="Arial"/>
                <w:sz w:val="20"/>
                <w:szCs w:val="20"/>
              </w:rPr>
              <w:t>75</w:t>
            </w:r>
            <w:r w:rsidRPr="001262A7">
              <w:rPr>
                <w:rFonts w:ascii="Verdana" w:eastAsia="Arial" w:hAnsi="Verdana" w:cs="Arial"/>
                <w:spacing w:val="-3"/>
                <w:sz w:val="20"/>
                <w:szCs w:val="20"/>
              </w:rPr>
              <w:t xml:space="preserve"> </w:t>
            </w:r>
            <w:r w:rsidRPr="001262A7">
              <w:rPr>
                <w:rFonts w:ascii="Verdana" w:eastAsia="Arial" w:hAnsi="Verdana" w:cs="Arial"/>
                <w:spacing w:val="4"/>
                <w:sz w:val="20"/>
                <w:szCs w:val="20"/>
              </w:rPr>
              <w:t>m</w:t>
            </w:r>
            <w:r w:rsidRPr="001262A7">
              <w:rPr>
                <w:rFonts w:ascii="Verdana" w:eastAsia="Arial" w:hAnsi="Verdana" w:cs="Arial"/>
                <w:sz w:val="20"/>
                <w:szCs w:val="20"/>
              </w:rPr>
              <w:t>g</w:t>
            </w:r>
            <w:r w:rsidRPr="001262A7">
              <w:rPr>
                <w:rFonts w:ascii="Verdana" w:eastAsia="Arial" w:hAnsi="Verdana" w:cs="Arial"/>
                <w:spacing w:val="-3"/>
                <w:sz w:val="20"/>
                <w:szCs w:val="20"/>
              </w:rPr>
              <w:t xml:space="preserve"> </w:t>
            </w:r>
            <w:r>
              <w:rPr>
                <w:rFonts w:ascii="Verdana" w:eastAsia="Arial" w:hAnsi="Verdana" w:cs="Arial"/>
                <w:w w:val="99"/>
                <w:sz w:val="20"/>
                <w:szCs w:val="20"/>
              </w:rPr>
              <w:t>x 4</w:t>
            </w:r>
          </w:p>
        </w:tc>
      </w:tr>
      <w:tr w:rsidR="00F44B62" w:rsidRPr="001262A7" w14:paraId="738CC99A" w14:textId="77777777" w:rsidTr="00F44B62">
        <w:trPr>
          <w:gridAfter w:val="2"/>
          <w:wAfter w:w="1435" w:type="dxa"/>
          <w:trHeight w:hRule="exact" w:val="481"/>
        </w:trPr>
        <w:tc>
          <w:tcPr>
            <w:tcW w:w="835" w:type="dxa"/>
            <w:tcBorders>
              <w:top w:val="single" w:sz="5" w:space="0" w:color="000000"/>
              <w:left w:val="single" w:sz="5" w:space="0" w:color="000000"/>
              <w:bottom w:val="single" w:sz="5" w:space="0" w:color="000000"/>
              <w:right w:val="single" w:sz="5" w:space="0" w:color="000000"/>
            </w:tcBorders>
          </w:tcPr>
          <w:p w14:paraId="7646E37A" w14:textId="77777777" w:rsidR="00F44B62" w:rsidRPr="001262A7" w:rsidRDefault="00F44B62" w:rsidP="00F44B62">
            <w:pPr>
              <w:spacing w:after="0" w:line="100" w:lineRule="exact"/>
              <w:jc w:val="center"/>
              <w:rPr>
                <w:rFonts w:ascii="Verdana" w:hAnsi="Verdana"/>
                <w:sz w:val="11"/>
                <w:szCs w:val="11"/>
              </w:rPr>
            </w:pPr>
          </w:p>
          <w:p w14:paraId="1891A8F9" w14:textId="77777777" w:rsidR="00F44B62" w:rsidRPr="001262A7" w:rsidRDefault="00F44B62" w:rsidP="00F44B62">
            <w:pPr>
              <w:spacing w:after="0"/>
              <w:jc w:val="center"/>
              <w:rPr>
                <w:rFonts w:ascii="Verdana" w:eastAsia="Arial" w:hAnsi="Verdana" w:cs="Arial"/>
              </w:rPr>
            </w:pPr>
            <w:r w:rsidRPr="001262A7">
              <w:rPr>
                <w:rFonts w:ascii="Verdana" w:eastAsia="Arial" w:hAnsi="Verdana" w:cs="Arial"/>
                <w:b/>
                <w:w w:val="99"/>
                <w:sz w:val="20"/>
                <w:szCs w:val="20"/>
              </w:rPr>
              <w:t>12</w:t>
            </w:r>
          </w:p>
        </w:tc>
        <w:tc>
          <w:tcPr>
            <w:tcW w:w="1047" w:type="dxa"/>
            <w:tcBorders>
              <w:top w:val="single" w:sz="5" w:space="0" w:color="000000"/>
              <w:left w:val="single" w:sz="5" w:space="0" w:color="000000"/>
              <w:bottom w:val="single" w:sz="5" w:space="0" w:color="000000"/>
              <w:right w:val="single" w:sz="5" w:space="0" w:color="000000"/>
            </w:tcBorders>
          </w:tcPr>
          <w:p w14:paraId="270C106E" w14:textId="77777777" w:rsidR="00F44B62" w:rsidRPr="001262A7" w:rsidRDefault="00F44B62" w:rsidP="00F44B62">
            <w:pPr>
              <w:spacing w:after="0" w:line="100" w:lineRule="exact"/>
              <w:jc w:val="center"/>
              <w:rPr>
                <w:rFonts w:ascii="Verdana" w:hAnsi="Verdana"/>
                <w:sz w:val="11"/>
                <w:szCs w:val="11"/>
              </w:rPr>
            </w:pPr>
          </w:p>
          <w:p w14:paraId="14DF19BD" w14:textId="77777777" w:rsidR="00F44B62" w:rsidRPr="001262A7" w:rsidRDefault="00F44B62" w:rsidP="00F44B62">
            <w:pPr>
              <w:spacing w:after="0"/>
              <w:jc w:val="center"/>
              <w:rPr>
                <w:rFonts w:ascii="Verdana" w:hAnsi="Verdana"/>
              </w:rPr>
            </w:pPr>
            <w:r w:rsidRPr="001262A7">
              <w:rPr>
                <w:rFonts w:ascii="Verdana" w:hAnsi="Verdana"/>
                <w:spacing w:val="1"/>
                <w:w w:val="99"/>
                <w:sz w:val="20"/>
                <w:szCs w:val="20"/>
              </w:rPr>
              <w:t>360</w:t>
            </w:r>
          </w:p>
        </w:tc>
        <w:tc>
          <w:tcPr>
            <w:tcW w:w="2681" w:type="dxa"/>
            <w:tcBorders>
              <w:top w:val="single" w:sz="5" w:space="0" w:color="000000"/>
              <w:left w:val="single" w:sz="5" w:space="0" w:color="000000"/>
              <w:bottom w:val="single" w:sz="5" w:space="0" w:color="000000"/>
              <w:right w:val="single" w:sz="5" w:space="0" w:color="000000"/>
            </w:tcBorders>
          </w:tcPr>
          <w:p w14:paraId="4DEB2FF7" w14:textId="77777777" w:rsidR="00F44B62" w:rsidRPr="001262A7" w:rsidRDefault="00F44B62" w:rsidP="00F44B62">
            <w:pPr>
              <w:spacing w:after="0" w:line="100" w:lineRule="exact"/>
              <w:jc w:val="center"/>
              <w:rPr>
                <w:rFonts w:ascii="Verdana" w:hAnsi="Verdana"/>
                <w:sz w:val="11"/>
                <w:szCs w:val="11"/>
              </w:rPr>
            </w:pPr>
          </w:p>
          <w:p w14:paraId="529BFB6F" w14:textId="77777777" w:rsidR="00F44B62" w:rsidRPr="001262A7" w:rsidRDefault="00F44B62" w:rsidP="00F44B62">
            <w:pPr>
              <w:spacing w:after="0"/>
              <w:jc w:val="center"/>
              <w:rPr>
                <w:rFonts w:ascii="Verdana" w:eastAsia="Arial" w:hAnsi="Verdana" w:cs="Arial"/>
              </w:rPr>
            </w:pPr>
            <w:r w:rsidRPr="001262A7">
              <w:rPr>
                <w:rFonts w:ascii="Verdana" w:eastAsia="Arial" w:hAnsi="Verdana" w:cs="Arial"/>
                <w:sz w:val="20"/>
                <w:szCs w:val="20"/>
              </w:rPr>
              <w:t>120</w:t>
            </w:r>
            <w:r w:rsidRPr="001262A7">
              <w:rPr>
                <w:rFonts w:ascii="Verdana" w:eastAsia="Arial" w:hAnsi="Verdana" w:cs="Arial"/>
                <w:spacing w:val="-3"/>
                <w:sz w:val="20"/>
                <w:szCs w:val="20"/>
              </w:rPr>
              <w:t xml:space="preserve"> </w:t>
            </w:r>
            <w:r w:rsidRPr="001262A7">
              <w:rPr>
                <w:rFonts w:ascii="Verdana" w:eastAsia="Arial" w:hAnsi="Verdana" w:cs="Arial"/>
                <w:spacing w:val="4"/>
                <w:sz w:val="20"/>
                <w:szCs w:val="20"/>
              </w:rPr>
              <w:t>m</w:t>
            </w:r>
            <w:r w:rsidRPr="001262A7">
              <w:rPr>
                <w:rFonts w:ascii="Verdana" w:eastAsia="Arial" w:hAnsi="Verdana" w:cs="Arial"/>
                <w:sz w:val="20"/>
                <w:szCs w:val="20"/>
              </w:rPr>
              <w:t>g</w:t>
            </w:r>
            <w:r w:rsidRPr="001262A7">
              <w:rPr>
                <w:rFonts w:ascii="Verdana" w:eastAsia="Arial" w:hAnsi="Verdana" w:cs="Arial"/>
                <w:spacing w:val="-3"/>
                <w:sz w:val="20"/>
                <w:szCs w:val="20"/>
              </w:rPr>
              <w:t xml:space="preserve"> </w:t>
            </w:r>
            <w:r w:rsidRPr="001262A7">
              <w:rPr>
                <w:rFonts w:ascii="Verdana" w:eastAsia="Arial" w:hAnsi="Verdana" w:cs="Arial"/>
                <w:sz w:val="20"/>
                <w:szCs w:val="20"/>
              </w:rPr>
              <w:t>x</w:t>
            </w:r>
            <w:r w:rsidRPr="001262A7">
              <w:rPr>
                <w:rFonts w:ascii="Verdana" w:eastAsia="Arial" w:hAnsi="Verdana" w:cs="Arial"/>
                <w:spacing w:val="-1"/>
                <w:sz w:val="20"/>
                <w:szCs w:val="20"/>
              </w:rPr>
              <w:t xml:space="preserve"> </w:t>
            </w:r>
            <w:r w:rsidRPr="001262A7">
              <w:rPr>
                <w:rFonts w:ascii="Verdana" w:eastAsia="Arial" w:hAnsi="Verdana" w:cs="Arial"/>
                <w:w w:val="99"/>
                <w:sz w:val="20"/>
                <w:szCs w:val="20"/>
              </w:rPr>
              <w:t>3</w:t>
            </w:r>
          </w:p>
        </w:tc>
        <w:tc>
          <w:tcPr>
            <w:tcW w:w="1293" w:type="dxa"/>
            <w:tcBorders>
              <w:top w:val="single" w:sz="5" w:space="0" w:color="000000"/>
              <w:left w:val="single" w:sz="5" w:space="0" w:color="000000"/>
              <w:bottom w:val="single" w:sz="5" w:space="0" w:color="000000"/>
              <w:right w:val="single" w:sz="5" w:space="0" w:color="000000"/>
            </w:tcBorders>
          </w:tcPr>
          <w:p w14:paraId="4509AFF5" w14:textId="77777777" w:rsidR="00F44B62" w:rsidRPr="001262A7" w:rsidRDefault="00F44B62" w:rsidP="00F44B62">
            <w:pPr>
              <w:spacing w:after="0" w:line="100" w:lineRule="exact"/>
              <w:jc w:val="center"/>
              <w:rPr>
                <w:rFonts w:ascii="Verdana" w:hAnsi="Verdana"/>
                <w:sz w:val="11"/>
                <w:szCs w:val="11"/>
              </w:rPr>
            </w:pPr>
          </w:p>
          <w:p w14:paraId="1FB033A8" w14:textId="77777777" w:rsidR="00F44B62" w:rsidRPr="001262A7" w:rsidRDefault="00F44B62" w:rsidP="00F44B62">
            <w:pPr>
              <w:spacing w:after="0"/>
              <w:jc w:val="center"/>
              <w:rPr>
                <w:rFonts w:ascii="Verdana" w:eastAsia="Arial" w:hAnsi="Verdana" w:cs="Arial"/>
              </w:rPr>
            </w:pPr>
            <w:r>
              <w:rPr>
                <w:rFonts w:ascii="Verdana" w:eastAsia="Arial" w:hAnsi="Verdana" w:cs="Arial"/>
                <w:sz w:val="20"/>
                <w:szCs w:val="20"/>
              </w:rPr>
              <w:t>6,0</w:t>
            </w:r>
            <w:r w:rsidRPr="001262A7">
              <w:rPr>
                <w:rFonts w:ascii="Verdana" w:eastAsia="Arial" w:hAnsi="Verdana" w:cs="Arial"/>
                <w:spacing w:val="-4"/>
                <w:sz w:val="20"/>
                <w:szCs w:val="20"/>
              </w:rPr>
              <w:t xml:space="preserve"> </w:t>
            </w:r>
            <w:r w:rsidRPr="001262A7">
              <w:rPr>
                <w:rFonts w:ascii="Verdana" w:eastAsia="Arial" w:hAnsi="Verdana" w:cs="Arial"/>
                <w:spacing w:val="4"/>
                <w:w w:val="99"/>
                <w:sz w:val="20"/>
                <w:szCs w:val="20"/>
              </w:rPr>
              <w:t>m</w:t>
            </w:r>
            <w:r w:rsidRPr="001262A7">
              <w:rPr>
                <w:rFonts w:ascii="Verdana" w:eastAsia="Arial" w:hAnsi="Verdana" w:cs="Arial"/>
                <w:w w:val="99"/>
                <w:sz w:val="20"/>
                <w:szCs w:val="20"/>
              </w:rPr>
              <w:t>l</w:t>
            </w:r>
          </w:p>
        </w:tc>
        <w:tc>
          <w:tcPr>
            <w:tcW w:w="3263" w:type="dxa"/>
            <w:tcBorders>
              <w:top w:val="single" w:sz="5" w:space="0" w:color="000000"/>
              <w:left w:val="single" w:sz="5" w:space="0" w:color="000000"/>
              <w:bottom w:val="single" w:sz="5" w:space="0" w:color="000000"/>
              <w:right w:val="single" w:sz="5" w:space="0" w:color="000000"/>
            </w:tcBorders>
          </w:tcPr>
          <w:p w14:paraId="45BA6BDA" w14:textId="77777777" w:rsidR="00F44B62" w:rsidRPr="001262A7" w:rsidRDefault="00F44B62" w:rsidP="00F44B62">
            <w:pPr>
              <w:spacing w:after="0" w:line="100" w:lineRule="exact"/>
              <w:jc w:val="center"/>
              <w:rPr>
                <w:rFonts w:ascii="Verdana" w:hAnsi="Verdana"/>
                <w:sz w:val="11"/>
                <w:szCs w:val="11"/>
              </w:rPr>
            </w:pPr>
          </w:p>
          <w:p w14:paraId="1BC87066" w14:textId="77777777" w:rsidR="00F44B62" w:rsidRPr="001262A7" w:rsidRDefault="00F44B62" w:rsidP="00F44B62">
            <w:pPr>
              <w:spacing w:after="0"/>
              <w:jc w:val="center"/>
              <w:rPr>
                <w:rFonts w:ascii="Verdana" w:eastAsia="Arial" w:hAnsi="Verdana" w:cs="Arial"/>
              </w:rPr>
            </w:pPr>
            <w:r>
              <w:rPr>
                <w:rFonts w:ascii="Verdana" w:eastAsia="Arial" w:hAnsi="Verdana" w:cs="Arial"/>
                <w:sz w:val="20"/>
                <w:szCs w:val="20"/>
              </w:rPr>
              <w:t>75</w:t>
            </w:r>
            <w:r w:rsidRPr="001262A7">
              <w:rPr>
                <w:rFonts w:ascii="Verdana" w:eastAsia="Arial" w:hAnsi="Verdana" w:cs="Arial"/>
                <w:spacing w:val="-3"/>
                <w:sz w:val="20"/>
                <w:szCs w:val="20"/>
              </w:rPr>
              <w:t xml:space="preserve"> </w:t>
            </w:r>
            <w:r w:rsidRPr="001262A7">
              <w:rPr>
                <w:rFonts w:ascii="Verdana" w:eastAsia="Arial" w:hAnsi="Verdana" w:cs="Arial"/>
                <w:spacing w:val="4"/>
                <w:sz w:val="20"/>
                <w:szCs w:val="20"/>
              </w:rPr>
              <w:t>m</w:t>
            </w:r>
            <w:r w:rsidRPr="001262A7">
              <w:rPr>
                <w:rFonts w:ascii="Verdana" w:eastAsia="Arial" w:hAnsi="Verdana" w:cs="Arial"/>
                <w:sz w:val="20"/>
                <w:szCs w:val="20"/>
              </w:rPr>
              <w:t>g</w:t>
            </w:r>
            <w:r w:rsidRPr="001262A7">
              <w:rPr>
                <w:rFonts w:ascii="Verdana" w:eastAsia="Arial" w:hAnsi="Verdana" w:cs="Arial"/>
                <w:spacing w:val="-3"/>
                <w:sz w:val="20"/>
                <w:szCs w:val="20"/>
              </w:rPr>
              <w:t xml:space="preserve"> </w:t>
            </w:r>
            <w:r w:rsidRPr="001262A7">
              <w:rPr>
                <w:rFonts w:ascii="Verdana" w:eastAsia="Arial" w:hAnsi="Verdana" w:cs="Arial"/>
                <w:sz w:val="20"/>
                <w:szCs w:val="20"/>
              </w:rPr>
              <w:t>x</w:t>
            </w:r>
            <w:r w:rsidRPr="001262A7">
              <w:rPr>
                <w:rFonts w:ascii="Verdana" w:eastAsia="Arial" w:hAnsi="Verdana" w:cs="Arial"/>
                <w:spacing w:val="-1"/>
                <w:sz w:val="20"/>
                <w:szCs w:val="20"/>
              </w:rPr>
              <w:t xml:space="preserve"> </w:t>
            </w:r>
            <w:r w:rsidRPr="001262A7">
              <w:rPr>
                <w:rFonts w:ascii="Verdana" w:eastAsia="Arial" w:hAnsi="Verdana" w:cs="Arial"/>
                <w:w w:val="99"/>
                <w:sz w:val="20"/>
                <w:szCs w:val="20"/>
              </w:rPr>
              <w:t>3</w:t>
            </w:r>
            <w:r>
              <w:rPr>
                <w:rFonts w:ascii="Verdana" w:eastAsia="Arial" w:hAnsi="Verdana" w:cs="Arial"/>
                <w:w w:val="99"/>
                <w:sz w:val="20"/>
                <w:szCs w:val="20"/>
              </w:rPr>
              <w:t xml:space="preserve"> + 150 mg x 1</w:t>
            </w:r>
          </w:p>
        </w:tc>
      </w:tr>
      <w:tr w:rsidR="00F44B62" w:rsidRPr="001262A7" w14:paraId="6A5F8598" w14:textId="77777777" w:rsidTr="00F44B62">
        <w:trPr>
          <w:gridAfter w:val="2"/>
          <w:wAfter w:w="1435" w:type="dxa"/>
          <w:trHeight w:hRule="exact" w:val="480"/>
        </w:trPr>
        <w:tc>
          <w:tcPr>
            <w:tcW w:w="835" w:type="dxa"/>
            <w:tcBorders>
              <w:top w:val="single" w:sz="5" w:space="0" w:color="000000"/>
              <w:left w:val="single" w:sz="5" w:space="0" w:color="000000"/>
              <w:bottom w:val="single" w:sz="5" w:space="0" w:color="000000"/>
              <w:right w:val="single" w:sz="5" w:space="0" w:color="000000"/>
            </w:tcBorders>
          </w:tcPr>
          <w:p w14:paraId="7B1EFCE5" w14:textId="77777777" w:rsidR="00F44B62" w:rsidRPr="001262A7" w:rsidRDefault="00F44B62" w:rsidP="00F44B62">
            <w:pPr>
              <w:spacing w:after="0" w:line="100" w:lineRule="exact"/>
              <w:jc w:val="center"/>
              <w:rPr>
                <w:rFonts w:ascii="Verdana" w:hAnsi="Verdana"/>
                <w:sz w:val="11"/>
                <w:szCs w:val="11"/>
              </w:rPr>
            </w:pPr>
          </w:p>
          <w:p w14:paraId="6ED8E961" w14:textId="77777777" w:rsidR="00F44B62" w:rsidRPr="001262A7" w:rsidRDefault="00F44B62" w:rsidP="00F44B62">
            <w:pPr>
              <w:spacing w:after="0"/>
              <w:jc w:val="center"/>
              <w:rPr>
                <w:rFonts w:ascii="Verdana" w:eastAsia="Arial" w:hAnsi="Verdana" w:cs="Arial"/>
              </w:rPr>
            </w:pPr>
            <w:r w:rsidRPr="001262A7">
              <w:rPr>
                <w:rFonts w:ascii="Verdana" w:eastAsia="Arial" w:hAnsi="Verdana" w:cs="Arial"/>
                <w:b/>
                <w:w w:val="99"/>
                <w:sz w:val="20"/>
                <w:szCs w:val="20"/>
              </w:rPr>
              <w:t>15</w:t>
            </w:r>
          </w:p>
        </w:tc>
        <w:tc>
          <w:tcPr>
            <w:tcW w:w="1047" w:type="dxa"/>
            <w:tcBorders>
              <w:top w:val="single" w:sz="5" w:space="0" w:color="000000"/>
              <w:left w:val="single" w:sz="5" w:space="0" w:color="000000"/>
              <w:bottom w:val="single" w:sz="5" w:space="0" w:color="000000"/>
              <w:right w:val="single" w:sz="5" w:space="0" w:color="000000"/>
            </w:tcBorders>
          </w:tcPr>
          <w:p w14:paraId="127E28C0" w14:textId="77777777" w:rsidR="00F44B62" w:rsidRPr="001262A7" w:rsidRDefault="00F44B62" w:rsidP="00F44B62">
            <w:pPr>
              <w:spacing w:after="0" w:line="100" w:lineRule="exact"/>
              <w:jc w:val="center"/>
              <w:rPr>
                <w:rFonts w:ascii="Verdana" w:hAnsi="Verdana"/>
                <w:sz w:val="11"/>
                <w:szCs w:val="11"/>
              </w:rPr>
            </w:pPr>
          </w:p>
          <w:p w14:paraId="0CEE00A1" w14:textId="77777777" w:rsidR="00F44B62" w:rsidRPr="001262A7" w:rsidRDefault="00F44B62" w:rsidP="00F44B62">
            <w:pPr>
              <w:spacing w:after="0"/>
              <w:jc w:val="center"/>
              <w:rPr>
                <w:rFonts w:ascii="Verdana" w:hAnsi="Verdana"/>
              </w:rPr>
            </w:pPr>
            <w:r w:rsidRPr="001262A7">
              <w:rPr>
                <w:rFonts w:ascii="Verdana" w:hAnsi="Verdana"/>
                <w:spacing w:val="1"/>
                <w:w w:val="99"/>
                <w:sz w:val="20"/>
                <w:szCs w:val="20"/>
              </w:rPr>
              <w:t>450</w:t>
            </w:r>
          </w:p>
        </w:tc>
        <w:tc>
          <w:tcPr>
            <w:tcW w:w="2681" w:type="dxa"/>
            <w:tcBorders>
              <w:top w:val="single" w:sz="5" w:space="0" w:color="000000"/>
              <w:left w:val="single" w:sz="5" w:space="0" w:color="000000"/>
              <w:bottom w:val="single" w:sz="5" w:space="0" w:color="000000"/>
              <w:right w:val="single" w:sz="5" w:space="0" w:color="000000"/>
            </w:tcBorders>
          </w:tcPr>
          <w:p w14:paraId="219AE0C7" w14:textId="77777777" w:rsidR="00F44B62" w:rsidRPr="001262A7" w:rsidRDefault="00F44B62" w:rsidP="00F44B62">
            <w:pPr>
              <w:spacing w:after="0" w:line="100" w:lineRule="exact"/>
              <w:jc w:val="center"/>
              <w:rPr>
                <w:rFonts w:ascii="Verdana" w:hAnsi="Verdana"/>
                <w:sz w:val="11"/>
                <w:szCs w:val="11"/>
              </w:rPr>
            </w:pPr>
          </w:p>
          <w:p w14:paraId="4DAE0649" w14:textId="77777777" w:rsidR="00F44B62" w:rsidRPr="001262A7" w:rsidRDefault="00F44B62" w:rsidP="00F44B62">
            <w:pPr>
              <w:spacing w:after="0"/>
              <w:jc w:val="center"/>
              <w:rPr>
                <w:rFonts w:ascii="Verdana" w:eastAsia="Arial" w:hAnsi="Verdana" w:cs="Arial"/>
              </w:rPr>
            </w:pPr>
            <w:r w:rsidRPr="001262A7">
              <w:rPr>
                <w:rFonts w:ascii="Verdana" w:eastAsia="Arial" w:hAnsi="Verdana" w:cs="Arial"/>
                <w:sz w:val="20"/>
                <w:szCs w:val="20"/>
              </w:rPr>
              <w:t>150</w:t>
            </w:r>
            <w:r w:rsidRPr="001262A7">
              <w:rPr>
                <w:rFonts w:ascii="Verdana" w:eastAsia="Arial" w:hAnsi="Verdana" w:cs="Arial"/>
                <w:spacing w:val="-3"/>
                <w:sz w:val="20"/>
                <w:szCs w:val="20"/>
              </w:rPr>
              <w:t xml:space="preserve"> </w:t>
            </w:r>
            <w:r w:rsidRPr="001262A7">
              <w:rPr>
                <w:rFonts w:ascii="Verdana" w:eastAsia="Arial" w:hAnsi="Verdana" w:cs="Arial"/>
                <w:spacing w:val="4"/>
                <w:sz w:val="20"/>
                <w:szCs w:val="20"/>
              </w:rPr>
              <w:t>m</w:t>
            </w:r>
            <w:r w:rsidRPr="001262A7">
              <w:rPr>
                <w:rFonts w:ascii="Verdana" w:eastAsia="Arial" w:hAnsi="Verdana" w:cs="Arial"/>
                <w:sz w:val="20"/>
                <w:szCs w:val="20"/>
              </w:rPr>
              <w:t>g</w:t>
            </w:r>
            <w:r w:rsidRPr="001262A7">
              <w:rPr>
                <w:rFonts w:ascii="Verdana" w:eastAsia="Arial" w:hAnsi="Verdana" w:cs="Arial"/>
                <w:spacing w:val="-3"/>
                <w:sz w:val="20"/>
                <w:szCs w:val="20"/>
              </w:rPr>
              <w:t xml:space="preserve"> </w:t>
            </w:r>
            <w:r w:rsidRPr="001262A7">
              <w:rPr>
                <w:rFonts w:ascii="Verdana" w:eastAsia="Arial" w:hAnsi="Verdana" w:cs="Arial"/>
                <w:sz w:val="20"/>
                <w:szCs w:val="20"/>
              </w:rPr>
              <w:t>x</w:t>
            </w:r>
            <w:r w:rsidRPr="001262A7">
              <w:rPr>
                <w:rFonts w:ascii="Verdana" w:eastAsia="Arial" w:hAnsi="Verdana" w:cs="Arial"/>
                <w:spacing w:val="-1"/>
                <w:sz w:val="20"/>
                <w:szCs w:val="20"/>
              </w:rPr>
              <w:t xml:space="preserve"> </w:t>
            </w:r>
            <w:r w:rsidRPr="001262A7">
              <w:rPr>
                <w:rFonts w:ascii="Verdana" w:eastAsia="Arial" w:hAnsi="Verdana" w:cs="Arial"/>
                <w:w w:val="99"/>
                <w:sz w:val="20"/>
                <w:szCs w:val="20"/>
              </w:rPr>
              <w:t>3</w:t>
            </w:r>
          </w:p>
        </w:tc>
        <w:tc>
          <w:tcPr>
            <w:tcW w:w="1293" w:type="dxa"/>
            <w:tcBorders>
              <w:top w:val="single" w:sz="5" w:space="0" w:color="000000"/>
              <w:left w:val="single" w:sz="5" w:space="0" w:color="000000"/>
              <w:bottom w:val="single" w:sz="5" w:space="0" w:color="000000"/>
              <w:right w:val="single" w:sz="5" w:space="0" w:color="000000"/>
            </w:tcBorders>
          </w:tcPr>
          <w:p w14:paraId="2834101D" w14:textId="77777777" w:rsidR="00F44B62" w:rsidRPr="001262A7" w:rsidRDefault="00F44B62" w:rsidP="00F44B62">
            <w:pPr>
              <w:spacing w:after="0" w:line="100" w:lineRule="exact"/>
              <w:jc w:val="center"/>
              <w:rPr>
                <w:rFonts w:ascii="Verdana" w:hAnsi="Verdana"/>
                <w:sz w:val="11"/>
                <w:szCs w:val="11"/>
              </w:rPr>
            </w:pPr>
          </w:p>
          <w:p w14:paraId="705AEA18" w14:textId="77777777" w:rsidR="00F44B62" w:rsidRPr="001262A7" w:rsidRDefault="00F44B62" w:rsidP="00F44B62">
            <w:pPr>
              <w:spacing w:after="0"/>
              <w:jc w:val="center"/>
              <w:rPr>
                <w:rFonts w:ascii="Verdana" w:eastAsia="Arial" w:hAnsi="Verdana" w:cs="Arial"/>
              </w:rPr>
            </w:pPr>
            <w:r>
              <w:rPr>
                <w:rFonts w:ascii="Verdana" w:eastAsia="Arial" w:hAnsi="Verdana" w:cs="Arial"/>
                <w:sz w:val="20"/>
                <w:szCs w:val="20"/>
              </w:rPr>
              <w:t>7,5</w:t>
            </w:r>
            <w:r w:rsidRPr="001262A7">
              <w:rPr>
                <w:rFonts w:ascii="Verdana" w:eastAsia="Arial" w:hAnsi="Verdana" w:cs="Arial"/>
                <w:spacing w:val="-4"/>
                <w:sz w:val="20"/>
                <w:szCs w:val="20"/>
              </w:rPr>
              <w:t xml:space="preserve"> </w:t>
            </w:r>
            <w:r w:rsidRPr="001262A7">
              <w:rPr>
                <w:rFonts w:ascii="Verdana" w:eastAsia="Arial" w:hAnsi="Verdana" w:cs="Arial"/>
                <w:spacing w:val="4"/>
                <w:w w:val="99"/>
                <w:sz w:val="20"/>
                <w:szCs w:val="20"/>
              </w:rPr>
              <w:t>m</w:t>
            </w:r>
            <w:r w:rsidRPr="001262A7">
              <w:rPr>
                <w:rFonts w:ascii="Verdana" w:eastAsia="Arial" w:hAnsi="Verdana" w:cs="Arial"/>
                <w:w w:val="99"/>
                <w:sz w:val="20"/>
                <w:szCs w:val="20"/>
              </w:rPr>
              <w:t>l</w:t>
            </w:r>
          </w:p>
        </w:tc>
        <w:tc>
          <w:tcPr>
            <w:tcW w:w="3263" w:type="dxa"/>
            <w:tcBorders>
              <w:top w:val="single" w:sz="5" w:space="0" w:color="000000"/>
              <w:left w:val="single" w:sz="5" w:space="0" w:color="000000"/>
              <w:bottom w:val="single" w:sz="5" w:space="0" w:color="000000"/>
              <w:right w:val="single" w:sz="5" w:space="0" w:color="000000"/>
            </w:tcBorders>
          </w:tcPr>
          <w:p w14:paraId="6AD39872" w14:textId="77777777" w:rsidR="00F44B62" w:rsidRPr="001262A7" w:rsidRDefault="00F44B62" w:rsidP="00F44B62">
            <w:pPr>
              <w:spacing w:after="0" w:line="100" w:lineRule="exact"/>
              <w:jc w:val="center"/>
              <w:rPr>
                <w:rFonts w:ascii="Verdana" w:hAnsi="Verdana"/>
                <w:sz w:val="11"/>
                <w:szCs w:val="11"/>
              </w:rPr>
            </w:pPr>
          </w:p>
          <w:p w14:paraId="528C45D3" w14:textId="77777777" w:rsidR="00F44B62" w:rsidRPr="001262A7" w:rsidRDefault="00F44B62" w:rsidP="00F44B62">
            <w:pPr>
              <w:spacing w:after="0"/>
              <w:jc w:val="center"/>
              <w:rPr>
                <w:rFonts w:ascii="Verdana" w:eastAsia="Arial" w:hAnsi="Verdana" w:cs="Arial"/>
              </w:rPr>
            </w:pPr>
            <w:r w:rsidRPr="001262A7">
              <w:rPr>
                <w:rFonts w:ascii="Verdana" w:eastAsia="Arial" w:hAnsi="Verdana" w:cs="Arial"/>
                <w:sz w:val="20"/>
                <w:szCs w:val="20"/>
              </w:rPr>
              <w:t>150</w:t>
            </w:r>
            <w:r w:rsidRPr="001262A7">
              <w:rPr>
                <w:rFonts w:ascii="Verdana" w:eastAsia="Arial" w:hAnsi="Verdana" w:cs="Arial"/>
                <w:spacing w:val="-3"/>
                <w:sz w:val="20"/>
                <w:szCs w:val="20"/>
              </w:rPr>
              <w:t xml:space="preserve"> </w:t>
            </w:r>
            <w:r w:rsidRPr="001262A7">
              <w:rPr>
                <w:rFonts w:ascii="Verdana" w:eastAsia="Arial" w:hAnsi="Verdana" w:cs="Arial"/>
                <w:spacing w:val="4"/>
                <w:sz w:val="20"/>
                <w:szCs w:val="20"/>
              </w:rPr>
              <w:t>m</w:t>
            </w:r>
            <w:r w:rsidRPr="001262A7">
              <w:rPr>
                <w:rFonts w:ascii="Verdana" w:eastAsia="Arial" w:hAnsi="Verdana" w:cs="Arial"/>
                <w:sz w:val="20"/>
                <w:szCs w:val="20"/>
              </w:rPr>
              <w:t>g</w:t>
            </w:r>
            <w:r w:rsidRPr="001262A7">
              <w:rPr>
                <w:rFonts w:ascii="Verdana" w:eastAsia="Arial" w:hAnsi="Verdana" w:cs="Arial"/>
                <w:spacing w:val="-3"/>
                <w:sz w:val="20"/>
                <w:szCs w:val="20"/>
              </w:rPr>
              <w:t xml:space="preserve"> </w:t>
            </w:r>
            <w:r w:rsidRPr="001262A7">
              <w:rPr>
                <w:rFonts w:ascii="Verdana" w:eastAsia="Arial" w:hAnsi="Verdana" w:cs="Arial"/>
                <w:sz w:val="20"/>
                <w:szCs w:val="20"/>
              </w:rPr>
              <w:t>x</w:t>
            </w:r>
            <w:r w:rsidRPr="001262A7">
              <w:rPr>
                <w:rFonts w:ascii="Verdana" w:eastAsia="Arial" w:hAnsi="Verdana" w:cs="Arial"/>
                <w:spacing w:val="-1"/>
                <w:sz w:val="20"/>
                <w:szCs w:val="20"/>
              </w:rPr>
              <w:t xml:space="preserve"> </w:t>
            </w:r>
            <w:r w:rsidRPr="001262A7">
              <w:rPr>
                <w:rFonts w:ascii="Verdana" w:eastAsia="Arial" w:hAnsi="Verdana" w:cs="Arial"/>
                <w:w w:val="99"/>
                <w:sz w:val="20"/>
                <w:szCs w:val="20"/>
              </w:rPr>
              <w:t>3</w:t>
            </w:r>
          </w:p>
        </w:tc>
      </w:tr>
      <w:tr w:rsidR="00F44B62" w:rsidRPr="001262A7" w14:paraId="06DD8DDE" w14:textId="77777777" w:rsidTr="00F44B62">
        <w:trPr>
          <w:gridAfter w:val="2"/>
          <w:wAfter w:w="1435" w:type="dxa"/>
          <w:trHeight w:hRule="exact" w:val="480"/>
        </w:trPr>
        <w:tc>
          <w:tcPr>
            <w:tcW w:w="835" w:type="dxa"/>
            <w:tcBorders>
              <w:top w:val="single" w:sz="5" w:space="0" w:color="000000"/>
              <w:left w:val="single" w:sz="5" w:space="0" w:color="000000"/>
              <w:bottom w:val="single" w:sz="5" w:space="0" w:color="000000"/>
              <w:right w:val="single" w:sz="5" w:space="0" w:color="000000"/>
            </w:tcBorders>
          </w:tcPr>
          <w:p w14:paraId="6D94FF2B" w14:textId="77777777" w:rsidR="00F44B62" w:rsidRPr="001262A7" w:rsidRDefault="00F44B62" w:rsidP="00F44B62">
            <w:pPr>
              <w:spacing w:after="0" w:line="100" w:lineRule="exact"/>
              <w:jc w:val="center"/>
              <w:rPr>
                <w:rFonts w:ascii="Verdana" w:hAnsi="Verdana"/>
                <w:sz w:val="11"/>
                <w:szCs w:val="11"/>
              </w:rPr>
            </w:pPr>
          </w:p>
          <w:p w14:paraId="080E047E" w14:textId="77777777" w:rsidR="00F44B62" w:rsidRPr="001262A7" w:rsidRDefault="00F44B62" w:rsidP="00F44B62">
            <w:pPr>
              <w:spacing w:after="0"/>
              <w:jc w:val="center"/>
              <w:rPr>
                <w:rFonts w:ascii="Verdana" w:eastAsia="Arial" w:hAnsi="Verdana" w:cs="Arial"/>
              </w:rPr>
            </w:pPr>
            <w:r w:rsidRPr="001262A7">
              <w:rPr>
                <w:rFonts w:ascii="Verdana" w:eastAsia="Arial" w:hAnsi="Verdana" w:cs="Arial"/>
                <w:b/>
                <w:w w:val="99"/>
                <w:sz w:val="20"/>
                <w:szCs w:val="20"/>
              </w:rPr>
              <w:t>17</w:t>
            </w:r>
          </w:p>
        </w:tc>
        <w:tc>
          <w:tcPr>
            <w:tcW w:w="1047" w:type="dxa"/>
            <w:tcBorders>
              <w:top w:val="single" w:sz="5" w:space="0" w:color="000000"/>
              <w:left w:val="single" w:sz="5" w:space="0" w:color="000000"/>
              <w:bottom w:val="single" w:sz="5" w:space="0" w:color="000000"/>
              <w:right w:val="single" w:sz="5" w:space="0" w:color="000000"/>
            </w:tcBorders>
          </w:tcPr>
          <w:p w14:paraId="1CCF1098" w14:textId="77777777" w:rsidR="00F44B62" w:rsidRPr="001262A7" w:rsidRDefault="00F44B62" w:rsidP="00F44B62">
            <w:pPr>
              <w:spacing w:after="0" w:line="100" w:lineRule="exact"/>
              <w:jc w:val="center"/>
              <w:rPr>
                <w:rFonts w:ascii="Verdana" w:hAnsi="Verdana"/>
                <w:sz w:val="11"/>
                <w:szCs w:val="11"/>
              </w:rPr>
            </w:pPr>
          </w:p>
          <w:p w14:paraId="4EBC613F" w14:textId="77777777" w:rsidR="00F44B62" w:rsidRPr="001262A7" w:rsidRDefault="00F44B62" w:rsidP="00F44B62">
            <w:pPr>
              <w:spacing w:after="0"/>
              <w:jc w:val="center"/>
              <w:rPr>
                <w:rFonts w:ascii="Verdana" w:hAnsi="Verdana"/>
              </w:rPr>
            </w:pPr>
            <w:r w:rsidRPr="001262A7">
              <w:rPr>
                <w:rFonts w:ascii="Verdana" w:hAnsi="Verdana"/>
                <w:spacing w:val="1"/>
                <w:w w:val="99"/>
                <w:sz w:val="20"/>
                <w:szCs w:val="20"/>
              </w:rPr>
              <w:t>510</w:t>
            </w:r>
          </w:p>
        </w:tc>
        <w:tc>
          <w:tcPr>
            <w:tcW w:w="2681" w:type="dxa"/>
            <w:tcBorders>
              <w:top w:val="single" w:sz="5" w:space="0" w:color="000000"/>
              <w:left w:val="single" w:sz="5" w:space="0" w:color="000000"/>
              <w:bottom w:val="single" w:sz="5" w:space="0" w:color="000000"/>
              <w:right w:val="single" w:sz="5" w:space="0" w:color="000000"/>
            </w:tcBorders>
          </w:tcPr>
          <w:p w14:paraId="2BEB9969" w14:textId="77777777" w:rsidR="00F44B62" w:rsidRPr="001262A7" w:rsidRDefault="00F44B62" w:rsidP="00F44B62">
            <w:pPr>
              <w:spacing w:after="0" w:line="100" w:lineRule="exact"/>
              <w:jc w:val="center"/>
              <w:rPr>
                <w:rFonts w:ascii="Verdana" w:hAnsi="Verdana"/>
                <w:sz w:val="11"/>
                <w:szCs w:val="11"/>
              </w:rPr>
            </w:pPr>
          </w:p>
          <w:p w14:paraId="08691DBA" w14:textId="77777777" w:rsidR="00F44B62" w:rsidRPr="001262A7" w:rsidRDefault="00F44B62" w:rsidP="00F44B62">
            <w:pPr>
              <w:spacing w:after="0"/>
              <w:jc w:val="center"/>
              <w:rPr>
                <w:rFonts w:ascii="Verdana" w:eastAsia="Arial" w:hAnsi="Verdana" w:cs="Arial"/>
              </w:rPr>
            </w:pPr>
            <w:r w:rsidRPr="001262A7">
              <w:rPr>
                <w:rFonts w:ascii="Verdana" w:eastAsia="Arial" w:hAnsi="Verdana" w:cs="Arial"/>
                <w:sz w:val="20"/>
                <w:szCs w:val="20"/>
              </w:rPr>
              <w:t>170</w:t>
            </w:r>
            <w:r w:rsidRPr="001262A7">
              <w:rPr>
                <w:rFonts w:ascii="Verdana" w:eastAsia="Arial" w:hAnsi="Verdana" w:cs="Arial"/>
                <w:spacing w:val="-3"/>
                <w:sz w:val="20"/>
                <w:szCs w:val="20"/>
              </w:rPr>
              <w:t xml:space="preserve"> </w:t>
            </w:r>
            <w:r w:rsidRPr="001262A7">
              <w:rPr>
                <w:rFonts w:ascii="Verdana" w:eastAsia="Arial" w:hAnsi="Verdana" w:cs="Arial"/>
                <w:spacing w:val="4"/>
                <w:sz w:val="20"/>
                <w:szCs w:val="20"/>
              </w:rPr>
              <w:t>m</w:t>
            </w:r>
            <w:r w:rsidRPr="001262A7">
              <w:rPr>
                <w:rFonts w:ascii="Verdana" w:eastAsia="Arial" w:hAnsi="Verdana" w:cs="Arial"/>
                <w:sz w:val="20"/>
                <w:szCs w:val="20"/>
              </w:rPr>
              <w:t>g</w:t>
            </w:r>
            <w:r w:rsidRPr="001262A7">
              <w:rPr>
                <w:rFonts w:ascii="Verdana" w:eastAsia="Arial" w:hAnsi="Verdana" w:cs="Arial"/>
                <w:spacing w:val="-3"/>
                <w:sz w:val="20"/>
                <w:szCs w:val="20"/>
              </w:rPr>
              <w:t xml:space="preserve"> </w:t>
            </w:r>
            <w:r w:rsidRPr="001262A7">
              <w:rPr>
                <w:rFonts w:ascii="Verdana" w:eastAsia="Arial" w:hAnsi="Verdana" w:cs="Arial"/>
                <w:sz w:val="20"/>
                <w:szCs w:val="20"/>
              </w:rPr>
              <w:t xml:space="preserve">x </w:t>
            </w:r>
            <w:r w:rsidRPr="001262A7">
              <w:rPr>
                <w:rFonts w:ascii="Verdana" w:eastAsia="Arial" w:hAnsi="Verdana" w:cs="Arial"/>
                <w:w w:val="99"/>
                <w:sz w:val="20"/>
                <w:szCs w:val="20"/>
              </w:rPr>
              <w:t>3</w:t>
            </w:r>
          </w:p>
        </w:tc>
        <w:tc>
          <w:tcPr>
            <w:tcW w:w="1293" w:type="dxa"/>
            <w:tcBorders>
              <w:top w:val="single" w:sz="5" w:space="0" w:color="000000"/>
              <w:left w:val="single" w:sz="5" w:space="0" w:color="000000"/>
              <w:bottom w:val="single" w:sz="5" w:space="0" w:color="000000"/>
              <w:right w:val="single" w:sz="5" w:space="0" w:color="000000"/>
            </w:tcBorders>
          </w:tcPr>
          <w:p w14:paraId="43A60E1C" w14:textId="77777777" w:rsidR="00F44B62" w:rsidRPr="001262A7" w:rsidRDefault="00F44B62" w:rsidP="00F44B62">
            <w:pPr>
              <w:spacing w:after="0" w:line="100" w:lineRule="exact"/>
              <w:jc w:val="center"/>
              <w:rPr>
                <w:rFonts w:ascii="Verdana" w:hAnsi="Verdana"/>
                <w:sz w:val="11"/>
                <w:szCs w:val="11"/>
              </w:rPr>
            </w:pPr>
          </w:p>
          <w:p w14:paraId="54782216" w14:textId="77777777" w:rsidR="00F44B62" w:rsidRPr="001262A7" w:rsidRDefault="00F44B62" w:rsidP="00F44B62">
            <w:pPr>
              <w:spacing w:after="0"/>
              <w:jc w:val="center"/>
              <w:rPr>
                <w:rFonts w:ascii="Verdana" w:eastAsia="Arial" w:hAnsi="Verdana" w:cs="Arial"/>
              </w:rPr>
            </w:pPr>
            <w:r>
              <w:rPr>
                <w:rFonts w:ascii="Verdana" w:eastAsia="Arial" w:hAnsi="Verdana" w:cs="Arial"/>
                <w:sz w:val="20"/>
                <w:szCs w:val="20"/>
              </w:rPr>
              <w:t>8,5</w:t>
            </w:r>
            <w:r w:rsidRPr="001262A7">
              <w:rPr>
                <w:rFonts w:ascii="Verdana" w:eastAsia="Arial" w:hAnsi="Verdana" w:cs="Arial"/>
                <w:spacing w:val="-4"/>
                <w:sz w:val="20"/>
                <w:szCs w:val="20"/>
              </w:rPr>
              <w:t xml:space="preserve"> </w:t>
            </w:r>
            <w:r w:rsidRPr="001262A7">
              <w:rPr>
                <w:rFonts w:ascii="Verdana" w:eastAsia="Arial" w:hAnsi="Verdana" w:cs="Arial"/>
                <w:spacing w:val="4"/>
                <w:w w:val="99"/>
                <w:sz w:val="20"/>
                <w:szCs w:val="20"/>
              </w:rPr>
              <w:t>m</w:t>
            </w:r>
            <w:r w:rsidRPr="001262A7">
              <w:rPr>
                <w:rFonts w:ascii="Verdana" w:eastAsia="Arial" w:hAnsi="Verdana" w:cs="Arial"/>
                <w:w w:val="99"/>
                <w:sz w:val="20"/>
                <w:szCs w:val="20"/>
              </w:rPr>
              <w:t>l</w:t>
            </w:r>
          </w:p>
        </w:tc>
        <w:tc>
          <w:tcPr>
            <w:tcW w:w="3263" w:type="dxa"/>
            <w:tcBorders>
              <w:top w:val="single" w:sz="5" w:space="0" w:color="000000"/>
              <w:left w:val="single" w:sz="5" w:space="0" w:color="000000"/>
              <w:bottom w:val="single" w:sz="5" w:space="0" w:color="000000"/>
              <w:right w:val="single" w:sz="5" w:space="0" w:color="000000"/>
            </w:tcBorders>
          </w:tcPr>
          <w:p w14:paraId="1FC07EA2" w14:textId="77777777" w:rsidR="00F44B62" w:rsidRPr="001262A7" w:rsidRDefault="00F44B62" w:rsidP="00F44B62">
            <w:pPr>
              <w:spacing w:after="0" w:line="100" w:lineRule="exact"/>
              <w:jc w:val="center"/>
              <w:rPr>
                <w:rFonts w:ascii="Verdana" w:hAnsi="Verdana"/>
                <w:sz w:val="11"/>
                <w:szCs w:val="11"/>
              </w:rPr>
            </w:pPr>
          </w:p>
          <w:p w14:paraId="36C6E21F" w14:textId="77777777" w:rsidR="00F44B62" w:rsidRPr="001262A7" w:rsidRDefault="00F44B62" w:rsidP="00F44B62">
            <w:pPr>
              <w:spacing w:after="0"/>
              <w:jc w:val="center"/>
              <w:rPr>
                <w:rFonts w:ascii="Verdana" w:eastAsia="Arial" w:hAnsi="Verdana" w:cs="Arial"/>
              </w:rPr>
            </w:pPr>
            <w:r>
              <w:rPr>
                <w:rFonts w:ascii="Verdana" w:eastAsia="Arial" w:hAnsi="Verdana" w:cs="Arial"/>
                <w:sz w:val="20"/>
                <w:szCs w:val="20"/>
              </w:rPr>
              <w:t>150</w:t>
            </w:r>
            <w:r w:rsidRPr="001262A7">
              <w:rPr>
                <w:rFonts w:ascii="Verdana" w:eastAsia="Arial" w:hAnsi="Verdana" w:cs="Arial"/>
                <w:spacing w:val="-3"/>
                <w:sz w:val="20"/>
                <w:szCs w:val="20"/>
              </w:rPr>
              <w:t xml:space="preserve"> </w:t>
            </w:r>
            <w:r w:rsidRPr="001262A7">
              <w:rPr>
                <w:rFonts w:ascii="Verdana" w:eastAsia="Arial" w:hAnsi="Verdana" w:cs="Arial"/>
                <w:spacing w:val="4"/>
                <w:sz w:val="20"/>
                <w:szCs w:val="20"/>
              </w:rPr>
              <w:t>m</w:t>
            </w:r>
            <w:r w:rsidRPr="001262A7">
              <w:rPr>
                <w:rFonts w:ascii="Verdana" w:eastAsia="Arial" w:hAnsi="Verdana" w:cs="Arial"/>
                <w:sz w:val="20"/>
                <w:szCs w:val="20"/>
              </w:rPr>
              <w:t>g</w:t>
            </w:r>
            <w:r w:rsidRPr="001262A7">
              <w:rPr>
                <w:rFonts w:ascii="Verdana" w:eastAsia="Arial" w:hAnsi="Verdana" w:cs="Arial"/>
                <w:spacing w:val="-3"/>
                <w:sz w:val="20"/>
                <w:szCs w:val="20"/>
              </w:rPr>
              <w:t xml:space="preserve"> </w:t>
            </w:r>
            <w:r w:rsidRPr="001262A7">
              <w:rPr>
                <w:rFonts w:ascii="Verdana" w:eastAsia="Arial" w:hAnsi="Verdana" w:cs="Arial"/>
                <w:sz w:val="20"/>
                <w:szCs w:val="20"/>
              </w:rPr>
              <w:t xml:space="preserve">x </w:t>
            </w:r>
            <w:r w:rsidRPr="001262A7">
              <w:rPr>
                <w:rFonts w:ascii="Verdana" w:eastAsia="Arial" w:hAnsi="Verdana" w:cs="Arial"/>
                <w:w w:val="99"/>
                <w:sz w:val="20"/>
                <w:szCs w:val="20"/>
              </w:rPr>
              <w:t>3</w:t>
            </w:r>
          </w:p>
        </w:tc>
      </w:tr>
      <w:tr w:rsidR="00F44B62" w:rsidRPr="001262A7" w14:paraId="5FFAAF3D" w14:textId="77777777" w:rsidTr="00F44B62">
        <w:trPr>
          <w:gridAfter w:val="2"/>
          <w:wAfter w:w="1435" w:type="dxa"/>
          <w:trHeight w:hRule="exact" w:val="480"/>
        </w:trPr>
        <w:tc>
          <w:tcPr>
            <w:tcW w:w="835" w:type="dxa"/>
            <w:tcBorders>
              <w:top w:val="single" w:sz="5" w:space="0" w:color="000000"/>
              <w:left w:val="single" w:sz="5" w:space="0" w:color="000000"/>
              <w:bottom w:val="single" w:sz="5" w:space="0" w:color="000000"/>
              <w:right w:val="single" w:sz="5" w:space="0" w:color="000000"/>
            </w:tcBorders>
          </w:tcPr>
          <w:p w14:paraId="7C981F83" w14:textId="77777777" w:rsidR="00F44B62" w:rsidRPr="001262A7" w:rsidRDefault="00F44B62" w:rsidP="00F44B62">
            <w:pPr>
              <w:spacing w:after="0" w:line="100" w:lineRule="exact"/>
              <w:jc w:val="center"/>
              <w:rPr>
                <w:rFonts w:ascii="Verdana" w:hAnsi="Verdana"/>
                <w:sz w:val="11"/>
                <w:szCs w:val="11"/>
              </w:rPr>
            </w:pPr>
          </w:p>
          <w:p w14:paraId="72FDE8B0" w14:textId="77777777" w:rsidR="00F44B62" w:rsidRPr="001262A7" w:rsidRDefault="00F44B62" w:rsidP="00F44B62">
            <w:pPr>
              <w:spacing w:after="0"/>
              <w:jc w:val="center"/>
              <w:rPr>
                <w:rFonts w:ascii="Verdana" w:eastAsia="Arial" w:hAnsi="Verdana" w:cs="Arial"/>
              </w:rPr>
            </w:pPr>
            <w:r w:rsidRPr="001262A7">
              <w:rPr>
                <w:rFonts w:ascii="Verdana" w:eastAsia="Arial" w:hAnsi="Verdana" w:cs="Arial"/>
                <w:b/>
                <w:w w:val="99"/>
                <w:sz w:val="20"/>
                <w:szCs w:val="20"/>
              </w:rPr>
              <w:t>20</w:t>
            </w:r>
          </w:p>
        </w:tc>
        <w:tc>
          <w:tcPr>
            <w:tcW w:w="1047" w:type="dxa"/>
            <w:tcBorders>
              <w:top w:val="single" w:sz="5" w:space="0" w:color="000000"/>
              <w:left w:val="single" w:sz="5" w:space="0" w:color="000000"/>
              <w:bottom w:val="single" w:sz="5" w:space="0" w:color="000000"/>
              <w:right w:val="single" w:sz="5" w:space="0" w:color="000000"/>
            </w:tcBorders>
          </w:tcPr>
          <w:p w14:paraId="11D48AC5" w14:textId="77777777" w:rsidR="00F44B62" w:rsidRPr="001262A7" w:rsidRDefault="00F44B62" w:rsidP="00F44B62">
            <w:pPr>
              <w:spacing w:after="0" w:line="100" w:lineRule="exact"/>
              <w:jc w:val="center"/>
              <w:rPr>
                <w:rFonts w:ascii="Verdana" w:hAnsi="Verdana"/>
                <w:sz w:val="11"/>
                <w:szCs w:val="11"/>
              </w:rPr>
            </w:pPr>
          </w:p>
          <w:p w14:paraId="21DC7186" w14:textId="77777777" w:rsidR="00F44B62" w:rsidRPr="001262A7" w:rsidRDefault="00F44B62" w:rsidP="00F44B62">
            <w:pPr>
              <w:spacing w:after="0"/>
              <w:jc w:val="center"/>
              <w:rPr>
                <w:rFonts w:ascii="Verdana" w:hAnsi="Verdana"/>
              </w:rPr>
            </w:pPr>
            <w:r w:rsidRPr="001262A7">
              <w:rPr>
                <w:rFonts w:ascii="Verdana" w:hAnsi="Verdana"/>
                <w:spacing w:val="1"/>
                <w:w w:val="99"/>
                <w:sz w:val="20"/>
                <w:szCs w:val="20"/>
              </w:rPr>
              <w:t>600</w:t>
            </w:r>
          </w:p>
        </w:tc>
        <w:tc>
          <w:tcPr>
            <w:tcW w:w="2681" w:type="dxa"/>
            <w:tcBorders>
              <w:top w:val="single" w:sz="5" w:space="0" w:color="000000"/>
              <w:left w:val="single" w:sz="5" w:space="0" w:color="000000"/>
              <w:bottom w:val="single" w:sz="5" w:space="0" w:color="000000"/>
              <w:right w:val="single" w:sz="5" w:space="0" w:color="000000"/>
            </w:tcBorders>
          </w:tcPr>
          <w:p w14:paraId="20FBDFDF" w14:textId="77777777" w:rsidR="00F44B62" w:rsidRPr="001262A7" w:rsidRDefault="00F44B62" w:rsidP="00F44B62">
            <w:pPr>
              <w:spacing w:after="0" w:line="100" w:lineRule="exact"/>
              <w:jc w:val="center"/>
              <w:rPr>
                <w:rFonts w:ascii="Verdana" w:hAnsi="Verdana"/>
                <w:sz w:val="11"/>
                <w:szCs w:val="11"/>
              </w:rPr>
            </w:pPr>
          </w:p>
          <w:p w14:paraId="79C83EB5" w14:textId="77777777" w:rsidR="00F44B62" w:rsidRPr="001262A7" w:rsidRDefault="00F44B62" w:rsidP="00F44B62">
            <w:pPr>
              <w:spacing w:after="0"/>
              <w:jc w:val="center"/>
              <w:rPr>
                <w:rFonts w:ascii="Verdana" w:eastAsia="Arial" w:hAnsi="Verdana" w:cs="Arial"/>
              </w:rPr>
            </w:pPr>
            <w:r w:rsidRPr="001262A7">
              <w:rPr>
                <w:rFonts w:ascii="Verdana" w:eastAsia="Arial" w:hAnsi="Verdana" w:cs="Arial"/>
                <w:sz w:val="20"/>
                <w:szCs w:val="20"/>
              </w:rPr>
              <w:t>200</w:t>
            </w:r>
            <w:r w:rsidRPr="001262A7">
              <w:rPr>
                <w:rFonts w:ascii="Verdana" w:eastAsia="Arial" w:hAnsi="Verdana" w:cs="Arial"/>
                <w:spacing w:val="-3"/>
                <w:sz w:val="20"/>
                <w:szCs w:val="20"/>
              </w:rPr>
              <w:t xml:space="preserve"> </w:t>
            </w:r>
            <w:r w:rsidRPr="001262A7">
              <w:rPr>
                <w:rFonts w:ascii="Verdana" w:eastAsia="Arial" w:hAnsi="Verdana" w:cs="Arial"/>
                <w:spacing w:val="4"/>
                <w:sz w:val="20"/>
                <w:szCs w:val="20"/>
              </w:rPr>
              <w:t>m</w:t>
            </w:r>
            <w:r w:rsidRPr="001262A7">
              <w:rPr>
                <w:rFonts w:ascii="Verdana" w:eastAsia="Arial" w:hAnsi="Verdana" w:cs="Arial"/>
                <w:sz w:val="20"/>
                <w:szCs w:val="20"/>
              </w:rPr>
              <w:t>g</w:t>
            </w:r>
            <w:r w:rsidRPr="001262A7">
              <w:rPr>
                <w:rFonts w:ascii="Verdana" w:eastAsia="Arial" w:hAnsi="Verdana" w:cs="Arial"/>
                <w:spacing w:val="-3"/>
                <w:sz w:val="20"/>
                <w:szCs w:val="20"/>
              </w:rPr>
              <w:t xml:space="preserve"> </w:t>
            </w:r>
            <w:r w:rsidRPr="001262A7">
              <w:rPr>
                <w:rFonts w:ascii="Verdana" w:eastAsia="Arial" w:hAnsi="Verdana" w:cs="Arial"/>
                <w:sz w:val="20"/>
                <w:szCs w:val="20"/>
              </w:rPr>
              <w:t>x</w:t>
            </w:r>
            <w:r>
              <w:rPr>
                <w:rFonts w:ascii="Verdana" w:eastAsia="Arial" w:hAnsi="Verdana" w:cs="Arial"/>
                <w:sz w:val="20"/>
                <w:szCs w:val="20"/>
              </w:rPr>
              <w:t xml:space="preserve"> </w:t>
            </w:r>
            <w:r w:rsidRPr="001262A7">
              <w:rPr>
                <w:rFonts w:ascii="Verdana" w:eastAsia="Arial" w:hAnsi="Verdana" w:cs="Arial"/>
                <w:sz w:val="20"/>
                <w:szCs w:val="20"/>
              </w:rPr>
              <w:t>3</w:t>
            </w:r>
            <w:r w:rsidRPr="001262A7">
              <w:rPr>
                <w:rFonts w:ascii="Verdana" w:eastAsia="Arial" w:hAnsi="Verdana" w:cs="Arial"/>
                <w:spacing w:val="-2"/>
                <w:sz w:val="20"/>
                <w:szCs w:val="20"/>
              </w:rPr>
              <w:t xml:space="preserve"> </w:t>
            </w:r>
            <w:r w:rsidRPr="001262A7">
              <w:rPr>
                <w:rFonts w:ascii="Verdana" w:eastAsia="Arial" w:hAnsi="Verdana" w:cs="Arial"/>
                <w:sz w:val="20"/>
                <w:szCs w:val="20"/>
              </w:rPr>
              <w:t>(o</w:t>
            </w:r>
            <w:r w:rsidRPr="001262A7">
              <w:rPr>
                <w:rFonts w:ascii="Verdana" w:eastAsia="Arial" w:hAnsi="Verdana" w:cs="Arial"/>
                <w:spacing w:val="-1"/>
                <w:sz w:val="20"/>
                <w:szCs w:val="20"/>
              </w:rPr>
              <w:t>v</w:t>
            </w:r>
            <w:r w:rsidRPr="001262A7">
              <w:rPr>
                <w:rFonts w:ascii="Verdana" w:eastAsia="Arial" w:hAnsi="Verdana" w:cs="Arial"/>
                <w:sz w:val="20"/>
                <w:szCs w:val="20"/>
              </w:rPr>
              <w:t>e</w:t>
            </w:r>
            <w:r w:rsidRPr="001262A7">
              <w:rPr>
                <w:rFonts w:ascii="Verdana" w:eastAsia="Arial" w:hAnsi="Verdana" w:cs="Arial"/>
                <w:spacing w:val="3"/>
                <w:sz w:val="20"/>
                <w:szCs w:val="20"/>
              </w:rPr>
              <w:t>r</w:t>
            </w:r>
            <w:r w:rsidRPr="001262A7">
              <w:rPr>
                <w:rFonts w:ascii="Verdana" w:eastAsia="Arial" w:hAnsi="Verdana" w:cs="Arial"/>
                <w:spacing w:val="-1"/>
                <w:sz w:val="20"/>
                <w:szCs w:val="20"/>
              </w:rPr>
              <w:t>v</w:t>
            </w:r>
            <w:r w:rsidRPr="001262A7">
              <w:rPr>
                <w:rFonts w:ascii="Verdana" w:eastAsia="Arial" w:hAnsi="Verdana" w:cs="Arial"/>
                <w:sz w:val="20"/>
                <w:szCs w:val="20"/>
              </w:rPr>
              <w:t>ej</w:t>
            </w:r>
            <w:r w:rsidRPr="001262A7">
              <w:rPr>
                <w:rFonts w:ascii="Verdana" w:eastAsia="Arial" w:hAnsi="Verdana" w:cs="Arial"/>
                <w:spacing w:val="-6"/>
                <w:sz w:val="20"/>
                <w:szCs w:val="20"/>
              </w:rPr>
              <w:t xml:space="preserve"> </w:t>
            </w:r>
            <w:proofErr w:type="spellStart"/>
            <w:r w:rsidRPr="001262A7">
              <w:rPr>
                <w:rFonts w:ascii="Verdana" w:eastAsia="Arial" w:hAnsi="Verdana" w:cs="Arial"/>
                <w:sz w:val="20"/>
                <w:szCs w:val="20"/>
              </w:rPr>
              <w:t>t</w:t>
            </w:r>
            <w:r w:rsidRPr="001262A7">
              <w:rPr>
                <w:rFonts w:ascii="Verdana" w:eastAsia="Arial" w:hAnsi="Verdana" w:cs="Arial"/>
                <w:spacing w:val="1"/>
                <w:sz w:val="20"/>
                <w:szCs w:val="20"/>
              </w:rPr>
              <w:t>a</w:t>
            </w:r>
            <w:r w:rsidRPr="001262A7">
              <w:rPr>
                <w:rFonts w:ascii="Verdana" w:eastAsia="Arial" w:hAnsi="Verdana" w:cs="Arial"/>
                <w:sz w:val="20"/>
                <w:szCs w:val="20"/>
              </w:rPr>
              <w:t>b</w:t>
            </w:r>
            <w:r w:rsidRPr="001262A7">
              <w:rPr>
                <w:rFonts w:ascii="Verdana" w:eastAsia="Arial" w:hAnsi="Verdana" w:cs="Arial"/>
                <w:spacing w:val="-1"/>
                <w:sz w:val="20"/>
                <w:szCs w:val="20"/>
              </w:rPr>
              <w:t>l</w:t>
            </w:r>
            <w:proofErr w:type="spellEnd"/>
            <w:r w:rsidRPr="001262A7">
              <w:rPr>
                <w:rFonts w:ascii="Verdana" w:eastAsia="Arial" w:hAnsi="Verdana" w:cs="Arial"/>
                <w:sz w:val="20"/>
                <w:szCs w:val="20"/>
              </w:rPr>
              <w:t>)</w:t>
            </w:r>
          </w:p>
        </w:tc>
        <w:tc>
          <w:tcPr>
            <w:tcW w:w="1293" w:type="dxa"/>
            <w:tcBorders>
              <w:top w:val="single" w:sz="5" w:space="0" w:color="000000"/>
              <w:left w:val="single" w:sz="5" w:space="0" w:color="000000"/>
              <w:bottom w:val="single" w:sz="5" w:space="0" w:color="000000"/>
              <w:right w:val="single" w:sz="5" w:space="0" w:color="000000"/>
            </w:tcBorders>
          </w:tcPr>
          <w:p w14:paraId="121A97A6" w14:textId="77777777" w:rsidR="00F44B62" w:rsidRPr="001262A7" w:rsidRDefault="00F44B62" w:rsidP="00F44B62">
            <w:pPr>
              <w:spacing w:after="0" w:line="100" w:lineRule="exact"/>
              <w:jc w:val="center"/>
              <w:rPr>
                <w:rFonts w:ascii="Verdana" w:hAnsi="Verdana"/>
                <w:sz w:val="11"/>
                <w:szCs w:val="11"/>
              </w:rPr>
            </w:pPr>
          </w:p>
          <w:p w14:paraId="21387261" w14:textId="77777777" w:rsidR="00F44B62" w:rsidRPr="001262A7" w:rsidRDefault="00F44B62" w:rsidP="00F44B62">
            <w:pPr>
              <w:spacing w:after="0"/>
              <w:jc w:val="center"/>
              <w:rPr>
                <w:rFonts w:ascii="Verdana" w:eastAsia="Arial" w:hAnsi="Verdana" w:cs="Arial"/>
              </w:rPr>
            </w:pPr>
            <w:r>
              <w:rPr>
                <w:rFonts w:ascii="Verdana" w:eastAsia="Arial" w:hAnsi="Verdana" w:cs="Arial"/>
                <w:sz w:val="20"/>
                <w:szCs w:val="20"/>
              </w:rPr>
              <w:t>10,0</w:t>
            </w:r>
            <w:r w:rsidRPr="001262A7">
              <w:rPr>
                <w:rFonts w:ascii="Verdana" w:eastAsia="Arial" w:hAnsi="Verdana" w:cs="Arial"/>
                <w:spacing w:val="-4"/>
                <w:sz w:val="20"/>
                <w:szCs w:val="20"/>
              </w:rPr>
              <w:t xml:space="preserve"> </w:t>
            </w:r>
            <w:r w:rsidRPr="001262A7">
              <w:rPr>
                <w:rFonts w:ascii="Verdana" w:eastAsia="Arial" w:hAnsi="Verdana" w:cs="Arial"/>
                <w:spacing w:val="4"/>
                <w:w w:val="99"/>
                <w:sz w:val="20"/>
                <w:szCs w:val="20"/>
              </w:rPr>
              <w:t>m</w:t>
            </w:r>
            <w:r w:rsidRPr="001262A7">
              <w:rPr>
                <w:rFonts w:ascii="Verdana" w:eastAsia="Arial" w:hAnsi="Verdana" w:cs="Arial"/>
                <w:w w:val="99"/>
                <w:sz w:val="20"/>
                <w:szCs w:val="20"/>
              </w:rPr>
              <w:t>l</w:t>
            </w:r>
          </w:p>
        </w:tc>
        <w:tc>
          <w:tcPr>
            <w:tcW w:w="3263" w:type="dxa"/>
            <w:tcBorders>
              <w:top w:val="single" w:sz="5" w:space="0" w:color="000000"/>
              <w:left w:val="single" w:sz="5" w:space="0" w:color="000000"/>
              <w:bottom w:val="single" w:sz="5" w:space="0" w:color="000000"/>
              <w:right w:val="single" w:sz="5" w:space="0" w:color="000000"/>
            </w:tcBorders>
          </w:tcPr>
          <w:p w14:paraId="0D88BA20" w14:textId="77777777" w:rsidR="00F44B62" w:rsidRPr="001262A7" w:rsidRDefault="00F44B62" w:rsidP="00F44B62">
            <w:pPr>
              <w:spacing w:after="0" w:line="100" w:lineRule="exact"/>
              <w:jc w:val="center"/>
              <w:rPr>
                <w:rFonts w:ascii="Verdana" w:hAnsi="Verdana"/>
                <w:sz w:val="11"/>
                <w:szCs w:val="11"/>
              </w:rPr>
            </w:pPr>
          </w:p>
          <w:p w14:paraId="51590AA8" w14:textId="77777777" w:rsidR="00F44B62" w:rsidRPr="001262A7" w:rsidRDefault="00F44B62" w:rsidP="00F44B62">
            <w:pPr>
              <w:spacing w:after="0"/>
              <w:jc w:val="center"/>
              <w:rPr>
                <w:rFonts w:ascii="Verdana" w:eastAsia="Arial" w:hAnsi="Verdana" w:cs="Arial"/>
              </w:rPr>
            </w:pPr>
            <w:r>
              <w:rPr>
                <w:rFonts w:ascii="Verdana" w:eastAsia="Arial" w:hAnsi="Verdana" w:cs="Arial"/>
                <w:sz w:val="20"/>
                <w:szCs w:val="20"/>
              </w:rPr>
              <w:t>150</w:t>
            </w:r>
            <w:r w:rsidRPr="001262A7">
              <w:rPr>
                <w:rFonts w:ascii="Verdana" w:eastAsia="Arial" w:hAnsi="Verdana" w:cs="Arial"/>
                <w:spacing w:val="-3"/>
                <w:sz w:val="20"/>
                <w:szCs w:val="20"/>
              </w:rPr>
              <w:t xml:space="preserve"> </w:t>
            </w:r>
            <w:r w:rsidRPr="001262A7">
              <w:rPr>
                <w:rFonts w:ascii="Verdana" w:eastAsia="Arial" w:hAnsi="Verdana" w:cs="Arial"/>
                <w:spacing w:val="4"/>
                <w:sz w:val="20"/>
                <w:szCs w:val="20"/>
              </w:rPr>
              <w:t>m</w:t>
            </w:r>
            <w:r w:rsidRPr="001262A7">
              <w:rPr>
                <w:rFonts w:ascii="Verdana" w:eastAsia="Arial" w:hAnsi="Verdana" w:cs="Arial"/>
                <w:sz w:val="20"/>
                <w:szCs w:val="20"/>
              </w:rPr>
              <w:t>g</w:t>
            </w:r>
            <w:r w:rsidRPr="001262A7">
              <w:rPr>
                <w:rFonts w:ascii="Verdana" w:eastAsia="Arial" w:hAnsi="Verdana" w:cs="Arial"/>
                <w:spacing w:val="-3"/>
                <w:sz w:val="20"/>
                <w:szCs w:val="20"/>
              </w:rPr>
              <w:t xml:space="preserve"> </w:t>
            </w:r>
            <w:r>
              <w:rPr>
                <w:rFonts w:ascii="Verdana" w:eastAsia="Arial" w:hAnsi="Verdana" w:cs="Arial"/>
                <w:sz w:val="20"/>
                <w:szCs w:val="20"/>
              </w:rPr>
              <w:t>x 4</w:t>
            </w:r>
          </w:p>
        </w:tc>
      </w:tr>
      <w:tr w:rsidR="00F44B62" w:rsidRPr="001262A7" w14:paraId="702657E3" w14:textId="77777777" w:rsidTr="00F44B62">
        <w:trPr>
          <w:gridAfter w:val="2"/>
          <w:wAfter w:w="1435" w:type="dxa"/>
          <w:trHeight w:hRule="exact" w:val="480"/>
        </w:trPr>
        <w:tc>
          <w:tcPr>
            <w:tcW w:w="835" w:type="dxa"/>
            <w:tcBorders>
              <w:top w:val="single" w:sz="5" w:space="0" w:color="000000"/>
              <w:left w:val="single" w:sz="5" w:space="0" w:color="000000"/>
              <w:bottom w:val="single" w:sz="5" w:space="0" w:color="000000"/>
              <w:right w:val="single" w:sz="5" w:space="0" w:color="000000"/>
            </w:tcBorders>
          </w:tcPr>
          <w:p w14:paraId="2F2199B1" w14:textId="77777777" w:rsidR="00F44B62" w:rsidRPr="001262A7" w:rsidRDefault="00F44B62" w:rsidP="00F44B62">
            <w:pPr>
              <w:spacing w:after="0" w:line="100" w:lineRule="exact"/>
              <w:jc w:val="center"/>
              <w:rPr>
                <w:rFonts w:ascii="Verdana" w:hAnsi="Verdana"/>
                <w:sz w:val="11"/>
                <w:szCs w:val="11"/>
              </w:rPr>
            </w:pPr>
          </w:p>
          <w:p w14:paraId="3711EFAC" w14:textId="77777777" w:rsidR="00F44B62" w:rsidRPr="001262A7" w:rsidRDefault="00F44B62" w:rsidP="00F44B62">
            <w:pPr>
              <w:spacing w:after="0"/>
              <w:jc w:val="center"/>
              <w:rPr>
                <w:rFonts w:ascii="Verdana" w:eastAsia="Arial" w:hAnsi="Verdana" w:cs="Arial"/>
              </w:rPr>
            </w:pPr>
            <w:r w:rsidRPr="001262A7">
              <w:rPr>
                <w:rFonts w:ascii="Verdana" w:eastAsia="Arial" w:hAnsi="Verdana" w:cs="Arial"/>
                <w:b/>
                <w:w w:val="99"/>
                <w:sz w:val="20"/>
                <w:szCs w:val="20"/>
              </w:rPr>
              <w:t>25</w:t>
            </w:r>
          </w:p>
        </w:tc>
        <w:tc>
          <w:tcPr>
            <w:tcW w:w="1047" w:type="dxa"/>
            <w:tcBorders>
              <w:top w:val="single" w:sz="5" w:space="0" w:color="000000"/>
              <w:left w:val="single" w:sz="5" w:space="0" w:color="000000"/>
              <w:bottom w:val="single" w:sz="5" w:space="0" w:color="000000"/>
              <w:right w:val="single" w:sz="5" w:space="0" w:color="000000"/>
            </w:tcBorders>
          </w:tcPr>
          <w:p w14:paraId="46246131" w14:textId="77777777" w:rsidR="00F44B62" w:rsidRPr="001262A7" w:rsidRDefault="00F44B62" w:rsidP="00F44B62">
            <w:pPr>
              <w:spacing w:after="0" w:line="100" w:lineRule="exact"/>
              <w:jc w:val="center"/>
              <w:rPr>
                <w:rFonts w:ascii="Verdana" w:hAnsi="Verdana"/>
                <w:sz w:val="11"/>
                <w:szCs w:val="11"/>
              </w:rPr>
            </w:pPr>
          </w:p>
          <w:p w14:paraId="7CB1681E" w14:textId="77777777" w:rsidR="00F44B62" w:rsidRPr="001262A7" w:rsidRDefault="00F44B62" w:rsidP="00F44B62">
            <w:pPr>
              <w:spacing w:after="0"/>
              <w:jc w:val="center"/>
              <w:rPr>
                <w:rFonts w:ascii="Verdana" w:hAnsi="Verdana"/>
              </w:rPr>
            </w:pPr>
            <w:r w:rsidRPr="001262A7">
              <w:rPr>
                <w:rFonts w:ascii="Verdana" w:hAnsi="Verdana"/>
                <w:spacing w:val="1"/>
                <w:w w:val="99"/>
                <w:sz w:val="20"/>
                <w:szCs w:val="20"/>
              </w:rPr>
              <w:t>750</w:t>
            </w:r>
          </w:p>
        </w:tc>
        <w:tc>
          <w:tcPr>
            <w:tcW w:w="2681" w:type="dxa"/>
            <w:tcBorders>
              <w:top w:val="single" w:sz="5" w:space="0" w:color="000000"/>
              <w:left w:val="single" w:sz="5" w:space="0" w:color="000000"/>
              <w:bottom w:val="single" w:sz="5" w:space="0" w:color="000000"/>
              <w:right w:val="single" w:sz="5" w:space="0" w:color="000000"/>
            </w:tcBorders>
          </w:tcPr>
          <w:p w14:paraId="3CF44680" w14:textId="77777777" w:rsidR="00F44B62" w:rsidRPr="001262A7" w:rsidRDefault="00F44B62" w:rsidP="00F44B62">
            <w:pPr>
              <w:spacing w:after="0" w:line="100" w:lineRule="exact"/>
              <w:jc w:val="center"/>
              <w:rPr>
                <w:rFonts w:ascii="Verdana" w:hAnsi="Verdana"/>
                <w:sz w:val="11"/>
                <w:szCs w:val="11"/>
              </w:rPr>
            </w:pPr>
          </w:p>
          <w:p w14:paraId="0241833B" w14:textId="77777777" w:rsidR="00F44B62" w:rsidRPr="001262A7" w:rsidRDefault="00F44B62" w:rsidP="00F44B62">
            <w:pPr>
              <w:spacing w:after="0"/>
              <w:jc w:val="center"/>
              <w:rPr>
                <w:rFonts w:ascii="Verdana" w:eastAsia="Arial" w:hAnsi="Verdana" w:cs="Arial"/>
              </w:rPr>
            </w:pPr>
            <w:r>
              <w:rPr>
                <w:rFonts w:ascii="Verdana" w:eastAsia="Arial" w:hAnsi="Verdana" w:cs="Arial"/>
                <w:sz w:val="20"/>
                <w:szCs w:val="20"/>
              </w:rPr>
              <w:t>250</w:t>
            </w:r>
            <w:r w:rsidRPr="001262A7">
              <w:rPr>
                <w:rFonts w:ascii="Verdana" w:eastAsia="Arial" w:hAnsi="Verdana" w:cs="Arial"/>
                <w:spacing w:val="-3"/>
                <w:sz w:val="20"/>
                <w:szCs w:val="20"/>
              </w:rPr>
              <w:t xml:space="preserve"> </w:t>
            </w:r>
            <w:r w:rsidRPr="001262A7">
              <w:rPr>
                <w:rFonts w:ascii="Verdana" w:eastAsia="Arial" w:hAnsi="Verdana" w:cs="Arial"/>
                <w:spacing w:val="4"/>
                <w:sz w:val="20"/>
                <w:szCs w:val="20"/>
              </w:rPr>
              <w:t>m</w:t>
            </w:r>
            <w:r w:rsidRPr="001262A7">
              <w:rPr>
                <w:rFonts w:ascii="Verdana" w:eastAsia="Arial" w:hAnsi="Verdana" w:cs="Arial"/>
                <w:sz w:val="20"/>
                <w:szCs w:val="20"/>
              </w:rPr>
              <w:t>g</w:t>
            </w:r>
            <w:r w:rsidRPr="001262A7">
              <w:rPr>
                <w:rFonts w:ascii="Verdana" w:eastAsia="Arial" w:hAnsi="Verdana" w:cs="Arial"/>
                <w:spacing w:val="-3"/>
                <w:sz w:val="20"/>
                <w:szCs w:val="20"/>
              </w:rPr>
              <w:t xml:space="preserve"> </w:t>
            </w:r>
            <w:r w:rsidRPr="001262A7">
              <w:rPr>
                <w:rFonts w:ascii="Verdana" w:eastAsia="Arial" w:hAnsi="Verdana" w:cs="Arial"/>
                <w:sz w:val="20"/>
                <w:szCs w:val="20"/>
              </w:rPr>
              <w:t>x</w:t>
            </w:r>
            <w:r>
              <w:rPr>
                <w:rFonts w:ascii="Verdana" w:eastAsia="Arial" w:hAnsi="Verdana" w:cs="Arial"/>
                <w:sz w:val="20"/>
                <w:szCs w:val="20"/>
              </w:rPr>
              <w:t xml:space="preserve"> </w:t>
            </w:r>
            <w:r w:rsidRPr="001262A7">
              <w:rPr>
                <w:rFonts w:ascii="Verdana" w:eastAsia="Arial" w:hAnsi="Verdana" w:cs="Arial"/>
                <w:sz w:val="20"/>
                <w:szCs w:val="20"/>
              </w:rPr>
              <w:t>3</w:t>
            </w:r>
            <w:r w:rsidRPr="001262A7">
              <w:rPr>
                <w:rFonts w:ascii="Verdana" w:eastAsia="Arial" w:hAnsi="Verdana" w:cs="Arial"/>
                <w:spacing w:val="-2"/>
                <w:sz w:val="20"/>
                <w:szCs w:val="20"/>
              </w:rPr>
              <w:t xml:space="preserve"> </w:t>
            </w:r>
            <w:r w:rsidRPr="001262A7">
              <w:rPr>
                <w:rFonts w:ascii="Verdana" w:eastAsia="Arial" w:hAnsi="Verdana" w:cs="Arial"/>
                <w:sz w:val="20"/>
                <w:szCs w:val="20"/>
              </w:rPr>
              <w:t>(o</w:t>
            </w:r>
            <w:r w:rsidRPr="001262A7">
              <w:rPr>
                <w:rFonts w:ascii="Verdana" w:eastAsia="Arial" w:hAnsi="Verdana" w:cs="Arial"/>
                <w:spacing w:val="-1"/>
                <w:sz w:val="20"/>
                <w:szCs w:val="20"/>
              </w:rPr>
              <w:t>v</w:t>
            </w:r>
            <w:r w:rsidRPr="001262A7">
              <w:rPr>
                <w:rFonts w:ascii="Verdana" w:eastAsia="Arial" w:hAnsi="Verdana" w:cs="Arial"/>
                <w:sz w:val="20"/>
                <w:szCs w:val="20"/>
              </w:rPr>
              <w:t>e</w:t>
            </w:r>
            <w:r w:rsidRPr="001262A7">
              <w:rPr>
                <w:rFonts w:ascii="Verdana" w:eastAsia="Arial" w:hAnsi="Verdana" w:cs="Arial"/>
                <w:spacing w:val="3"/>
                <w:sz w:val="20"/>
                <w:szCs w:val="20"/>
              </w:rPr>
              <w:t>r</w:t>
            </w:r>
            <w:r w:rsidRPr="001262A7">
              <w:rPr>
                <w:rFonts w:ascii="Verdana" w:eastAsia="Arial" w:hAnsi="Verdana" w:cs="Arial"/>
                <w:spacing w:val="-1"/>
                <w:sz w:val="20"/>
                <w:szCs w:val="20"/>
              </w:rPr>
              <w:t>v</w:t>
            </w:r>
            <w:r w:rsidRPr="001262A7">
              <w:rPr>
                <w:rFonts w:ascii="Verdana" w:eastAsia="Arial" w:hAnsi="Verdana" w:cs="Arial"/>
                <w:sz w:val="20"/>
                <w:szCs w:val="20"/>
              </w:rPr>
              <w:t>ej</w:t>
            </w:r>
            <w:r w:rsidRPr="001262A7">
              <w:rPr>
                <w:rFonts w:ascii="Verdana" w:eastAsia="Arial" w:hAnsi="Verdana" w:cs="Arial"/>
                <w:spacing w:val="-6"/>
                <w:sz w:val="20"/>
                <w:szCs w:val="20"/>
              </w:rPr>
              <w:t xml:space="preserve"> </w:t>
            </w:r>
            <w:proofErr w:type="spellStart"/>
            <w:r w:rsidRPr="001262A7">
              <w:rPr>
                <w:rFonts w:ascii="Verdana" w:eastAsia="Arial" w:hAnsi="Verdana" w:cs="Arial"/>
                <w:sz w:val="20"/>
                <w:szCs w:val="20"/>
              </w:rPr>
              <w:t>t</w:t>
            </w:r>
            <w:r w:rsidRPr="001262A7">
              <w:rPr>
                <w:rFonts w:ascii="Verdana" w:eastAsia="Arial" w:hAnsi="Verdana" w:cs="Arial"/>
                <w:spacing w:val="1"/>
                <w:sz w:val="20"/>
                <w:szCs w:val="20"/>
              </w:rPr>
              <w:t>a</w:t>
            </w:r>
            <w:r w:rsidRPr="001262A7">
              <w:rPr>
                <w:rFonts w:ascii="Verdana" w:eastAsia="Arial" w:hAnsi="Verdana" w:cs="Arial"/>
                <w:sz w:val="20"/>
                <w:szCs w:val="20"/>
              </w:rPr>
              <w:t>b</w:t>
            </w:r>
            <w:r w:rsidRPr="001262A7">
              <w:rPr>
                <w:rFonts w:ascii="Verdana" w:eastAsia="Arial" w:hAnsi="Verdana" w:cs="Arial"/>
                <w:spacing w:val="-1"/>
                <w:sz w:val="20"/>
                <w:szCs w:val="20"/>
              </w:rPr>
              <w:t>l</w:t>
            </w:r>
            <w:proofErr w:type="spellEnd"/>
            <w:r w:rsidRPr="001262A7">
              <w:rPr>
                <w:rFonts w:ascii="Verdana" w:eastAsia="Arial" w:hAnsi="Verdana" w:cs="Arial"/>
                <w:sz w:val="20"/>
                <w:szCs w:val="20"/>
              </w:rPr>
              <w:t>)</w:t>
            </w:r>
          </w:p>
        </w:tc>
        <w:tc>
          <w:tcPr>
            <w:tcW w:w="1293" w:type="dxa"/>
            <w:tcBorders>
              <w:top w:val="single" w:sz="5" w:space="0" w:color="000000"/>
              <w:left w:val="single" w:sz="5" w:space="0" w:color="000000"/>
              <w:bottom w:val="single" w:sz="5" w:space="0" w:color="000000"/>
              <w:right w:val="single" w:sz="5" w:space="0" w:color="000000"/>
            </w:tcBorders>
          </w:tcPr>
          <w:p w14:paraId="26542309" w14:textId="77777777" w:rsidR="00F44B62" w:rsidRPr="001262A7" w:rsidRDefault="00F44B62" w:rsidP="00F44B62">
            <w:pPr>
              <w:spacing w:after="0" w:line="100" w:lineRule="exact"/>
              <w:jc w:val="center"/>
              <w:rPr>
                <w:rFonts w:ascii="Verdana" w:hAnsi="Verdana"/>
                <w:sz w:val="11"/>
                <w:szCs w:val="11"/>
              </w:rPr>
            </w:pPr>
          </w:p>
          <w:p w14:paraId="04D0D762" w14:textId="77777777" w:rsidR="00F44B62" w:rsidRPr="001262A7" w:rsidRDefault="00F44B62" w:rsidP="00F44B62">
            <w:pPr>
              <w:spacing w:after="0"/>
              <w:jc w:val="center"/>
              <w:rPr>
                <w:rFonts w:ascii="Verdana" w:eastAsia="Arial" w:hAnsi="Verdana" w:cs="Arial"/>
              </w:rPr>
            </w:pPr>
            <w:r>
              <w:rPr>
                <w:rFonts w:ascii="Verdana" w:eastAsia="Arial" w:hAnsi="Verdana" w:cs="Arial"/>
                <w:sz w:val="20"/>
                <w:szCs w:val="20"/>
              </w:rPr>
              <w:t>12,5</w:t>
            </w:r>
            <w:r w:rsidRPr="001262A7">
              <w:rPr>
                <w:rFonts w:ascii="Verdana" w:eastAsia="Arial" w:hAnsi="Verdana" w:cs="Arial"/>
                <w:spacing w:val="-4"/>
                <w:sz w:val="20"/>
                <w:szCs w:val="20"/>
              </w:rPr>
              <w:t xml:space="preserve"> </w:t>
            </w:r>
            <w:r w:rsidRPr="001262A7">
              <w:rPr>
                <w:rFonts w:ascii="Verdana" w:eastAsia="Arial" w:hAnsi="Verdana" w:cs="Arial"/>
                <w:spacing w:val="4"/>
                <w:w w:val="99"/>
                <w:sz w:val="20"/>
                <w:szCs w:val="20"/>
              </w:rPr>
              <w:t>m</w:t>
            </w:r>
            <w:r w:rsidRPr="001262A7">
              <w:rPr>
                <w:rFonts w:ascii="Verdana" w:eastAsia="Arial" w:hAnsi="Verdana" w:cs="Arial"/>
                <w:w w:val="99"/>
                <w:sz w:val="20"/>
                <w:szCs w:val="20"/>
              </w:rPr>
              <w:t>l</w:t>
            </w:r>
          </w:p>
        </w:tc>
        <w:tc>
          <w:tcPr>
            <w:tcW w:w="3263" w:type="dxa"/>
            <w:tcBorders>
              <w:top w:val="single" w:sz="5" w:space="0" w:color="000000"/>
              <w:left w:val="single" w:sz="5" w:space="0" w:color="000000"/>
              <w:bottom w:val="single" w:sz="5" w:space="0" w:color="000000"/>
              <w:right w:val="single" w:sz="5" w:space="0" w:color="000000"/>
            </w:tcBorders>
          </w:tcPr>
          <w:p w14:paraId="5AE37D2D" w14:textId="77777777" w:rsidR="00F44B62" w:rsidRPr="001262A7" w:rsidRDefault="00F44B62" w:rsidP="00F44B62">
            <w:pPr>
              <w:spacing w:after="0" w:line="100" w:lineRule="exact"/>
              <w:jc w:val="center"/>
              <w:rPr>
                <w:rFonts w:ascii="Verdana" w:hAnsi="Verdana"/>
                <w:sz w:val="11"/>
                <w:szCs w:val="11"/>
              </w:rPr>
            </w:pPr>
          </w:p>
          <w:p w14:paraId="6446187D" w14:textId="77777777" w:rsidR="00F44B62" w:rsidRPr="001262A7" w:rsidRDefault="00F44B62" w:rsidP="00F44B62">
            <w:pPr>
              <w:spacing w:after="0"/>
              <w:jc w:val="center"/>
              <w:rPr>
                <w:rFonts w:ascii="Verdana" w:eastAsia="Arial" w:hAnsi="Verdana" w:cs="Arial"/>
              </w:rPr>
            </w:pPr>
            <w:r>
              <w:rPr>
                <w:rFonts w:ascii="Verdana" w:eastAsia="Arial" w:hAnsi="Verdana" w:cs="Arial"/>
                <w:sz w:val="20"/>
                <w:szCs w:val="20"/>
              </w:rPr>
              <w:t>75+150</w:t>
            </w:r>
            <w:r w:rsidRPr="001262A7">
              <w:rPr>
                <w:rFonts w:ascii="Verdana" w:eastAsia="Arial" w:hAnsi="Verdana" w:cs="Arial"/>
                <w:spacing w:val="-3"/>
                <w:sz w:val="20"/>
                <w:szCs w:val="20"/>
              </w:rPr>
              <w:t xml:space="preserve"> </w:t>
            </w:r>
            <w:r w:rsidRPr="001262A7">
              <w:rPr>
                <w:rFonts w:ascii="Verdana" w:eastAsia="Arial" w:hAnsi="Verdana" w:cs="Arial"/>
                <w:spacing w:val="4"/>
                <w:sz w:val="20"/>
                <w:szCs w:val="20"/>
              </w:rPr>
              <w:t>m</w:t>
            </w:r>
            <w:r w:rsidRPr="001262A7">
              <w:rPr>
                <w:rFonts w:ascii="Verdana" w:eastAsia="Arial" w:hAnsi="Verdana" w:cs="Arial"/>
                <w:sz w:val="20"/>
                <w:szCs w:val="20"/>
              </w:rPr>
              <w:t>g</w:t>
            </w:r>
            <w:r w:rsidRPr="001262A7">
              <w:rPr>
                <w:rFonts w:ascii="Verdana" w:eastAsia="Arial" w:hAnsi="Verdana" w:cs="Arial"/>
                <w:spacing w:val="-3"/>
                <w:sz w:val="20"/>
                <w:szCs w:val="20"/>
              </w:rPr>
              <w:t xml:space="preserve"> </w:t>
            </w:r>
            <w:r w:rsidRPr="001262A7">
              <w:rPr>
                <w:rFonts w:ascii="Verdana" w:eastAsia="Arial" w:hAnsi="Verdana" w:cs="Arial"/>
                <w:sz w:val="20"/>
                <w:szCs w:val="20"/>
              </w:rPr>
              <w:t>x</w:t>
            </w:r>
            <w:r>
              <w:rPr>
                <w:rFonts w:ascii="Verdana" w:eastAsia="Arial" w:hAnsi="Verdana" w:cs="Arial"/>
                <w:sz w:val="20"/>
                <w:szCs w:val="20"/>
              </w:rPr>
              <w:t xml:space="preserve"> </w:t>
            </w:r>
            <w:r w:rsidRPr="001262A7">
              <w:rPr>
                <w:rFonts w:ascii="Verdana" w:eastAsia="Arial" w:hAnsi="Verdana" w:cs="Arial"/>
                <w:sz w:val="20"/>
                <w:szCs w:val="20"/>
              </w:rPr>
              <w:t>3</w:t>
            </w:r>
            <w:r w:rsidRPr="001262A7">
              <w:rPr>
                <w:rFonts w:ascii="Verdana" w:eastAsia="Arial" w:hAnsi="Verdana" w:cs="Arial"/>
                <w:spacing w:val="-2"/>
                <w:sz w:val="20"/>
                <w:szCs w:val="20"/>
              </w:rPr>
              <w:t xml:space="preserve"> </w:t>
            </w:r>
            <w:r w:rsidRPr="001262A7">
              <w:rPr>
                <w:rFonts w:ascii="Verdana" w:eastAsia="Arial" w:hAnsi="Verdana" w:cs="Arial"/>
                <w:sz w:val="20"/>
                <w:szCs w:val="20"/>
              </w:rPr>
              <w:t>(o</w:t>
            </w:r>
            <w:r w:rsidRPr="001262A7">
              <w:rPr>
                <w:rFonts w:ascii="Verdana" w:eastAsia="Arial" w:hAnsi="Verdana" w:cs="Arial"/>
                <w:spacing w:val="-1"/>
                <w:sz w:val="20"/>
                <w:szCs w:val="20"/>
              </w:rPr>
              <w:t>v</w:t>
            </w:r>
            <w:r w:rsidRPr="001262A7">
              <w:rPr>
                <w:rFonts w:ascii="Verdana" w:eastAsia="Arial" w:hAnsi="Verdana" w:cs="Arial"/>
                <w:sz w:val="20"/>
                <w:szCs w:val="20"/>
              </w:rPr>
              <w:t>e</w:t>
            </w:r>
            <w:r w:rsidRPr="001262A7">
              <w:rPr>
                <w:rFonts w:ascii="Verdana" w:eastAsia="Arial" w:hAnsi="Verdana" w:cs="Arial"/>
                <w:spacing w:val="3"/>
                <w:sz w:val="20"/>
                <w:szCs w:val="20"/>
              </w:rPr>
              <w:t>r</w:t>
            </w:r>
            <w:r w:rsidRPr="001262A7">
              <w:rPr>
                <w:rFonts w:ascii="Verdana" w:eastAsia="Arial" w:hAnsi="Verdana" w:cs="Arial"/>
                <w:spacing w:val="-1"/>
                <w:sz w:val="20"/>
                <w:szCs w:val="20"/>
              </w:rPr>
              <w:t>v</w:t>
            </w:r>
            <w:r w:rsidRPr="001262A7">
              <w:rPr>
                <w:rFonts w:ascii="Verdana" w:eastAsia="Arial" w:hAnsi="Verdana" w:cs="Arial"/>
                <w:sz w:val="20"/>
                <w:szCs w:val="20"/>
              </w:rPr>
              <w:t>ej</w:t>
            </w:r>
            <w:r w:rsidRPr="001262A7">
              <w:rPr>
                <w:rFonts w:ascii="Verdana" w:eastAsia="Arial" w:hAnsi="Verdana" w:cs="Arial"/>
                <w:spacing w:val="-6"/>
                <w:sz w:val="20"/>
                <w:szCs w:val="20"/>
              </w:rPr>
              <w:t xml:space="preserve"> </w:t>
            </w:r>
            <w:proofErr w:type="spellStart"/>
            <w:r w:rsidRPr="001262A7">
              <w:rPr>
                <w:rFonts w:ascii="Verdana" w:eastAsia="Arial" w:hAnsi="Verdana" w:cs="Arial"/>
                <w:sz w:val="20"/>
                <w:szCs w:val="20"/>
              </w:rPr>
              <w:t>t</w:t>
            </w:r>
            <w:r w:rsidRPr="001262A7">
              <w:rPr>
                <w:rFonts w:ascii="Verdana" w:eastAsia="Arial" w:hAnsi="Verdana" w:cs="Arial"/>
                <w:spacing w:val="1"/>
                <w:sz w:val="20"/>
                <w:szCs w:val="20"/>
              </w:rPr>
              <w:t>a</w:t>
            </w:r>
            <w:r w:rsidRPr="001262A7">
              <w:rPr>
                <w:rFonts w:ascii="Verdana" w:eastAsia="Arial" w:hAnsi="Verdana" w:cs="Arial"/>
                <w:sz w:val="20"/>
                <w:szCs w:val="20"/>
              </w:rPr>
              <w:t>b</w:t>
            </w:r>
            <w:r w:rsidRPr="001262A7">
              <w:rPr>
                <w:rFonts w:ascii="Verdana" w:eastAsia="Arial" w:hAnsi="Verdana" w:cs="Arial"/>
                <w:spacing w:val="-1"/>
                <w:sz w:val="20"/>
                <w:szCs w:val="20"/>
              </w:rPr>
              <w:t>l</w:t>
            </w:r>
            <w:proofErr w:type="spellEnd"/>
            <w:r w:rsidRPr="001262A7">
              <w:rPr>
                <w:rFonts w:ascii="Verdana" w:eastAsia="Arial" w:hAnsi="Verdana" w:cs="Arial"/>
                <w:sz w:val="20"/>
                <w:szCs w:val="20"/>
              </w:rPr>
              <w:t>)</w:t>
            </w:r>
          </w:p>
        </w:tc>
      </w:tr>
      <w:tr w:rsidR="00F44B62" w:rsidRPr="001262A7" w14:paraId="5C6718CE" w14:textId="77777777" w:rsidTr="00F44B62">
        <w:trPr>
          <w:gridAfter w:val="2"/>
          <w:wAfter w:w="1435" w:type="dxa"/>
          <w:trHeight w:hRule="exact" w:val="480"/>
        </w:trPr>
        <w:tc>
          <w:tcPr>
            <w:tcW w:w="835" w:type="dxa"/>
            <w:tcBorders>
              <w:top w:val="single" w:sz="5" w:space="0" w:color="000000"/>
              <w:left w:val="single" w:sz="5" w:space="0" w:color="000000"/>
              <w:bottom w:val="single" w:sz="5" w:space="0" w:color="000000"/>
              <w:right w:val="single" w:sz="5" w:space="0" w:color="000000"/>
            </w:tcBorders>
          </w:tcPr>
          <w:p w14:paraId="0A068F90" w14:textId="77777777" w:rsidR="00F44B62" w:rsidRPr="001262A7" w:rsidRDefault="00F44B62" w:rsidP="00F44B62">
            <w:pPr>
              <w:spacing w:after="0" w:line="100" w:lineRule="exact"/>
              <w:jc w:val="center"/>
              <w:rPr>
                <w:rFonts w:ascii="Verdana" w:hAnsi="Verdana"/>
                <w:sz w:val="11"/>
                <w:szCs w:val="11"/>
              </w:rPr>
            </w:pPr>
          </w:p>
          <w:p w14:paraId="38BE3099" w14:textId="77777777" w:rsidR="00F44B62" w:rsidRPr="001262A7" w:rsidRDefault="00F44B62" w:rsidP="00F44B62">
            <w:pPr>
              <w:spacing w:after="0"/>
              <w:jc w:val="center"/>
              <w:rPr>
                <w:rFonts w:ascii="Verdana" w:eastAsia="Arial" w:hAnsi="Verdana" w:cs="Arial"/>
              </w:rPr>
            </w:pPr>
            <w:r w:rsidRPr="001262A7">
              <w:rPr>
                <w:rFonts w:ascii="Verdana" w:eastAsia="Arial" w:hAnsi="Verdana" w:cs="Arial"/>
                <w:b/>
                <w:w w:val="99"/>
                <w:sz w:val="20"/>
                <w:szCs w:val="20"/>
              </w:rPr>
              <w:t>30</w:t>
            </w:r>
          </w:p>
        </w:tc>
        <w:tc>
          <w:tcPr>
            <w:tcW w:w="1047" w:type="dxa"/>
            <w:tcBorders>
              <w:top w:val="single" w:sz="5" w:space="0" w:color="000000"/>
              <w:left w:val="single" w:sz="5" w:space="0" w:color="000000"/>
              <w:bottom w:val="single" w:sz="5" w:space="0" w:color="000000"/>
              <w:right w:val="single" w:sz="5" w:space="0" w:color="000000"/>
            </w:tcBorders>
          </w:tcPr>
          <w:p w14:paraId="735B3AA4" w14:textId="77777777" w:rsidR="00F44B62" w:rsidRPr="001262A7" w:rsidRDefault="00F44B62" w:rsidP="00F44B62">
            <w:pPr>
              <w:spacing w:after="0" w:line="100" w:lineRule="exact"/>
              <w:jc w:val="center"/>
              <w:rPr>
                <w:rFonts w:ascii="Verdana" w:hAnsi="Verdana"/>
                <w:sz w:val="11"/>
                <w:szCs w:val="11"/>
              </w:rPr>
            </w:pPr>
          </w:p>
          <w:p w14:paraId="0DE59659" w14:textId="77777777" w:rsidR="00F44B62" w:rsidRPr="001262A7" w:rsidRDefault="00F44B62" w:rsidP="00F44B62">
            <w:pPr>
              <w:spacing w:after="0"/>
              <w:jc w:val="center"/>
              <w:rPr>
                <w:rFonts w:ascii="Verdana" w:hAnsi="Verdana"/>
              </w:rPr>
            </w:pPr>
            <w:r w:rsidRPr="001262A7">
              <w:rPr>
                <w:rFonts w:ascii="Verdana" w:hAnsi="Verdana"/>
                <w:spacing w:val="1"/>
                <w:w w:val="99"/>
                <w:sz w:val="20"/>
                <w:szCs w:val="20"/>
              </w:rPr>
              <w:t>900</w:t>
            </w:r>
          </w:p>
        </w:tc>
        <w:tc>
          <w:tcPr>
            <w:tcW w:w="2681" w:type="dxa"/>
            <w:tcBorders>
              <w:top w:val="single" w:sz="5" w:space="0" w:color="000000"/>
              <w:left w:val="single" w:sz="5" w:space="0" w:color="000000"/>
              <w:bottom w:val="single" w:sz="5" w:space="0" w:color="000000"/>
              <w:right w:val="single" w:sz="5" w:space="0" w:color="000000"/>
            </w:tcBorders>
          </w:tcPr>
          <w:p w14:paraId="3BC5960B" w14:textId="77777777" w:rsidR="00F44B62" w:rsidRPr="001262A7" w:rsidRDefault="00F44B62" w:rsidP="00F44B62">
            <w:pPr>
              <w:spacing w:after="0" w:line="100" w:lineRule="exact"/>
              <w:jc w:val="center"/>
              <w:rPr>
                <w:rFonts w:ascii="Verdana" w:hAnsi="Verdana"/>
                <w:sz w:val="11"/>
                <w:szCs w:val="11"/>
              </w:rPr>
            </w:pPr>
          </w:p>
          <w:p w14:paraId="261A094D" w14:textId="77777777" w:rsidR="00F44B62" w:rsidRPr="001262A7" w:rsidRDefault="00F44B62" w:rsidP="00F44B62">
            <w:pPr>
              <w:spacing w:after="0"/>
              <w:jc w:val="center"/>
              <w:rPr>
                <w:rFonts w:ascii="Verdana" w:eastAsia="Arial" w:hAnsi="Verdana" w:cs="Arial"/>
              </w:rPr>
            </w:pPr>
            <w:r w:rsidRPr="001262A7">
              <w:rPr>
                <w:rFonts w:ascii="Verdana" w:eastAsia="Arial" w:hAnsi="Verdana" w:cs="Arial"/>
                <w:sz w:val="20"/>
                <w:szCs w:val="20"/>
              </w:rPr>
              <w:t>300</w:t>
            </w:r>
            <w:r w:rsidRPr="001262A7">
              <w:rPr>
                <w:rFonts w:ascii="Verdana" w:eastAsia="Arial" w:hAnsi="Verdana" w:cs="Arial"/>
                <w:spacing w:val="-3"/>
                <w:sz w:val="20"/>
                <w:szCs w:val="20"/>
              </w:rPr>
              <w:t xml:space="preserve"> </w:t>
            </w:r>
            <w:r w:rsidRPr="001262A7">
              <w:rPr>
                <w:rFonts w:ascii="Verdana" w:eastAsia="Arial" w:hAnsi="Verdana" w:cs="Arial"/>
                <w:spacing w:val="4"/>
                <w:sz w:val="20"/>
                <w:szCs w:val="20"/>
              </w:rPr>
              <w:t>m</w:t>
            </w:r>
            <w:r w:rsidRPr="001262A7">
              <w:rPr>
                <w:rFonts w:ascii="Verdana" w:eastAsia="Arial" w:hAnsi="Verdana" w:cs="Arial"/>
                <w:sz w:val="20"/>
                <w:szCs w:val="20"/>
              </w:rPr>
              <w:t>g</w:t>
            </w:r>
            <w:r w:rsidRPr="001262A7">
              <w:rPr>
                <w:rFonts w:ascii="Verdana" w:eastAsia="Arial" w:hAnsi="Verdana" w:cs="Arial"/>
                <w:spacing w:val="-3"/>
                <w:sz w:val="20"/>
                <w:szCs w:val="20"/>
              </w:rPr>
              <w:t xml:space="preserve"> </w:t>
            </w:r>
            <w:r w:rsidRPr="001262A7">
              <w:rPr>
                <w:rFonts w:ascii="Verdana" w:eastAsia="Arial" w:hAnsi="Verdana" w:cs="Arial"/>
                <w:sz w:val="20"/>
                <w:szCs w:val="20"/>
              </w:rPr>
              <w:t>x</w:t>
            </w:r>
            <w:r>
              <w:rPr>
                <w:rFonts w:ascii="Verdana" w:eastAsia="Arial" w:hAnsi="Verdana" w:cs="Arial"/>
                <w:sz w:val="20"/>
                <w:szCs w:val="20"/>
              </w:rPr>
              <w:t xml:space="preserve"> </w:t>
            </w:r>
            <w:r w:rsidRPr="001262A7">
              <w:rPr>
                <w:rFonts w:ascii="Verdana" w:eastAsia="Arial" w:hAnsi="Verdana" w:cs="Arial"/>
                <w:sz w:val="20"/>
                <w:szCs w:val="20"/>
              </w:rPr>
              <w:t>3</w:t>
            </w:r>
            <w:r w:rsidRPr="001262A7">
              <w:rPr>
                <w:rFonts w:ascii="Verdana" w:eastAsia="Arial" w:hAnsi="Verdana" w:cs="Arial"/>
                <w:spacing w:val="-2"/>
                <w:sz w:val="20"/>
                <w:szCs w:val="20"/>
              </w:rPr>
              <w:t xml:space="preserve"> </w:t>
            </w:r>
            <w:r w:rsidRPr="001262A7">
              <w:rPr>
                <w:rFonts w:ascii="Verdana" w:eastAsia="Arial" w:hAnsi="Verdana" w:cs="Arial"/>
                <w:sz w:val="20"/>
                <w:szCs w:val="20"/>
              </w:rPr>
              <w:t>(o</w:t>
            </w:r>
            <w:r w:rsidRPr="001262A7">
              <w:rPr>
                <w:rFonts w:ascii="Verdana" w:eastAsia="Arial" w:hAnsi="Verdana" w:cs="Arial"/>
                <w:spacing w:val="-1"/>
                <w:sz w:val="20"/>
                <w:szCs w:val="20"/>
              </w:rPr>
              <w:t>v</w:t>
            </w:r>
            <w:r w:rsidRPr="001262A7">
              <w:rPr>
                <w:rFonts w:ascii="Verdana" w:eastAsia="Arial" w:hAnsi="Verdana" w:cs="Arial"/>
                <w:sz w:val="20"/>
                <w:szCs w:val="20"/>
              </w:rPr>
              <w:t>e</w:t>
            </w:r>
            <w:r w:rsidRPr="001262A7">
              <w:rPr>
                <w:rFonts w:ascii="Verdana" w:eastAsia="Arial" w:hAnsi="Verdana" w:cs="Arial"/>
                <w:spacing w:val="3"/>
                <w:sz w:val="20"/>
                <w:szCs w:val="20"/>
              </w:rPr>
              <w:t>r</w:t>
            </w:r>
            <w:r w:rsidRPr="001262A7">
              <w:rPr>
                <w:rFonts w:ascii="Verdana" w:eastAsia="Arial" w:hAnsi="Verdana" w:cs="Arial"/>
                <w:spacing w:val="-1"/>
                <w:sz w:val="20"/>
                <w:szCs w:val="20"/>
              </w:rPr>
              <w:t>v</w:t>
            </w:r>
            <w:r w:rsidRPr="001262A7">
              <w:rPr>
                <w:rFonts w:ascii="Verdana" w:eastAsia="Arial" w:hAnsi="Verdana" w:cs="Arial"/>
                <w:sz w:val="20"/>
                <w:szCs w:val="20"/>
              </w:rPr>
              <w:t>ej</w:t>
            </w:r>
            <w:r w:rsidRPr="001262A7">
              <w:rPr>
                <w:rFonts w:ascii="Verdana" w:eastAsia="Arial" w:hAnsi="Verdana" w:cs="Arial"/>
                <w:spacing w:val="-6"/>
                <w:sz w:val="20"/>
                <w:szCs w:val="20"/>
              </w:rPr>
              <w:t xml:space="preserve"> </w:t>
            </w:r>
            <w:proofErr w:type="spellStart"/>
            <w:r w:rsidRPr="001262A7">
              <w:rPr>
                <w:rFonts w:ascii="Verdana" w:eastAsia="Arial" w:hAnsi="Verdana" w:cs="Arial"/>
                <w:sz w:val="20"/>
                <w:szCs w:val="20"/>
              </w:rPr>
              <w:t>t</w:t>
            </w:r>
            <w:r w:rsidRPr="001262A7">
              <w:rPr>
                <w:rFonts w:ascii="Verdana" w:eastAsia="Arial" w:hAnsi="Verdana" w:cs="Arial"/>
                <w:spacing w:val="1"/>
                <w:sz w:val="20"/>
                <w:szCs w:val="20"/>
              </w:rPr>
              <w:t>a</w:t>
            </w:r>
            <w:r w:rsidRPr="001262A7">
              <w:rPr>
                <w:rFonts w:ascii="Verdana" w:eastAsia="Arial" w:hAnsi="Verdana" w:cs="Arial"/>
                <w:sz w:val="20"/>
                <w:szCs w:val="20"/>
              </w:rPr>
              <w:t>b</w:t>
            </w:r>
            <w:r w:rsidRPr="001262A7">
              <w:rPr>
                <w:rFonts w:ascii="Verdana" w:eastAsia="Arial" w:hAnsi="Verdana" w:cs="Arial"/>
                <w:spacing w:val="-1"/>
                <w:sz w:val="20"/>
                <w:szCs w:val="20"/>
              </w:rPr>
              <w:t>l</w:t>
            </w:r>
            <w:proofErr w:type="spellEnd"/>
            <w:r w:rsidRPr="001262A7">
              <w:rPr>
                <w:rFonts w:ascii="Verdana" w:eastAsia="Arial" w:hAnsi="Verdana" w:cs="Arial"/>
                <w:sz w:val="20"/>
                <w:szCs w:val="20"/>
              </w:rPr>
              <w:t>)</w:t>
            </w:r>
          </w:p>
        </w:tc>
        <w:tc>
          <w:tcPr>
            <w:tcW w:w="1293" w:type="dxa"/>
            <w:tcBorders>
              <w:top w:val="single" w:sz="5" w:space="0" w:color="000000"/>
              <w:left w:val="single" w:sz="5" w:space="0" w:color="000000"/>
              <w:bottom w:val="single" w:sz="5" w:space="0" w:color="000000"/>
              <w:right w:val="single" w:sz="5" w:space="0" w:color="000000"/>
            </w:tcBorders>
          </w:tcPr>
          <w:p w14:paraId="4FE398A0" w14:textId="77777777" w:rsidR="00F44B62" w:rsidRPr="001262A7" w:rsidRDefault="00F44B62" w:rsidP="00F44B62">
            <w:pPr>
              <w:spacing w:after="0" w:line="100" w:lineRule="exact"/>
              <w:jc w:val="center"/>
              <w:rPr>
                <w:rFonts w:ascii="Verdana" w:hAnsi="Verdana"/>
                <w:sz w:val="11"/>
                <w:szCs w:val="11"/>
              </w:rPr>
            </w:pPr>
          </w:p>
          <w:p w14:paraId="6963212B" w14:textId="77777777" w:rsidR="00F44B62" w:rsidRPr="001262A7" w:rsidRDefault="00F44B62" w:rsidP="00F44B62">
            <w:pPr>
              <w:spacing w:after="0"/>
              <w:jc w:val="center"/>
              <w:rPr>
                <w:rFonts w:ascii="Verdana" w:eastAsia="Arial" w:hAnsi="Verdana" w:cs="Arial"/>
              </w:rPr>
            </w:pPr>
            <w:r>
              <w:rPr>
                <w:rFonts w:ascii="Verdana" w:eastAsia="Arial" w:hAnsi="Verdana" w:cs="Arial"/>
                <w:sz w:val="20"/>
                <w:szCs w:val="20"/>
              </w:rPr>
              <w:t>15,0</w:t>
            </w:r>
            <w:r w:rsidRPr="001262A7">
              <w:rPr>
                <w:rFonts w:ascii="Verdana" w:eastAsia="Arial" w:hAnsi="Verdana" w:cs="Arial"/>
                <w:spacing w:val="-4"/>
                <w:sz w:val="20"/>
                <w:szCs w:val="20"/>
              </w:rPr>
              <w:t xml:space="preserve"> </w:t>
            </w:r>
            <w:r w:rsidRPr="001262A7">
              <w:rPr>
                <w:rFonts w:ascii="Verdana" w:eastAsia="Arial" w:hAnsi="Verdana" w:cs="Arial"/>
                <w:spacing w:val="4"/>
                <w:w w:val="99"/>
                <w:sz w:val="20"/>
                <w:szCs w:val="20"/>
              </w:rPr>
              <w:t>m</w:t>
            </w:r>
            <w:r w:rsidRPr="001262A7">
              <w:rPr>
                <w:rFonts w:ascii="Verdana" w:eastAsia="Arial" w:hAnsi="Verdana" w:cs="Arial"/>
                <w:w w:val="99"/>
                <w:sz w:val="20"/>
                <w:szCs w:val="20"/>
              </w:rPr>
              <w:t>l</w:t>
            </w:r>
          </w:p>
        </w:tc>
        <w:tc>
          <w:tcPr>
            <w:tcW w:w="3263" w:type="dxa"/>
            <w:tcBorders>
              <w:top w:val="single" w:sz="5" w:space="0" w:color="000000"/>
              <w:left w:val="single" w:sz="5" w:space="0" w:color="000000"/>
              <w:bottom w:val="single" w:sz="5" w:space="0" w:color="000000"/>
              <w:right w:val="single" w:sz="5" w:space="0" w:color="000000"/>
            </w:tcBorders>
          </w:tcPr>
          <w:p w14:paraId="1AFC4FCE" w14:textId="77777777" w:rsidR="00F44B62" w:rsidRPr="001262A7" w:rsidRDefault="00F44B62" w:rsidP="00F44B62">
            <w:pPr>
              <w:spacing w:after="0" w:line="100" w:lineRule="exact"/>
              <w:jc w:val="center"/>
              <w:rPr>
                <w:rFonts w:ascii="Verdana" w:hAnsi="Verdana"/>
                <w:sz w:val="11"/>
                <w:szCs w:val="11"/>
              </w:rPr>
            </w:pPr>
          </w:p>
          <w:p w14:paraId="5C8E5BDD" w14:textId="77777777" w:rsidR="00F44B62" w:rsidRPr="001262A7" w:rsidRDefault="00F44B62" w:rsidP="00F44B62">
            <w:pPr>
              <w:spacing w:after="0"/>
              <w:jc w:val="center"/>
              <w:rPr>
                <w:rFonts w:ascii="Verdana" w:eastAsia="Arial" w:hAnsi="Verdana" w:cs="Arial"/>
              </w:rPr>
            </w:pPr>
            <w:r>
              <w:rPr>
                <w:rFonts w:ascii="Verdana" w:eastAsia="Arial" w:hAnsi="Verdana" w:cs="Arial"/>
                <w:sz w:val="20"/>
                <w:szCs w:val="20"/>
              </w:rPr>
              <w:t>150+150</w:t>
            </w:r>
            <w:r w:rsidRPr="001262A7">
              <w:rPr>
                <w:rFonts w:ascii="Verdana" w:eastAsia="Arial" w:hAnsi="Verdana" w:cs="Arial"/>
                <w:spacing w:val="-3"/>
                <w:sz w:val="20"/>
                <w:szCs w:val="20"/>
              </w:rPr>
              <w:t xml:space="preserve"> </w:t>
            </w:r>
            <w:r w:rsidRPr="001262A7">
              <w:rPr>
                <w:rFonts w:ascii="Verdana" w:eastAsia="Arial" w:hAnsi="Verdana" w:cs="Arial"/>
                <w:spacing w:val="4"/>
                <w:sz w:val="20"/>
                <w:szCs w:val="20"/>
              </w:rPr>
              <w:t>m</w:t>
            </w:r>
            <w:r w:rsidRPr="001262A7">
              <w:rPr>
                <w:rFonts w:ascii="Verdana" w:eastAsia="Arial" w:hAnsi="Verdana" w:cs="Arial"/>
                <w:sz w:val="20"/>
                <w:szCs w:val="20"/>
              </w:rPr>
              <w:t>g</w:t>
            </w:r>
            <w:r w:rsidRPr="001262A7">
              <w:rPr>
                <w:rFonts w:ascii="Verdana" w:eastAsia="Arial" w:hAnsi="Verdana" w:cs="Arial"/>
                <w:spacing w:val="-3"/>
                <w:sz w:val="20"/>
                <w:szCs w:val="20"/>
              </w:rPr>
              <w:t xml:space="preserve"> </w:t>
            </w:r>
            <w:r w:rsidRPr="001262A7">
              <w:rPr>
                <w:rFonts w:ascii="Verdana" w:eastAsia="Arial" w:hAnsi="Verdana" w:cs="Arial"/>
                <w:sz w:val="20"/>
                <w:szCs w:val="20"/>
              </w:rPr>
              <w:t>x</w:t>
            </w:r>
            <w:r>
              <w:rPr>
                <w:rFonts w:ascii="Verdana" w:eastAsia="Arial" w:hAnsi="Verdana" w:cs="Arial"/>
                <w:sz w:val="20"/>
                <w:szCs w:val="20"/>
              </w:rPr>
              <w:t xml:space="preserve"> </w:t>
            </w:r>
            <w:r w:rsidRPr="001262A7">
              <w:rPr>
                <w:rFonts w:ascii="Verdana" w:eastAsia="Arial" w:hAnsi="Verdana" w:cs="Arial"/>
                <w:sz w:val="20"/>
                <w:szCs w:val="20"/>
              </w:rPr>
              <w:t>3</w:t>
            </w:r>
            <w:r w:rsidRPr="001262A7">
              <w:rPr>
                <w:rFonts w:ascii="Verdana" w:eastAsia="Arial" w:hAnsi="Verdana" w:cs="Arial"/>
                <w:spacing w:val="-2"/>
                <w:sz w:val="20"/>
                <w:szCs w:val="20"/>
              </w:rPr>
              <w:t xml:space="preserve"> </w:t>
            </w:r>
            <w:r w:rsidRPr="001262A7">
              <w:rPr>
                <w:rFonts w:ascii="Verdana" w:eastAsia="Arial" w:hAnsi="Verdana" w:cs="Arial"/>
                <w:sz w:val="20"/>
                <w:szCs w:val="20"/>
              </w:rPr>
              <w:t>(o</w:t>
            </w:r>
            <w:r w:rsidRPr="001262A7">
              <w:rPr>
                <w:rFonts w:ascii="Verdana" w:eastAsia="Arial" w:hAnsi="Verdana" w:cs="Arial"/>
                <w:spacing w:val="-1"/>
                <w:sz w:val="20"/>
                <w:szCs w:val="20"/>
              </w:rPr>
              <w:t>v</w:t>
            </w:r>
            <w:r w:rsidRPr="001262A7">
              <w:rPr>
                <w:rFonts w:ascii="Verdana" w:eastAsia="Arial" w:hAnsi="Verdana" w:cs="Arial"/>
                <w:sz w:val="20"/>
                <w:szCs w:val="20"/>
              </w:rPr>
              <w:t>e</w:t>
            </w:r>
            <w:r w:rsidRPr="001262A7">
              <w:rPr>
                <w:rFonts w:ascii="Verdana" w:eastAsia="Arial" w:hAnsi="Verdana" w:cs="Arial"/>
                <w:spacing w:val="3"/>
                <w:sz w:val="20"/>
                <w:szCs w:val="20"/>
              </w:rPr>
              <w:t>r</w:t>
            </w:r>
            <w:r w:rsidRPr="001262A7">
              <w:rPr>
                <w:rFonts w:ascii="Verdana" w:eastAsia="Arial" w:hAnsi="Verdana" w:cs="Arial"/>
                <w:spacing w:val="-1"/>
                <w:sz w:val="20"/>
                <w:szCs w:val="20"/>
              </w:rPr>
              <w:t>v</w:t>
            </w:r>
            <w:r w:rsidRPr="001262A7">
              <w:rPr>
                <w:rFonts w:ascii="Verdana" w:eastAsia="Arial" w:hAnsi="Verdana" w:cs="Arial"/>
                <w:sz w:val="20"/>
                <w:szCs w:val="20"/>
              </w:rPr>
              <w:t>ej</w:t>
            </w:r>
            <w:r w:rsidRPr="001262A7">
              <w:rPr>
                <w:rFonts w:ascii="Verdana" w:eastAsia="Arial" w:hAnsi="Verdana" w:cs="Arial"/>
                <w:spacing w:val="-6"/>
                <w:sz w:val="20"/>
                <w:szCs w:val="20"/>
              </w:rPr>
              <w:t xml:space="preserve"> </w:t>
            </w:r>
            <w:proofErr w:type="spellStart"/>
            <w:r w:rsidRPr="001262A7">
              <w:rPr>
                <w:rFonts w:ascii="Verdana" w:eastAsia="Arial" w:hAnsi="Verdana" w:cs="Arial"/>
                <w:sz w:val="20"/>
                <w:szCs w:val="20"/>
              </w:rPr>
              <w:t>t</w:t>
            </w:r>
            <w:r w:rsidRPr="001262A7">
              <w:rPr>
                <w:rFonts w:ascii="Verdana" w:eastAsia="Arial" w:hAnsi="Verdana" w:cs="Arial"/>
                <w:spacing w:val="1"/>
                <w:sz w:val="20"/>
                <w:szCs w:val="20"/>
              </w:rPr>
              <w:t>a</w:t>
            </w:r>
            <w:r w:rsidRPr="001262A7">
              <w:rPr>
                <w:rFonts w:ascii="Verdana" w:eastAsia="Arial" w:hAnsi="Verdana" w:cs="Arial"/>
                <w:sz w:val="20"/>
                <w:szCs w:val="20"/>
              </w:rPr>
              <w:t>b</w:t>
            </w:r>
            <w:r w:rsidRPr="001262A7">
              <w:rPr>
                <w:rFonts w:ascii="Verdana" w:eastAsia="Arial" w:hAnsi="Verdana" w:cs="Arial"/>
                <w:spacing w:val="-1"/>
                <w:sz w:val="20"/>
                <w:szCs w:val="20"/>
              </w:rPr>
              <w:t>l</w:t>
            </w:r>
            <w:proofErr w:type="spellEnd"/>
            <w:r w:rsidRPr="001262A7">
              <w:rPr>
                <w:rFonts w:ascii="Verdana" w:eastAsia="Arial" w:hAnsi="Verdana" w:cs="Arial"/>
                <w:sz w:val="20"/>
                <w:szCs w:val="20"/>
              </w:rPr>
              <w:t>)</w:t>
            </w:r>
          </w:p>
        </w:tc>
      </w:tr>
      <w:tr w:rsidR="00F44B62" w:rsidRPr="001262A7" w14:paraId="180E5156" w14:textId="77777777" w:rsidTr="00F44B62">
        <w:trPr>
          <w:gridAfter w:val="2"/>
          <w:wAfter w:w="1435" w:type="dxa"/>
          <w:trHeight w:hRule="exact" w:val="480"/>
        </w:trPr>
        <w:tc>
          <w:tcPr>
            <w:tcW w:w="835" w:type="dxa"/>
            <w:tcBorders>
              <w:top w:val="single" w:sz="5" w:space="0" w:color="000000"/>
              <w:left w:val="single" w:sz="5" w:space="0" w:color="000000"/>
              <w:bottom w:val="single" w:sz="5" w:space="0" w:color="000000"/>
              <w:right w:val="single" w:sz="5" w:space="0" w:color="000000"/>
            </w:tcBorders>
          </w:tcPr>
          <w:p w14:paraId="7A2F89C6" w14:textId="77777777" w:rsidR="00F44B62" w:rsidRPr="001262A7" w:rsidRDefault="00F44B62" w:rsidP="00F44B62">
            <w:pPr>
              <w:spacing w:after="0" w:line="100" w:lineRule="exact"/>
              <w:jc w:val="center"/>
              <w:rPr>
                <w:rFonts w:ascii="Verdana" w:hAnsi="Verdana"/>
                <w:sz w:val="11"/>
                <w:szCs w:val="11"/>
              </w:rPr>
            </w:pPr>
          </w:p>
          <w:p w14:paraId="0CC56333" w14:textId="77777777" w:rsidR="00F44B62" w:rsidRPr="001262A7" w:rsidRDefault="00F44B62" w:rsidP="00F44B62">
            <w:pPr>
              <w:spacing w:after="0"/>
              <w:jc w:val="center"/>
              <w:rPr>
                <w:rFonts w:ascii="Verdana" w:eastAsia="Arial" w:hAnsi="Verdana" w:cs="Arial"/>
              </w:rPr>
            </w:pPr>
            <w:r w:rsidRPr="001262A7">
              <w:rPr>
                <w:rFonts w:ascii="Verdana" w:eastAsia="Arial" w:hAnsi="Verdana" w:cs="Arial"/>
                <w:b/>
                <w:w w:val="99"/>
                <w:sz w:val="20"/>
                <w:szCs w:val="20"/>
              </w:rPr>
              <w:t>35</w:t>
            </w:r>
          </w:p>
        </w:tc>
        <w:tc>
          <w:tcPr>
            <w:tcW w:w="1047" w:type="dxa"/>
            <w:tcBorders>
              <w:top w:val="single" w:sz="5" w:space="0" w:color="000000"/>
              <w:left w:val="single" w:sz="5" w:space="0" w:color="000000"/>
              <w:bottom w:val="single" w:sz="5" w:space="0" w:color="000000"/>
              <w:right w:val="single" w:sz="5" w:space="0" w:color="000000"/>
            </w:tcBorders>
          </w:tcPr>
          <w:p w14:paraId="0B7B4F28" w14:textId="77777777" w:rsidR="00F44B62" w:rsidRPr="001262A7" w:rsidRDefault="00F44B62" w:rsidP="00F44B62">
            <w:pPr>
              <w:spacing w:after="0" w:line="100" w:lineRule="exact"/>
              <w:jc w:val="center"/>
              <w:rPr>
                <w:rFonts w:ascii="Verdana" w:hAnsi="Verdana"/>
                <w:sz w:val="11"/>
                <w:szCs w:val="11"/>
              </w:rPr>
            </w:pPr>
          </w:p>
          <w:p w14:paraId="14986AC8" w14:textId="77777777" w:rsidR="00F44B62" w:rsidRPr="001262A7" w:rsidRDefault="00F44B62" w:rsidP="00F44B62">
            <w:pPr>
              <w:spacing w:after="0"/>
              <w:jc w:val="center"/>
              <w:rPr>
                <w:rFonts w:ascii="Verdana" w:hAnsi="Verdana"/>
              </w:rPr>
            </w:pPr>
            <w:r w:rsidRPr="001262A7">
              <w:rPr>
                <w:rFonts w:ascii="Verdana" w:hAnsi="Verdana"/>
                <w:spacing w:val="1"/>
                <w:w w:val="99"/>
                <w:sz w:val="20"/>
                <w:szCs w:val="20"/>
              </w:rPr>
              <w:t>1050</w:t>
            </w:r>
          </w:p>
        </w:tc>
        <w:tc>
          <w:tcPr>
            <w:tcW w:w="2681" w:type="dxa"/>
            <w:tcBorders>
              <w:top w:val="single" w:sz="5" w:space="0" w:color="000000"/>
              <w:left w:val="single" w:sz="5" w:space="0" w:color="000000"/>
              <w:bottom w:val="single" w:sz="5" w:space="0" w:color="000000"/>
              <w:right w:val="single" w:sz="5" w:space="0" w:color="000000"/>
            </w:tcBorders>
          </w:tcPr>
          <w:p w14:paraId="36452571" w14:textId="77777777" w:rsidR="00F44B62" w:rsidRPr="001262A7" w:rsidRDefault="00F44B62" w:rsidP="00F44B62">
            <w:pPr>
              <w:spacing w:after="0" w:line="100" w:lineRule="exact"/>
              <w:jc w:val="center"/>
              <w:rPr>
                <w:rFonts w:ascii="Verdana" w:hAnsi="Verdana"/>
                <w:sz w:val="11"/>
                <w:szCs w:val="11"/>
              </w:rPr>
            </w:pPr>
          </w:p>
          <w:p w14:paraId="15BA2F07" w14:textId="77777777" w:rsidR="00F44B62" w:rsidRPr="001262A7" w:rsidRDefault="00F44B62" w:rsidP="00F44B62">
            <w:pPr>
              <w:spacing w:after="0"/>
              <w:jc w:val="center"/>
              <w:rPr>
                <w:rFonts w:ascii="Verdana" w:eastAsia="Arial" w:hAnsi="Verdana" w:cs="Arial"/>
              </w:rPr>
            </w:pPr>
            <w:r>
              <w:rPr>
                <w:rFonts w:ascii="Verdana" w:eastAsia="Arial" w:hAnsi="Verdana" w:cs="Arial"/>
                <w:sz w:val="20"/>
                <w:szCs w:val="20"/>
              </w:rPr>
              <w:t>350</w:t>
            </w:r>
            <w:r w:rsidRPr="001262A7">
              <w:rPr>
                <w:rFonts w:ascii="Verdana" w:eastAsia="Arial" w:hAnsi="Verdana" w:cs="Arial"/>
                <w:spacing w:val="-3"/>
                <w:sz w:val="20"/>
                <w:szCs w:val="20"/>
              </w:rPr>
              <w:t xml:space="preserve"> </w:t>
            </w:r>
            <w:r w:rsidRPr="001262A7">
              <w:rPr>
                <w:rFonts w:ascii="Verdana" w:eastAsia="Arial" w:hAnsi="Verdana" w:cs="Arial"/>
                <w:spacing w:val="4"/>
                <w:sz w:val="20"/>
                <w:szCs w:val="20"/>
              </w:rPr>
              <w:t>m</w:t>
            </w:r>
            <w:r w:rsidRPr="001262A7">
              <w:rPr>
                <w:rFonts w:ascii="Verdana" w:eastAsia="Arial" w:hAnsi="Verdana" w:cs="Arial"/>
                <w:sz w:val="20"/>
                <w:szCs w:val="20"/>
              </w:rPr>
              <w:t>g</w:t>
            </w:r>
            <w:r w:rsidRPr="001262A7">
              <w:rPr>
                <w:rFonts w:ascii="Verdana" w:eastAsia="Arial" w:hAnsi="Verdana" w:cs="Arial"/>
                <w:spacing w:val="-3"/>
                <w:sz w:val="20"/>
                <w:szCs w:val="20"/>
              </w:rPr>
              <w:t xml:space="preserve"> </w:t>
            </w:r>
            <w:r w:rsidRPr="001262A7">
              <w:rPr>
                <w:rFonts w:ascii="Verdana" w:eastAsia="Arial" w:hAnsi="Verdana" w:cs="Arial"/>
                <w:sz w:val="20"/>
                <w:szCs w:val="20"/>
              </w:rPr>
              <w:t>x</w:t>
            </w:r>
            <w:r>
              <w:rPr>
                <w:rFonts w:ascii="Verdana" w:eastAsia="Arial" w:hAnsi="Verdana" w:cs="Arial"/>
                <w:sz w:val="20"/>
                <w:szCs w:val="20"/>
              </w:rPr>
              <w:t xml:space="preserve"> </w:t>
            </w:r>
            <w:r w:rsidRPr="001262A7">
              <w:rPr>
                <w:rFonts w:ascii="Verdana" w:eastAsia="Arial" w:hAnsi="Verdana" w:cs="Arial"/>
                <w:sz w:val="20"/>
                <w:szCs w:val="20"/>
              </w:rPr>
              <w:t>3</w:t>
            </w:r>
            <w:r w:rsidRPr="001262A7">
              <w:rPr>
                <w:rFonts w:ascii="Verdana" w:eastAsia="Arial" w:hAnsi="Verdana" w:cs="Arial"/>
                <w:spacing w:val="-2"/>
                <w:sz w:val="20"/>
                <w:szCs w:val="20"/>
              </w:rPr>
              <w:t xml:space="preserve"> </w:t>
            </w:r>
            <w:r w:rsidRPr="001262A7">
              <w:rPr>
                <w:rFonts w:ascii="Verdana" w:eastAsia="Arial" w:hAnsi="Verdana" w:cs="Arial"/>
                <w:sz w:val="20"/>
                <w:szCs w:val="20"/>
              </w:rPr>
              <w:t>(o</w:t>
            </w:r>
            <w:r w:rsidRPr="001262A7">
              <w:rPr>
                <w:rFonts w:ascii="Verdana" w:eastAsia="Arial" w:hAnsi="Verdana" w:cs="Arial"/>
                <w:spacing w:val="-1"/>
                <w:sz w:val="20"/>
                <w:szCs w:val="20"/>
              </w:rPr>
              <w:t>v</w:t>
            </w:r>
            <w:r w:rsidRPr="001262A7">
              <w:rPr>
                <w:rFonts w:ascii="Verdana" w:eastAsia="Arial" w:hAnsi="Verdana" w:cs="Arial"/>
                <w:sz w:val="20"/>
                <w:szCs w:val="20"/>
              </w:rPr>
              <w:t>e</w:t>
            </w:r>
            <w:r w:rsidRPr="001262A7">
              <w:rPr>
                <w:rFonts w:ascii="Verdana" w:eastAsia="Arial" w:hAnsi="Verdana" w:cs="Arial"/>
                <w:spacing w:val="3"/>
                <w:sz w:val="20"/>
                <w:szCs w:val="20"/>
              </w:rPr>
              <w:t>r</w:t>
            </w:r>
            <w:r w:rsidRPr="001262A7">
              <w:rPr>
                <w:rFonts w:ascii="Verdana" w:eastAsia="Arial" w:hAnsi="Verdana" w:cs="Arial"/>
                <w:spacing w:val="-1"/>
                <w:sz w:val="20"/>
                <w:szCs w:val="20"/>
              </w:rPr>
              <w:t>v</w:t>
            </w:r>
            <w:r w:rsidRPr="001262A7">
              <w:rPr>
                <w:rFonts w:ascii="Verdana" w:eastAsia="Arial" w:hAnsi="Verdana" w:cs="Arial"/>
                <w:sz w:val="20"/>
                <w:szCs w:val="20"/>
              </w:rPr>
              <w:t>ej</w:t>
            </w:r>
            <w:r w:rsidRPr="001262A7">
              <w:rPr>
                <w:rFonts w:ascii="Verdana" w:eastAsia="Arial" w:hAnsi="Verdana" w:cs="Arial"/>
                <w:spacing w:val="-6"/>
                <w:sz w:val="20"/>
                <w:szCs w:val="20"/>
              </w:rPr>
              <w:t xml:space="preserve"> </w:t>
            </w:r>
            <w:proofErr w:type="spellStart"/>
            <w:r w:rsidRPr="001262A7">
              <w:rPr>
                <w:rFonts w:ascii="Verdana" w:eastAsia="Arial" w:hAnsi="Verdana" w:cs="Arial"/>
                <w:sz w:val="20"/>
                <w:szCs w:val="20"/>
              </w:rPr>
              <w:t>t</w:t>
            </w:r>
            <w:r w:rsidRPr="001262A7">
              <w:rPr>
                <w:rFonts w:ascii="Verdana" w:eastAsia="Arial" w:hAnsi="Verdana" w:cs="Arial"/>
                <w:spacing w:val="1"/>
                <w:sz w:val="20"/>
                <w:szCs w:val="20"/>
              </w:rPr>
              <w:t>a</w:t>
            </w:r>
            <w:r w:rsidRPr="001262A7">
              <w:rPr>
                <w:rFonts w:ascii="Verdana" w:eastAsia="Arial" w:hAnsi="Verdana" w:cs="Arial"/>
                <w:sz w:val="20"/>
                <w:szCs w:val="20"/>
              </w:rPr>
              <w:t>b</w:t>
            </w:r>
            <w:r w:rsidRPr="001262A7">
              <w:rPr>
                <w:rFonts w:ascii="Verdana" w:eastAsia="Arial" w:hAnsi="Verdana" w:cs="Arial"/>
                <w:spacing w:val="-1"/>
                <w:sz w:val="20"/>
                <w:szCs w:val="20"/>
              </w:rPr>
              <w:t>l</w:t>
            </w:r>
            <w:proofErr w:type="spellEnd"/>
            <w:r w:rsidRPr="001262A7">
              <w:rPr>
                <w:rFonts w:ascii="Verdana" w:eastAsia="Arial" w:hAnsi="Verdana" w:cs="Arial"/>
                <w:sz w:val="20"/>
                <w:szCs w:val="20"/>
              </w:rPr>
              <w:t>)</w:t>
            </w:r>
          </w:p>
        </w:tc>
        <w:tc>
          <w:tcPr>
            <w:tcW w:w="1293" w:type="dxa"/>
            <w:tcBorders>
              <w:top w:val="single" w:sz="5" w:space="0" w:color="000000"/>
              <w:left w:val="single" w:sz="5" w:space="0" w:color="000000"/>
              <w:bottom w:val="single" w:sz="5" w:space="0" w:color="000000"/>
              <w:right w:val="single" w:sz="5" w:space="0" w:color="000000"/>
            </w:tcBorders>
          </w:tcPr>
          <w:p w14:paraId="22AAE441" w14:textId="77777777" w:rsidR="00F44B62" w:rsidRPr="001262A7" w:rsidRDefault="00F44B62" w:rsidP="00F44B62">
            <w:pPr>
              <w:spacing w:after="0" w:line="100" w:lineRule="exact"/>
              <w:jc w:val="center"/>
              <w:rPr>
                <w:rFonts w:ascii="Verdana" w:hAnsi="Verdana"/>
                <w:sz w:val="11"/>
                <w:szCs w:val="11"/>
              </w:rPr>
            </w:pPr>
          </w:p>
          <w:p w14:paraId="11035ABF" w14:textId="77777777" w:rsidR="00F44B62" w:rsidRPr="001262A7" w:rsidRDefault="00F44B62" w:rsidP="00F44B62">
            <w:pPr>
              <w:spacing w:after="0"/>
              <w:jc w:val="center"/>
              <w:rPr>
                <w:rFonts w:ascii="Verdana" w:eastAsia="Arial" w:hAnsi="Verdana" w:cs="Arial"/>
              </w:rPr>
            </w:pPr>
            <w:r>
              <w:rPr>
                <w:rFonts w:ascii="Verdana" w:eastAsia="Arial" w:hAnsi="Verdana" w:cs="Arial"/>
                <w:sz w:val="20"/>
                <w:szCs w:val="20"/>
              </w:rPr>
              <w:t>17,5</w:t>
            </w:r>
            <w:r w:rsidRPr="001262A7">
              <w:rPr>
                <w:rFonts w:ascii="Verdana" w:eastAsia="Arial" w:hAnsi="Verdana" w:cs="Arial"/>
                <w:spacing w:val="-4"/>
                <w:sz w:val="20"/>
                <w:szCs w:val="20"/>
              </w:rPr>
              <w:t xml:space="preserve"> </w:t>
            </w:r>
            <w:r w:rsidRPr="001262A7">
              <w:rPr>
                <w:rFonts w:ascii="Verdana" w:eastAsia="Arial" w:hAnsi="Verdana" w:cs="Arial"/>
                <w:spacing w:val="4"/>
                <w:w w:val="99"/>
                <w:sz w:val="20"/>
                <w:szCs w:val="20"/>
              </w:rPr>
              <w:t>m</w:t>
            </w:r>
            <w:r w:rsidRPr="001262A7">
              <w:rPr>
                <w:rFonts w:ascii="Verdana" w:eastAsia="Arial" w:hAnsi="Verdana" w:cs="Arial"/>
                <w:w w:val="99"/>
                <w:sz w:val="20"/>
                <w:szCs w:val="20"/>
              </w:rPr>
              <w:t>l</w:t>
            </w:r>
          </w:p>
        </w:tc>
        <w:tc>
          <w:tcPr>
            <w:tcW w:w="3263" w:type="dxa"/>
            <w:tcBorders>
              <w:top w:val="single" w:sz="5" w:space="0" w:color="000000"/>
              <w:left w:val="single" w:sz="5" w:space="0" w:color="000000"/>
              <w:bottom w:val="single" w:sz="5" w:space="0" w:color="000000"/>
              <w:right w:val="single" w:sz="5" w:space="0" w:color="000000"/>
            </w:tcBorders>
            <w:vAlign w:val="center"/>
          </w:tcPr>
          <w:p w14:paraId="48BD0FA7" w14:textId="77777777" w:rsidR="00F44B62" w:rsidRPr="001262A7" w:rsidRDefault="00F44B62" w:rsidP="00F44B62">
            <w:pPr>
              <w:spacing w:after="0"/>
              <w:jc w:val="center"/>
              <w:rPr>
                <w:rFonts w:ascii="Verdana" w:eastAsia="Arial" w:hAnsi="Verdana" w:cs="Arial"/>
                <w:sz w:val="20"/>
                <w:szCs w:val="20"/>
              </w:rPr>
            </w:pPr>
            <w:r w:rsidRPr="001262A7">
              <w:rPr>
                <w:rFonts w:ascii="Verdana" w:eastAsia="Arial" w:hAnsi="Verdana" w:cs="Arial"/>
                <w:sz w:val="20"/>
                <w:szCs w:val="20"/>
              </w:rPr>
              <w:t>Overvej tablet</w:t>
            </w:r>
          </w:p>
        </w:tc>
      </w:tr>
      <w:tr w:rsidR="00F44B62" w:rsidRPr="001262A7" w14:paraId="6626DBFA" w14:textId="77777777" w:rsidTr="00F44B62">
        <w:trPr>
          <w:gridAfter w:val="2"/>
          <w:wAfter w:w="1435" w:type="dxa"/>
          <w:trHeight w:hRule="exact" w:val="480"/>
        </w:trPr>
        <w:tc>
          <w:tcPr>
            <w:tcW w:w="835" w:type="dxa"/>
            <w:tcBorders>
              <w:top w:val="single" w:sz="5" w:space="0" w:color="000000"/>
              <w:left w:val="single" w:sz="5" w:space="0" w:color="000000"/>
              <w:bottom w:val="single" w:sz="5" w:space="0" w:color="000000"/>
              <w:right w:val="single" w:sz="5" w:space="0" w:color="000000"/>
            </w:tcBorders>
          </w:tcPr>
          <w:p w14:paraId="785317A5" w14:textId="77777777" w:rsidR="00F44B62" w:rsidRPr="001262A7" w:rsidRDefault="00F44B62" w:rsidP="00F44B62">
            <w:pPr>
              <w:spacing w:after="0" w:line="100" w:lineRule="exact"/>
              <w:jc w:val="center"/>
              <w:rPr>
                <w:rFonts w:ascii="Verdana" w:hAnsi="Verdana"/>
                <w:sz w:val="11"/>
                <w:szCs w:val="11"/>
              </w:rPr>
            </w:pPr>
          </w:p>
          <w:p w14:paraId="26BF191E" w14:textId="77777777" w:rsidR="00F44B62" w:rsidRPr="001262A7" w:rsidRDefault="00F44B62" w:rsidP="00F44B62">
            <w:pPr>
              <w:spacing w:after="0"/>
              <w:jc w:val="center"/>
              <w:rPr>
                <w:rFonts w:ascii="Verdana" w:eastAsia="Arial" w:hAnsi="Verdana" w:cs="Arial"/>
              </w:rPr>
            </w:pPr>
            <w:r w:rsidRPr="001262A7">
              <w:rPr>
                <w:rFonts w:ascii="Verdana" w:eastAsia="Arial" w:hAnsi="Verdana" w:cs="Arial"/>
                <w:b/>
                <w:w w:val="99"/>
                <w:sz w:val="20"/>
                <w:szCs w:val="20"/>
              </w:rPr>
              <w:t>40</w:t>
            </w:r>
          </w:p>
        </w:tc>
        <w:tc>
          <w:tcPr>
            <w:tcW w:w="1047" w:type="dxa"/>
            <w:tcBorders>
              <w:top w:val="single" w:sz="5" w:space="0" w:color="000000"/>
              <w:left w:val="single" w:sz="5" w:space="0" w:color="000000"/>
              <w:bottom w:val="single" w:sz="5" w:space="0" w:color="000000"/>
              <w:right w:val="single" w:sz="5" w:space="0" w:color="000000"/>
            </w:tcBorders>
          </w:tcPr>
          <w:p w14:paraId="0C335743" w14:textId="77777777" w:rsidR="00F44B62" w:rsidRPr="001262A7" w:rsidRDefault="00F44B62" w:rsidP="00F44B62">
            <w:pPr>
              <w:spacing w:after="0" w:line="100" w:lineRule="exact"/>
              <w:jc w:val="center"/>
              <w:rPr>
                <w:rFonts w:ascii="Verdana" w:hAnsi="Verdana"/>
                <w:sz w:val="11"/>
                <w:szCs w:val="11"/>
              </w:rPr>
            </w:pPr>
          </w:p>
          <w:p w14:paraId="28A76422" w14:textId="77777777" w:rsidR="00F44B62" w:rsidRPr="001262A7" w:rsidRDefault="00F44B62" w:rsidP="00F44B62">
            <w:pPr>
              <w:spacing w:after="0"/>
              <w:jc w:val="center"/>
              <w:rPr>
                <w:rFonts w:ascii="Verdana" w:hAnsi="Verdana"/>
              </w:rPr>
            </w:pPr>
            <w:r w:rsidRPr="001262A7">
              <w:rPr>
                <w:rFonts w:ascii="Verdana" w:hAnsi="Verdana"/>
                <w:spacing w:val="1"/>
                <w:w w:val="99"/>
                <w:sz w:val="20"/>
                <w:szCs w:val="20"/>
              </w:rPr>
              <w:t>1200</w:t>
            </w:r>
          </w:p>
        </w:tc>
        <w:tc>
          <w:tcPr>
            <w:tcW w:w="2681" w:type="dxa"/>
            <w:tcBorders>
              <w:top w:val="single" w:sz="5" w:space="0" w:color="000000"/>
              <w:left w:val="single" w:sz="5" w:space="0" w:color="000000"/>
              <w:bottom w:val="single" w:sz="5" w:space="0" w:color="000000"/>
              <w:right w:val="single" w:sz="5" w:space="0" w:color="000000"/>
            </w:tcBorders>
          </w:tcPr>
          <w:p w14:paraId="38B92812" w14:textId="77777777" w:rsidR="00F44B62" w:rsidRPr="001262A7" w:rsidRDefault="00F44B62" w:rsidP="00F44B62">
            <w:pPr>
              <w:spacing w:after="0" w:line="100" w:lineRule="exact"/>
              <w:jc w:val="center"/>
              <w:rPr>
                <w:rFonts w:ascii="Verdana" w:hAnsi="Verdana"/>
                <w:sz w:val="11"/>
                <w:szCs w:val="11"/>
              </w:rPr>
            </w:pPr>
          </w:p>
          <w:p w14:paraId="32430B76" w14:textId="77777777" w:rsidR="00F44B62" w:rsidRPr="001262A7" w:rsidRDefault="00F44B62" w:rsidP="00F44B62">
            <w:pPr>
              <w:spacing w:after="0"/>
              <w:jc w:val="center"/>
              <w:rPr>
                <w:rFonts w:ascii="Verdana" w:eastAsia="Arial" w:hAnsi="Verdana" w:cs="Arial"/>
              </w:rPr>
            </w:pPr>
            <w:r w:rsidRPr="001262A7">
              <w:rPr>
                <w:rFonts w:ascii="Verdana" w:eastAsia="Arial" w:hAnsi="Verdana" w:cs="Arial"/>
                <w:sz w:val="20"/>
                <w:szCs w:val="20"/>
              </w:rPr>
              <w:t>400</w:t>
            </w:r>
            <w:r w:rsidRPr="001262A7">
              <w:rPr>
                <w:rFonts w:ascii="Verdana" w:eastAsia="Arial" w:hAnsi="Verdana" w:cs="Arial"/>
                <w:spacing w:val="-3"/>
                <w:sz w:val="20"/>
                <w:szCs w:val="20"/>
              </w:rPr>
              <w:t xml:space="preserve"> </w:t>
            </w:r>
            <w:r w:rsidRPr="001262A7">
              <w:rPr>
                <w:rFonts w:ascii="Verdana" w:eastAsia="Arial" w:hAnsi="Verdana" w:cs="Arial"/>
                <w:spacing w:val="4"/>
                <w:sz w:val="20"/>
                <w:szCs w:val="20"/>
              </w:rPr>
              <w:t>m</w:t>
            </w:r>
            <w:r w:rsidRPr="001262A7">
              <w:rPr>
                <w:rFonts w:ascii="Verdana" w:eastAsia="Arial" w:hAnsi="Verdana" w:cs="Arial"/>
                <w:sz w:val="20"/>
                <w:szCs w:val="20"/>
              </w:rPr>
              <w:t>g</w:t>
            </w:r>
            <w:r w:rsidRPr="001262A7">
              <w:rPr>
                <w:rFonts w:ascii="Verdana" w:eastAsia="Arial" w:hAnsi="Verdana" w:cs="Arial"/>
                <w:spacing w:val="-3"/>
                <w:sz w:val="20"/>
                <w:szCs w:val="20"/>
              </w:rPr>
              <w:t xml:space="preserve"> </w:t>
            </w:r>
            <w:r w:rsidRPr="001262A7">
              <w:rPr>
                <w:rFonts w:ascii="Verdana" w:eastAsia="Arial" w:hAnsi="Verdana" w:cs="Arial"/>
                <w:sz w:val="20"/>
                <w:szCs w:val="20"/>
              </w:rPr>
              <w:t>x</w:t>
            </w:r>
            <w:r>
              <w:rPr>
                <w:rFonts w:ascii="Verdana" w:eastAsia="Arial" w:hAnsi="Verdana" w:cs="Arial"/>
                <w:sz w:val="20"/>
                <w:szCs w:val="20"/>
              </w:rPr>
              <w:t xml:space="preserve"> </w:t>
            </w:r>
            <w:r w:rsidRPr="001262A7">
              <w:rPr>
                <w:rFonts w:ascii="Verdana" w:eastAsia="Arial" w:hAnsi="Verdana" w:cs="Arial"/>
                <w:sz w:val="20"/>
                <w:szCs w:val="20"/>
              </w:rPr>
              <w:t>3</w:t>
            </w:r>
            <w:r w:rsidRPr="001262A7">
              <w:rPr>
                <w:rFonts w:ascii="Verdana" w:eastAsia="Arial" w:hAnsi="Verdana" w:cs="Arial"/>
                <w:spacing w:val="-2"/>
                <w:sz w:val="20"/>
                <w:szCs w:val="20"/>
              </w:rPr>
              <w:t xml:space="preserve"> </w:t>
            </w:r>
            <w:r w:rsidRPr="001262A7">
              <w:rPr>
                <w:rFonts w:ascii="Verdana" w:eastAsia="Arial" w:hAnsi="Verdana" w:cs="Arial"/>
                <w:sz w:val="20"/>
                <w:szCs w:val="20"/>
              </w:rPr>
              <w:t>(o</w:t>
            </w:r>
            <w:r w:rsidRPr="001262A7">
              <w:rPr>
                <w:rFonts w:ascii="Verdana" w:eastAsia="Arial" w:hAnsi="Verdana" w:cs="Arial"/>
                <w:spacing w:val="-1"/>
                <w:sz w:val="20"/>
                <w:szCs w:val="20"/>
              </w:rPr>
              <w:t>v</w:t>
            </w:r>
            <w:r w:rsidRPr="001262A7">
              <w:rPr>
                <w:rFonts w:ascii="Verdana" w:eastAsia="Arial" w:hAnsi="Verdana" w:cs="Arial"/>
                <w:sz w:val="20"/>
                <w:szCs w:val="20"/>
              </w:rPr>
              <w:t>e</w:t>
            </w:r>
            <w:r w:rsidRPr="001262A7">
              <w:rPr>
                <w:rFonts w:ascii="Verdana" w:eastAsia="Arial" w:hAnsi="Verdana" w:cs="Arial"/>
                <w:spacing w:val="3"/>
                <w:sz w:val="20"/>
                <w:szCs w:val="20"/>
              </w:rPr>
              <w:t>r</w:t>
            </w:r>
            <w:r w:rsidRPr="001262A7">
              <w:rPr>
                <w:rFonts w:ascii="Verdana" w:eastAsia="Arial" w:hAnsi="Verdana" w:cs="Arial"/>
                <w:spacing w:val="-1"/>
                <w:sz w:val="20"/>
                <w:szCs w:val="20"/>
              </w:rPr>
              <w:t>v</w:t>
            </w:r>
            <w:r w:rsidRPr="001262A7">
              <w:rPr>
                <w:rFonts w:ascii="Verdana" w:eastAsia="Arial" w:hAnsi="Verdana" w:cs="Arial"/>
                <w:sz w:val="20"/>
                <w:szCs w:val="20"/>
              </w:rPr>
              <w:t>ej</w:t>
            </w:r>
            <w:r w:rsidRPr="001262A7">
              <w:rPr>
                <w:rFonts w:ascii="Verdana" w:eastAsia="Arial" w:hAnsi="Verdana" w:cs="Arial"/>
                <w:spacing w:val="-6"/>
                <w:sz w:val="20"/>
                <w:szCs w:val="20"/>
              </w:rPr>
              <w:t xml:space="preserve"> </w:t>
            </w:r>
            <w:proofErr w:type="spellStart"/>
            <w:r w:rsidRPr="001262A7">
              <w:rPr>
                <w:rFonts w:ascii="Verdana" w:eastAsia="Arial" w:hAnsi="Verdana" w:cs="Arial"/>
                <w:sz w:val="20"/>
                <w:szCs w:val="20"/>
              </w:rPr>
              <w:t>t</w:t>
            </w:r>
            <w:r w:rsidRPr="001262A7">
              <w:rPr>
                <w:rFonts w:ascii="Verdana" w:eastAsia="Arial" w:hAnsi="Verdana" w:cs="Arial"/>
                <w:spacing w:val="1"/>
                <w:sz w:val="20"/>
                <w:szCs w:val="20"/>
              </w:rPr>
              <w:t>a</w:t>
            </w:r>
            <w:r w:rsidRPr="001262A7">
              <w:rPr>
                <w:rFonts w:ascii="Verdana" w:eastAsia="Arial" w:hAnsi="Verdana" w:cs="Arial"/>
                <w:sz w:val="20"/>
                <w:szCs w:val="20"/>
              </w:rPr>
              <w:t>b</w:t>
            </w:r>
            <w:r w:rsidRPr="001262A7">
              <w:rPr>
                <w:rFonts w:ascii="Verdana" w:eastAsia="Arial" w:hAnsi="Verdana" w:cs="Arial"/>
                <w:spacing w:val="-1"/>
                <w:sz w:val="20"/>
                <w:szCs w:val="20"/>
              </w:rPr>
              <w:t>l</w:t>
            </w:r>
            <w:proofErr w:type="spellEnd"/>
            <w:r w:rsidRPr="001262A7">
              <w:rPr>
                <w:rFonts w:ascii="Verdana" w:eastAsia="Arial" w:hAnsi="Verdana" w:cs="Arial"/>
                <w:sz w:val="20"/>
                <w:szCs w:val="20"/>
              </w:rPr>
              <w:t>)</w:t>
            </w:r>
          </w:p>
        </w:tc>
        <w:tc>
          <w:tcPr>
            <w:tcW w:w="1293" w:type="dxa"/>
            <w:tcBorders>
              <w:top w:val="single" w:sz="5" w:space="0" w:color="000000"/>
              <w:left w:val="single" w:sz="5" w:space="0" w:color="000000"/>
              <w:bottom w:val="single" w:sz="5" w:space="0" w:color="000000"/>
              <w:right w:val="single" w:sz="5" w:space="0" w:color="000000"/>
            </w:tcBorders>
          </w:tcPr>
          <w:p w14:paraId="511B8E4D" w14:textId="77777777" w:rsidR="00F44B62" w:rsidRPr="001262A7" w:rsidRDefault="00F44B62" w:rsidP="00F44B62">
            <w:pPr>
              <w:spacing w:after="0" w:line="100" w:lineRule="exact"/>
              <w:jc w:val="center"/>
              <w:rPr>
                <w:rFonts w:ascii="Verdana" w:hAnsi="Verdana"/>
                <w:sz w:val="11"/>
                <w:szCs w:val="11"/>
              </w:rPr>
            </w:pPr>
          </w:p>
          <w:p w14:paraId="292EF10C" w14:textId="77777777" w:rsidR="00F44B62" w:rsidRPr="001262A7" w:rsidRDefault="00F44B62" w:rsidP="00F44B62">
            <w:pPr>
              <w:spacing w:after="0"/>
              <w:jc w:val="center"/>
              <w:rPr>
                <w:rFonts w:ascii="Verdana" w:eastAsia="Arial" w:hAnsi="Verdana" w:cs="Arial"/>
              </w:rPr>
            </w:pPr>
            <w:r>
              <w:rPr>
                <w:rFonts w:ascii="Verdana" w:eastAsia="Arial" w:hAnsi="Verdana" w:cs="Arial"/>
                <w:sz w:val="20"/>
                <w:szCs w:val="20"/>
              </w:rPr>
              <w:t>20,0</w:t>
            </w:r>
            <w:r w:rsidRPr="001262A7">
              <w:rPr>
                <w:rFonts w:ascii="Verdana" w:eastAsia="Arial" w:hAnsi="Verdana" w:cs="Arial"/>
                <w:spacing w:val="-4"/>
                <w:sz w:val="20"/>
                <w:szCs w:val="20"/>
              </w:rPr>
              <w:t xml:space="preserve"> </w:t>
            </w:r>
            <w:r w:rsidRPr="001262A7">
              <w:rPr>
                <w:rFonts w:ascii="Verdana" w:eastAsia="Arial" w:hAnsi="Verdana" w:cs="Arial"/>
                <w:spacing w:val="4"/>
                <w:w w:val="99"/>
                <w:sz w:val="20"/>
                <w:szCs w:val="20"/>
              </w:rPr>
              <w:t>m</w:t>
            </w:r>
            <w:r w:rsidRPr="001262A7">
              <w:rPr>
                <w:rFonts w:ascii="Verdana" w:eastAsia="Arial" w:hAnsi="Verdana" w:cs="Arial"/>
                <w:w w:val="99"/>
                <w:sz w:val="20"/>
                <w:szCs w:val="20"/>
              </w:rPr>
              <w:t>l</w:t>
            </w:r>
          </w:p>
        </w:tc>
        <w:tc>
          <w:tcPr>
            <w:tcW w:w="3263" w:type="dxa"/>
            <w:tcBorders>
              <w:top w:val="single" w:sz="5" w:space="0" w:color="000000"/>
              <w:left w:val="single" w:sz="5" w:space="0" w:color="000000"/>
              <w:bottom w:val="single" w:sz="5" w:space="0" w:color="000000"/>
              <w:right w:val="single" w:sz="5" w:space="0" w:color="000000"/>
            </w:tcBorders>
            <w:vAlign w:val="center"/>
          </w:tcPr>
          <w:p w14:paraId="08E2215F" w14:textId="77777777" w:rsidR="00F44B62" w:rsidRPr="001262A7" w:rsidRDefault="00F44B62" w:rsidP="00F44B62">
            <w:pPr>
              <w:spacing w:after="0"/>
              <w:jc w:val="center"/>
              <w:rPr>
                <w:rFonts w:ascii="Verdana" w:eastAsia="Arial" w:hAnsi="Verdana" w:cs="Arial"/>
              </w:rPr>
            </w:pPr>
            <w:r w:rsidRPr="001262A7">
              <w:rPr>
                <w:rFonts w:ascii="Verdana" w:eastAsia="Arial" w:hAnsi="Verdana" w:cs="Arial"/>
                <w:sz w:val="20"/>
                <w:szCs w:val="20"/>
              </w:rPr>
              <w:t>Overvej tablet</w:t>
            </w:r>
          </w:p>
        </w:tc>
      </w:tr>
      <w:tr w:rsidR="00F44B62" w:rsidRPr="001262A7" w14:paraId="420FC459" w14:textId="77777777" w:rsidTr="00F44B62">
        <w:trPr>
          <w:gridAfter w:val="2"/>
          <w:wAfter w:w="1435" w:type="dxa"/>
          <w:trHeight w:hRule="exact" w:val="480"/>
        </w:trPr>
        <w:tc>
          <w:tcPr>
            <w:tcW w:w="835" w:type="dxa"/>
            <w:tcBorders>
              <w:top w:val="single" w:sz="5" w:space="0" w:color="000000"/>
              <w:left w:val="single" w:sz="5" w:space="0" w:color="000000"/>
              <w:bottom w:val="single" w:sz="5" w:space="0" w:color="000000"/>
              <w:right w:val="single" w:sz="5" w:space="0" w:color="000000"/>
            </w:tcBorders>
          </w:tcPr>
          <w:p w14:paraId="7BD1F4F0" w14:textId="77777777" w:rsidR="00F44B62" w:rsidRPr="001262A7" w:rsidRDefault="00F44B62" w:rsidP="00F44B62">
            <w:pPr>
              <w:spacing w:after="0" w:line="100" w:lineRule="exact"/>
              <w:jc w:val="center"/>
              <w:rPr>
                <w:rFonts w:ascii="Verdana" w:hAnsi="Verdana"/>
                <w:sz w:val="11"/>
                <w:szCs w:val="11"/>
              </w:rPr>
            </w:pPr>
          </w:p>
          <w:p w14:paraId="40AE8357" w14:textId="77777777" w:rsidR="00F44B62" w:rsidRPr="001262A7" w:rsidRDefault="00F44B62" w:rsidP="00F44B62">
            <w:pPr>
              <w:spacing w:after="0"/>
              <w:jc w:val="center"/>
              <w:rPr>
                <w:rFonts w:ascii="Verdana" w:eastAsia="Arial" w:hAnsi="Verdana" w:cs="Arial"/>
              </w:rPr>
            </w:pPr>
            <w:r w:rsidRPr="001262A7">
              <w:rPr>
                <w:rFonts w:ascii="Verdana" w:eastAsia="Arial" w:hAnsi="Verdana" w:cs="Arial"/>
                <w:b/>
                <w:w w:val="99"/>
                <w:sz w:val="20"/>
                <w:szCs w:val="20"/>
              </w:rPr>
              <w:t>45</w:t>
            </w:r>
          </w:p>
        </w:tc>
        <w:tc>
          <w:tcPr>
            <w:tcW w:w="1047" w:type="dxa"/>
            <w:tcBorders>
              <w:top w:val="single" w:sz="5" w:space="0" w:color="000000"/>
              <w:left w:val="single" w:sz="5" w:space="0" w:color="000000"/>
              <w:bottom w:val="single" w:sz="5" w:space="0" w:color="000000"/>
              <w:right w:val="single" w:sz="5" w:space="0" w:color="000000"/>
            </w:tcBorders>
          </w:tcPr>
          <w:p w14:paraId="01F166AB" w14:textId="77777777" w:rsidR="00F44B62" w:rsidRPr="001262A7" w:rsidRDefault="00F44B62" w:rsidP="00F44B62">
            <w:pPr>
              <w:spacing w:after="0" w:line="100" w:lineRule="exact"/>
              <w:jc w:val="center"/>
              <w:rPr>
                <w:rFonts w:ascii="Verdana" w:hAnsi="Verdana"/>
                <w:sz w:val="11"/>
                <w:szCs w:val="11"/>
              </w:rPr>
            </w:pPr>
          </w:p>
          <w:p w14:paraId="24FC5B3B" w14:textId="77777777" w:rsidR="00F44B62" w:rsidRPr="001262A7" w:rsidRDefault="00F44B62" w:rsidP="00F44B62">
            <w:pPr>
              <w:spacing w:after="0"/>
              <w:jc w:val="center"/>
              <w:rPr>
                <w:rFonts w:ascii="Verdana" w:hAnsi="Verdana"/>
              </w:rPr>
            </w:pPr>
            <w:r w:rsidRPr="001262A7">
              <w:rPr>
                <w:rFonts w:ascii="Verdana" w:hAnsi="Verdana"/>
                <w:spacing w:val="1"/>
                <w:w w:val="99"/>
                <w:sz w:val="20"/>
                <w:szCs w:val="20"/>
              </w:rPr>
              <w:t>1200</w:t>
            </w:r>
          </w:p>
        </w:tc>
        <w:tc>
          <w:tcPr>
            <w:tcW w:w="2681" w:type="dxa"/>
            <w:tcBorders>
              <w:top w:val="single" w:sz="5" w:space="0" w:color="000000"/>
              <w:left w:val="single" w:sz="5" w:space="0" w:color="000000"/>
              <w:bottom w:val="single" w:sz="5" w:space="0" w:color="000000"/>
              <w:right w:val="single" w:sz="5" w:space="0" w:color="000000"/>
            </w:tcBorders>
          </w:tcPr>
          <w:p w14:paraId="0044A741" w14:textId="77777777" w:rsidR="00F44B62" w:rsidRPr="001262A7" w:rsidRDefault="00F44B62" w:rsidP="00F44B62">
            <w:pPr>
              <w:spacing w:after="0" w:line="100" w:lineRule="exact"/>
              <w:jc w:val="center"/>
              <w:rPr>
                <w:rFonts w:ascii="Verdana" w:hAnsi="Verdana"/>
                <w:sz w:val="11"/>
                <w:szCs w:val="11"/>
              </w:rPr>
            </w:pPr>
          </w:p>
          <w:p w14:paraId="64D1114C" w14:textId="77777777" w:rsidR="00F44B62" w:rsidRPr="001262A7" w:rsidRDefault="00F44B62" w:rsidP="00F44B62">
            <w:pPr>
              <w:spacing w:after="0"/>
              <w:jc w:val="center"/>
              <w:rPr>
                <w:rFonts w:ascii="Verdana" w:eastAsia="Arial" w:hAnsi="Verdana" w:cs="Arial"/>
              </w:rPr>
            </w:pPr>
            <w:r w:rsidRPr="001262A7">
              <w:rPr>
                <w:rFonts w:ascii="Verdana" w:eastAsia="Arial" w:hAnsi="Verdana" w:cs="Arial"/>
                <w:sz w:val="20"/>
                <w:szCs w:val="20"/>
              </w:rPr>
              <w:t>400</w:t>
            </w:r>
            <w:r w:rsidRPr="001262A7">
              <w:rPr>
                <w:rFonts w:ascii="Verdana" w:eastAsia="Arial" w:hAnsi="Verdana" w:cs="Arial"/>
                <w:spacing w:val="-3"/>
                <w:sz w:val="20"/>
                <w:szCs w:val="20"/>
              </w:rPr>
              <w:t xml:space="preserve"> </w:t>
            </w:r>
            <w:r w:rsidRPr="001262A7">
              <w:rPr>
                <w:rFonts w:ascii="Verdana" w:eastAsia="Arial" w:hAnsi="Verdana" w:cs="Arial"/>
                <w:spacing w:val="4"/>
                <w:sz w:val="20"/>
                <w:szCs w:val="20"/>
              </w:rPr>
              <w:t>m</w:t>
            </w:r>
            <w:r w:rsidRPr="001262A7">
              <w:rPr>
                <w:rFonts w:ascii="Verdana" w:eastAsia="Arial" w:hAnsi="Verdana" w:cs="Arial"/>
                <w:sz w:val="20"/>
                <w:szCs w:val="20"/>
              </w:rPr>
              <w:t>g</w:t>
            </w:r>
            <w:r w:rsidRPr="001262A7">
              <w:rPr>
                <w:rFonts w:ascii="Verdana" w:eastAsia="Arial" w:hAnsi="Verdana" w:cs="Arial"/>
                <w:spacing w:val="-3"/>
                <w:sz w:val="20"/>
                <w:szCs w:val="20"/>
              </w:rPr>
              <w:t xml:space="preserve"> </w:t>
            </w:r>
            <w:r w:rsidRPr="001262A7">
              <w:rPr>
                <w:rFonts w:ascii="Verdana" w:eastAsia="Arial" w:hAnsi="Verdana" w:cs="Arial"/>
                <w:sz w:val="20"/>
                <w:szCs w:val="20"/>
              </w:rPr>
              <w:t>x</w:t>
            </w:r>
            <w:r>
              <w:rPr>
                <w:rFonts w:ascii="Verdana" w:eastAsia="Arial" w:hAnsi="Verdana" w:cs="Arial"/>
                <w:sz w:val="20"/>
                <w:szCs w:val="20"/>
              </w:rPr>
              <w:t xml:space="preserve"> </w:t>
            </w:r>
            <w:r w:rsidRPr="001262A7">
              <w:rPr>
                <w:rFonts w:ascii="Verdana" w:eastAsia="Arial" w:hAnsi="Verdana" w:cs="Arial"/>
                <w:sz w:val="20"/>
                <w:szCs w:val="20"/>
              </w:rPr>
              <w:t>3</w:t>
            </w:r>
            <w:r w:rsidRPr="001262A7">
              <w:rPr>
                <w:rFonts w:ascii="Verdana" w:eastAsia="Arial" w:hAnsi="Verdana" w:cs="Arial"/>
                <w:spacing w:val="-2"/>
                <w:sz w:val="20"/>
                <w:szCs w:val="20"/>
              </w:rPr>
              <w:t xml:space="preserve"> </w:t>
            </w:r>
            <w:r w:rsidRPr="001262A7">
              <w:rPr>
                <w:rFonts w:ascii="Verdana" w:eastAsia="Arial" w:hAnsi="Verdana" w:cs="Arial"/>
                <w:sz w:val="20"/>
                <w:szCs w:val="20"/>
              </w:rPr>
              <w:t>(o</w:t>
            </w:r>
            <w:r w:rsidRPr="001262A7">
              <w:rPr>
                <w:rFonts w:ascii="Verdana" w:eastAsia="Arial" w:hAnsi="Verdana" w:cs="Arial"/>
                <w:spacing w:val="-1"/>
                <w:sz w:val="20"/>
                <w:szCs w:val="20"/>
              </w:rPr>
              <w:t>v</w:t>
            </w:r>
            <w:r w:rsidRPr="001262A7">
              <w:rPr>
                <w:rFonts w:ascii="Verdana" w:eastAsia="Arial" w:hAnsi="Verdana" w:cs="Arial"/>
                <w:sz w:val="20"/>
                <w:szCs w:val="20"/>
              </w:rPr>
              <w:t>e</w:t>
            </w:r>
            <w:r w:rsidRPr="001262A7">
              <w:rPr>
                <w:rFonts w:ascii="Verdana" w:eastAsia="Arial" w:hAnsi="Verdana" w:cs="Arial"/>
                <w:spacing w:val="3"/>
                <w:sz w:val="20"/>
                <w:szCs w:val="20"/>
              </w:rPr>
              <w:t>r</w:t>
            </w:r>
            <w:r w:rsidRPr="001262A7">
              <w:rPr>
                <w:rFonts w:ascii="Verdana" w:eastAsia="Arial" w:hAnsi="Verdana" w:cs="Arial"/>
                <w:spacing w:val="-1"/>
                <w:sz w:val="20"/>
                <w:szCs w:val="20"/>
              </w:rPr>
              <w:t>v</w:t>
            </w:r>
            <w:r w:rsidRPr="001262A7">
              <w:rPr>
                <w:rFonts w:ascii="Verdana" w:eastAsia="Arial" w:hAnsi="Verdana" w:cs="Arial"/>
                <w:sz w:val="20"/>
                <w:szCs w:val="20"/>
              </w:rPr>
              <w:t>ej</w:t>
            </w:r>
            <w:r w:rsidRPr="001262A7">
              <w:rPr>
                <w:rFonts w:ascii="Verdana" w:eastAsia="Arial" w:hAnsi="Verdana" w:cs="Arial"/>
                <w:spacing w:val="-6"/>
                <w:sz w:val="20"/>
                <w:szCs w:val="20"/>
              </w:rPr>
              <w:t xml:space="preserve"> </w:t>
            </w:r>
            <w:proofErr w:type="spellStart"/>
            <w:r w:rsidRPr="001262A7">
              <w:rPr>
                <w:rFonts w:ascii="Verdana" w:eastAsia="Arial" w:hAnsi="Verdana" w:cs="Arial"/>
                <w:sz w:val="20"/>
                <w:szCs w:val="20"/>
              </w:rPr>
              <w:t>t</w:t>
            </w:r>
            <w:r w:rsidRPr="001262A7">
              <w:rPr>
                <w:rFonts w:ascii="Verdana" w:eastAsia="Arial" w:hAnsi="Verdana" w:cs="Arial"/>
                <w:spacing w:val="1"/>
                <w:sz w:val="20"/>
                <w:szCs w:val="20"/>
              </w:rPr>
              <w:t>a</w:t>
            </w:r>
            <w:r w:rsidRPr="001262A7">
              <w:rPr>
                <w:rFonts w:ascii="Verdana" w:eastAsia="Arial" w:hAnsi="Verdana" w:cs="Arial"/>
                <w:sz w:val="20"/>
                <w:szCs w:val="20"/>
              </w:rPr>
              <w:t>b</w:t>
            </w:r>
            <w:r w:rsidRPr="001262A7">
              <w:rPr>
                <w:rFonts w:ascii="Verdana" w:eastAsia="Arial" w:hAnsi="Verdana" w:cs="Arial"/>
                <w:spacing w:val="-1"/>
                <w:sz w:val="20"/>
                <w:szCs w:val="20"/>
              </w:rPr>
              <w:t>l</w:t>
            </w:r>
            <w:proofErr w:type="spellEnd"/>
            <w:r w:rsidRPr="001262A7">
              <w:rPr>
                <w:rFonts w:ascii="Verdana" w:eastAsia="Arial" w:hAnsi="Verdana" w:cs="Arial"/>
                <w:sz w:val="20"/>
                <w:szCs w:val="20"/>
              </w:rPr>
              <w:t>)</w:t>
            </w:r>
          </w:p>
        </w:tc>
        <w:tc>
          <w:tcPr>
            <w:tcW w:w="1293" w:type="dxa"/>
            <w:tcBorders>
              <w:top w:val="single" w:sz="5" w:space="0" w:color="000000"/>
              <w:left w:val="single" w:sz="5" w:space="0" w:color="000000"/>
              <w:bottom w:val="single" w:sz="5" w:space="0" w:color="000000"/>
              <w:right w:val="single" w:sz="5" w:space="0" w:color="000000"/>
            </w:tcBorders>
          </w:tcPr>
          <w:p w14:paraId="439182A7" w14:textId="77777777" w:rsidR="00F44B62" w:rsidRPr="001262A7" w:rsidRDefault="00F44B62" w:rsidP="00F44B62">
            <w:pPr>
              <w:spacing w:after="0" w:line="100" w:lineRule="exact"/>
              <w:jc w:val="center"/>
              <w:rPr>
                <w:rFonts w:ascii="Verdana" w:hAnsi="Verdana"/>
                <w:sz w:val="11"/>
                <w:szCs w:val="11"/>
              </w:rPr>
            </w:pPr>
          </w:p>
          <w:p w14:paraId="404E1410" w14:textId="77777777" w:rsidR="00F44B62" w:rsidRPr="001262A7" w:rsidRDefault="00F44B62" w:rsidP="00F44B62">
            <w:pPr>
              <w:spacing w:after="0"/>
              <w:jc w:val="center"/>
              <w:rPr>
                <w:rFonts w:ascii="Verdana" w:eastAsia="Arial" w:hAnsi="Verdana" w:cs="Arial"/>
              </w:rPr>
            </w:pPr>
            <w:r>
              <w:rPr>
                <w:rFonts w:ascii="Verdana" w:eastAsia="Arial" w:hAnsi="Verdana" w:cs="Arial"/>
                <w:sz w:val="20"/>
                <w:szCs w:val="20"/>
              </w:rPr>
              <w:t>20,0</w:t>
            </w:r>
            <w:r w:rsidRPr="001262A7">
              <w:rPr>
                <w:rFonts w:ascii="Verdana" w:eastAsia="Arial" w:hAnsi="Verdana" w:cs="Arial"/>
                <w:spacing w:val="-4"/>
                <w:sz w:val="20"/>
                <w:szCs w:val="20"/>
              </w:rPr>
              <w:t xml:space="preserve"> </w:t>
            </w:r>
            <w:r w:rsidRPr="001262A7">
              <w:rPr>
                <w:rFonts w:ascii="Verdana" w:eastAsia="Arial" w:hAnsi="Verdana" w:cs="Arial"/>
                <w:spacing w:val="4"/>
                <w:w w:val="99"/>
                <w:sz w:val="20"/>
                <w:szCs w:val="20"/>
              </w:rPr>
              <w:t>m</w:t>
            </w:r>
            <w:r w:rsidRPr="001262A7">
              <w:rPr>
                <w:rFonts w:ascii="Verdana" w:eastAsia="Arial" w:hAnsi="Verdana" w:cs="Arial"/>
                <w:w w:val="99"/>
                <w:sz w:val="20"/>
                <w:szCs w:val="20"/>
              </w:rPr>
              <w:t>l</w:t>
            </w:r>
          </w:p>
        </w:tc>
        <w:tc>
          <w:tcPr>
            <w:tcW w:w="3263" w:type="dxa"/>
            <w:tcBorders>
              <w:top w:val="single" w:sz="5" w:space="0" w:color="000000"/>
              <w:left w:val="single" w:sz="5" w:space="0" w:color="000000"/>
              <w:bottom w:val="single" w:sz="5" w:space="0" w:color="000000"/>
              <w:right w:val="single" w:sz="5" w:space="0" w:color="000000"/>
            </w:tcBorders>
            <w:vAlign w:val="center"/>
          </w:tcPr>
          <w:p w14:paraId="0E648A06" w14:textId="77777777" w:rsidR="00F44B62" w:rsidRPr="001262A7" w:rsidRDefault="00F44B62" w:rsidP="00F44B62">
            <w:pPr>
              <w:spacing w:after="0"/>
              <w:jc w:val="center"/>
              <w:rPr>
                <w:rFonts w:ascii="Verdana" w:eastAsia="Arial" w:hAnsi="Verdana" w:cs="Arial"/>
                <w:sz w:val="20"/>
                <w:szCs w:val="20"/>
              </w:rPr>
            </w:pPr>
            <w:r w:rsidRPr="001262A7">
              <w:rPr>
                <w:rFonts w:ascii="Verdana" w:eastAsia="Arial" w:hAnsi="Verdana" w:cs="Arial"/>
                <w:sz w:val="20"/>
                <w:szCs w:val="20"/>
              </w:rPr>
              <w:t>Overvej tablet</w:t>
            </w:r>
          </w:p>
        </w:tc>
      </w:tr>
      <w:tr w:rsidR="00F44B62" w:rsidRPr="001262A7" w14:paraId="7CEC93BE" w14:textId="77777777" w:rsidTr="00F44B62">
        <w:trPr>
          <w:gridAfter w:val="2"/>
          <w:wAfter w:w="1435" w:type="dxa"/>
          <w:trHeight w:hRule="exact" w:val="480"/>
        </w:trPr>
        <w:tc>
          <w:tcPr>
            <w:tcW w:w="835" w:type="dxa"/>
            <w:tcBorders>
              <w:top w:val="single" w:sz="5" w:space="0" w:color="000000"/>
              <w:left w:val="single" w:sz="5" w:space="0" w:color="000000"/>
              <w:bottom w:val="single" w:sz="5" w:space="0" w:color="000000"/>
              <w:right w:val="single" w:sz="5" w:space="0" w:color="000000"/>
            </w:tcBorders>
          </w:tcPr>
          <w:p w14:paraId="71EC5EB3" w14:textId="77777777" w:rsidR="00F44B62" w:rsidRPr="001262A7" w:rsidRDefault="00F44B62" w:rsidP="00F44B62">
            <w:pPr>
              <w:spacing w:after="0" w:line="100" w:lineRule="exact"/>
              <w:jc w:val="center"/>
              <w:rPr>
                <w:rFonts w:ascii="Verdana" w:hAnsi="Verdana"/>
                <w:sz w:val="11"/>
                <w:szCs w:val="11"/>
              </w:rPr>
            </w:pPr>
          </w:p>
          <w:p w14:paraId="13F9E71A" w14:textId="77777777" w:rsidR="00F44B62" w:rsidRPr="001262A7" w:rsidRDefault="00F44B62" w:rsidP="00F44B62">
            <w:pPr>
              <w:spacing w:after="0"/>
              <w:jc w:val="center"/>
              <w:rPr>
                <w:rFonts w:ascii="Verdana" w:eastAsia="Arial" w:hAnsi="Verdana" w:cs="Arial"/>
              </w:rPr>
            </w:pPr>
            <w:r w:rsidRPr="001262A7">
              <w:rPr>
                <w:rFonts w:ascii="Verdana" w:eastAsia="Arial" w:hAnsi="Verdana" w:cs="Arial"/>
                <w:b/>
                <w:w w:val="99"/>
                <w:sz w:val="20"/>
                <w:szCs w:val="20"/>
              </w:rPr>
              <w:t>50</w:t>
            </w:r>
          </w:p>
        </w:tc>
        <w:tc>
          <w:tcPr>
            <w:tcW w:w="1047" w:type="dxa"/>
            <w:tcBorders>
              <w:top w:val="single" w:sz="5" w:space="0" w:color="000000"/>
              <w:left w:val="single" w:sz="5" w:space="0" w:color="000000"/>
              <w:bottom w:val="single" w:sz="5" w:space="0" w:color="000000"/>
              <w:right w:val="single" w:sz="5" w:space="0" w:color="000000"/>
            </w:tcBorders>
          </w:tcPr>
          <w:p w14:paraId="75237D79" w14:textId="77777777" w:rsidR="00F44B62" w:rsidRPr="001262A7" w:rsidRDefault="00F44B62" w:rsidP="00F44B62">
            <w:pPr>
              <w:spacing w:after="0" w:line="100" w:lineRule="exact"/>
              <w:jc w:val="center"/>
              <w:rPr>
                <w:rFonts w:ascii="Verdana" w:hAnsi="Verdana"/>
                <w:sz w:val="11"/>
                <w:szCs w:val="11"/>
              </w:rPr>
            </w:pPr>
          </w:p>
          <w:p w14:paraId="6D919187" w14:textId="77777777" w:rsidR="00F44B62" w:rsidRPr="001262A7" w:rsidRDefault="00F44B62" w:rsidP="00F44B62">
            <w:pPr>
              <w:spacing w:after="0"/>
              <w:jc w:val="center"/>
              <w:rPr>
                <w:rFonts w:ascii="Verdana" w:hAnsi="Verdana"/>
              </w:rPr>
            </w:pPr>
            <w:r w:rsidRPr="001262A7">
              <w:rPr>
                <w:rFonts w:ascii="Verdana" w:hAnsi="Verdana"/>
                <w:spacing w:val="1"/>
                <w:w w:val="99"/>
                <w:sz w:val="20"/>
                <w:szCs w:val="20"/>
              </w:rPr>
              <w:t>1200</w:t>
            </w:r>
          </w:p>
        </w:tc>
        <w:tc>
          <w:tcPr>
            <w:tcW w:w="2681" w:type="dxa"/>
            <w:tcBorders>
              <w:top w:val="single" w:sz="5" w:space="0" w:color="000000"/>
              <w:left w:val="single" w:sz="5" w:space="0" w:color="000000"/>
              <w:bottom w:val="single" w:sz="5" w:space="0" w:color="000000"/>
              <w:right w:val="single" w:sz="5" w:space="0" w:color="000000"/>
            </w:tcBorders>
          </w:tcPr>
          <w:p w14:paraId="0488CA94" w14:textId="77777777" w:rsidR="00F44B62" w:rsidRPr="001262A7" w:rsidRDefault="00F44B62" w:rsidP="00F44B62">
            <w:pPr>
              <w:spacing w:after="0" w:line="100" w:lineRule="exact"/>
              <w:jc w:val="center"/>
              <w:rPr>
                <w:rFonts w:ascii="Verdana" w:hAnsi="Verdana"/>
                <w:sz w:val="11"/>
                <w:szCs w:val="11"/>
              </w:rPr>
            </w:pPr>
          </w:p>
          <w:p w14:paraId="0ED03DDA" w14:textId="77777777" w:rsidR="00F44B62" w:rsidRPr="001262A7" w:rsidRDefault="00F44B62" w:rsidP="00F44B62">
            <w:pPr>
              <w:spacing w:after="0"/>
              <w:jc w:val="center"/>
              <w:rPr>
                <w:rFonts w:ascii="Verdana" w:eastAsia="Arial" w:hAnsi="Verdana" w:cs="Arial"/>
              </w:rPr>
            </w:pPr>
            <w:r w:rsidRPr="001262A7">
              <w:rPr>
                <w:rFonts w:ascii="Verdana" w:eastAsia="Arial" w:hAnsi="Verdana" w:cs="Arial"/>
                <w:sz w:val="20"/>
                <w:szCs w:val="20"/>
              </w:rPr>
              <w:t>400</w:t>
            </w:r>
            <w:r w:rsidRPr="001262A7">
              <w:rPr>
                <w:rFonts w:ascii="Verdana" w:eastAsia="Arial" w:hAnsi="Verdana" w:cs="Arial"/>
                <w:spacing w:val="-3"/>
                <w:sz w:val="20"/>
                <w:szCs w:val="20"/>
              </w:rPr>
              <w:t xml:space="preserve"> </w:t>
            </w:r>
            <w:r w:rsidRPr="001262A7">
              <w:rPr>
                <w:rFonts w:ascii="Verdana" w:eastAsia="Arial" w:hAnsi="Verdana" w:cs="Arial"/>
                <w:spacing w:val="4"/>
                <w:sz w:val="20"/>
                <w:szCs w:val="20"/>
              </w:rPr>
              <w:t>m</w:t>
            </w:r>
            <w:r w:rsidRPr="001262A7">
              <w:rPr>
                <w:rFonts w:ascii="Verdana" w:eastAsia="Arial" w:hAnsi="Verdana" w:cs="Arial"/>
                <w:sz w:val="20"/>
                <w:szCs w:val="20"/>
              </w:rPr>
              <w:t>g</w:t>
            </w:r>
            <w:r w:rsidRPr="001262A7">
              <w:rPr>
                <w:rFonts w:ascii="Verdana" w:eastAsia="Arial" w:hAnsi="Verdana" w:cs="Arial"/>
                <w:spacing w:val="-3"/>
                <w:sz w:val="20"/>
                <w:szCs w:val="20"/>
              </w:rPr>
              <w:t xml:space="preserve"> </w:t>
            </w:r>
            <w:r w:rsidRPr="001262A7">
              <w:rPr>
                <w:rFonts w:ascii="Verdana" w:eastAsia="Arial" w:hAnsi="Verdana" w:cs="Arial"/>
                <w:sz w:val="20"/>
                <w:szCs w:val="20"/>
              </w:rPr>
              <w:t>x</w:t>
            </w:r>
            <w:r>
              <w:rPr>
                <w:rFonts w:ascii="Verdana" w:eastAsia="Arial" w:hAnsi="Verdana" w:cs="Arial"/>
                <w:sz w:val="20"/>
                <w:szCs w:val="20"/>
              </w:rPr>
              <w:t xml:space="preserve"> </w:t>
            </w:r>
            <w:r w:rsidRPr="001262A7">
              <w:rPr>
                <w:rFonts w:ascii="Verdana" w:eastAsia="Arial" w:hAnsi="Verdana" w:cs="Arial"/>
                <w:sz w:val="20"/>
                <w:szCs w:val="20"/>
              </w:rPr>
              <w:t>3</w:t>
            </w:r>
            <w:r w:rsidRPr="001262A7">
              <w:rPr>
                <w:rFonts w:ascii="Verdana" w:eastAsia="Arial" w:hAnsi="Verdana" w:cs="Arial"/>
                <w:spacing w:val="-2"/>
                <w:sz w:val="20"/>
                <w:szCs w:val="20"/>
              </w:rPr>
              <w:t xml:space="preserve"> </w:t>
            </w:r>
            <w:r w:rsidRPr="001262A7">
              <w:rPr>
                <w:rFonts w:ascii="Verdana" w:eastAsia="Arial" w:hAnsi="Verdana" w:cs="Arial"/>
                <w:sz w:val="20"/>
                <w:szCs w:val="20"/>
              </w:rPr>
              <w:t>(o</w:t>
            </w:r>
            <w:r w:rsidRPr="001262A7">
              <w:rPr>
                <w:rFonts w:ascii="Verdana" w:eastAsia="Arial" w:hAnsi="Verdana" w:cs="Arial"/>
                <w:spacing w:val="-1"/>
                <w:sz w:val="20"/>
                <w:szCs w:val="20"/>
              </w:rPr>
              <w:t>v</w:t>
            </w:r>
            <w:r w:rsidRPr="001262A7">
              <w:rPr>
                <w:rFonts w:ascii="Verdana" w:eastAsia="Arial" w:hAnsi="Verdana" w:cs="Arial"/>
                <w:sz w:val="20"/>
                <w:szCs w:val="20"/>
              </w:rPr>
              <w:t>e</w:t>
            </w:r>
            <w:r w:rsidRPr="001262A7">
              <w:rPr>
                <w:rFonts w:ascii="Verdana" w:eastAsia="Arial" w:hAnsi="Verdana" w:cs="Arial"/>
                <w:spacing w:val="3"/>
                <w:sz w:val="20"/>
                <w:szCs w:val="20"/>
              </w:rPr>
              <w:t>r</w:t>
            </w:r>
            <w:r w:rsidRPr="001262A7">
              <w:rPr>
                <w:rFonts w:ascii="Verdana" w:eastAsia="Arial" w:hAnsi="Verdana" w:cs="Arial"/>
                <w:spacing w:val="-1"/>
                <w:sz w:val="20"/>
                <w:szCs w:val="20"/>
              </w:rPr>
              <w:t>v</w:t>
            </w:r>
            <w:r w:rsidRPr="001262A7">
              <w:rPr>
                <w:rFonts w:ascii="Verdana" w:eastAsia="Arial" w:hAnsi="Verdana" w:cs="Arial"/>
                <w:sz w:val="20"/>
                <w:szCs w:val="20"/>
              </w:rPr>
              <w:t>ej</w:t>
            </w:r>
            <w:r w:rsidRPr="001262A7">
              <w:rPr>
                <w:rFonts w:ascii="Verdana" w:eastAsia="Arial" w:hAnsi="Verdana" w:cs="Arial"/>
                <w:spacing w:val="-6"/>
                <w:sz w:val="20"/>
                <w:szCs w:val="20"/>
              </w:rPr>
              <w:t xml:space="preserve"> </w:t>
            </w:r>
            <w:proofErr w:type="spellStart"/>
            <w:r w:rsidRPr="001262A7">
              <w:rPr>
                <w:rFonts w:ascii="Verdana" w:eastAsia="Arial" w:hAnsi="Verdana" w:cs="Arial"/>
                <w:sz w:val="20"/>
                <w:szCs w:val="20"/>
              </w:rPr>
              <w:t>t</w:t>
            </w:r>
            <w:r w:rsidRPr="001262A7">
              <w:rPr>
                <w:rFonts w:ascii="Verdana" w:eastAsia="Arial" w:hAnsi="Verdana" w:cs="Arial"/>
                <w:spacing w:val="1"/>
                <w:sz w:val="20"/>
                <w:szCs w:val="20"/>
              </w:rPr>
              <w:t>a</w:t>
            </w:r>
            <w:r w:rsidRPr="001262A7">
              <w:rPr>
                <w:rFonts w:ascii="Verdana" w:eastAsia="Arial" w:hAnsi="Verdana" w:cs="Arial"/>
                <w:sz w:val="20"/>
                <w:szCs w:val="20"/>
              </w:rPr>
              <w:t>b</w:t>
            </w:r>
            <w:r w:rsidRPr="001262A7">
              <w:rPr>
                <w:rFonts w:ascii="Verdana" w:eastAsia="Arial" w:hAnsi="Verdana" w:cs="Arial"/>
                <w:spacing w:val="-1"/>
                <w:sz w:val="20"/>
                <w:szCs w:val="20"/>
              </w:rPr>
              <w:t>l</w:t>
            </w:r>
            <w:proofErr w:type="spellEnd"/>
            <w:r w:rsidRPr="001262A7">
              <w:rPr>
                <w:rFonts w:ascii="Verdana" w:eastAsia="Arial" w:hAnsi="Verdana" w:cs="Arial"/>
                <w:sz w:val="20"/>
                <w:szCs w:val="20"/>
              </w:rPr>
              <w:t>)</w:t>
            </w:r>
          </w:p>
        </w:tc>
        <w:tc>
          <w:tcPr>
            <w:tcW w:w="1293" w:type="dxa"/>
            <w:tcBorders>
              <w:top w:val="single" w:sz="5" w:space="0" w:color="000000"/>
              <w:left w:val="single" w:sz="5" w:space="0" w:color="000000"/>
              <w:bottom w:val="single" w:sz="5" w:space="0" w:color="000000"/>
              <w:right w:val="single" w:sz="5" w:space="0" w:color="000000"/>
            </w:tcBorders>
          </w:tcPr>
          <w:p w14:paraId="65E17C81" w14:textId="77777777" w:rsidR="00F44B62" w:rsidRPr="001262A7" w:rsidRDefault="00F44B62" w:rsidP="00F44B62">
            <w:pPr>
              <w:spacing w:after="0" w:line="100" w:lineRule="exact"/>
              <w:jc w:val="center"/>
              <w:rPr>
                <w:rFonts w:ascii="Verdana" w:hAnsi="Verdana"/>
                <w:sz w:val="11"/>
                <w:szCs w:val="11"/>
              </w:rPr>
            </w:pPr>
          </w:p>
          <w:p w14:paraId="1672566E" w14:textId="77777777" w:rsidR="00F44B62" w:rsidRPr="001262A7" w:rsidRDefault="00F44B62" w:rsidP="00F44B62">
            <w:pPr>
              <w:spacing w:after="0"/>
              <w:jc w:val="center"/>
              <w:rPr>
                <w:rFonts w:ascii="Verdana" w:eastAsia="Arial" w:hAnsi="Verdana" w:cs="Arial"/>
              </w:rPr>
            </w:pPr>
            <w:r>
              <w:rPr>
                <w:rFonts w:ascii="Verdana" w:eastAsia="Arial" w:hAnsi="Verdana" w:cs="Arial"/>
                <w:sz w:val="20"/>
                <w:szCs w:val="20"/>
              </w:rPr>
              <w:t>20,0</w:t>
            </w:r>
            <w:r w:rsidRPr="001262A7">
              <w:rPr>
                <w:rFonts w:ascii="Verdana" w:eastAsia="Arial" w:hAnsi="Verdana" w:cs="Arial"/>
                <w:spacing w:val="-5"/>
                <w:sz w:val="20"/>
                <w:szCs w:val="20"/>
              </w:rPr>
              <w:t xml:space="preserve"> </w:t>
            </w:r>
            <w:r w:rsidRPr="001262A7">
              <w:rPr>
                <w:rFonts w:ascii="Verdana" w:eastAsia="Arial" w:hAnsi="Verdana" w:cs="Arial"/>
                <w:spacing w:val="4"/>
                <w:w w:val="99"/>
                <w:sz w:val="20"/>
                <w:szCs w:val="20"/>
              </w:rPr>
              <w:t>m</w:t>
            </w:r>
            <w:r w:rsidRPr="001262A7">
              <w:rPr>
                <w:rFonts w:ascii="Verdana" w:eastAsia="Arial" w:hAnsi="Verdana" w:cs="Arial"/>
                <w:w w:val="99"/>
                <w:sz w:val="20"/>
                <w:szCs w:val="20"/>
              </w:rPr>
              <w:t>l</w:t>
            </w:r>
          </w:p>
        </w:tc>
        <w:tc>
          <w:tcPr>
            <w:tcW w:w="3263" w:type="dxa"/>
            <w:tcBorders>
              <w:top w:val="single" w:sz="5" w:space="0" w:color="000000"/>
              <w:left w:val="single" w:sz="5" w:space="0" w:color="000000"/>
              <w:bottom w:val="single" w:sz="5" w:space="0" w:color="000000"/>
              <w:right w:val="single" w:sz="5" w:space="0" w:color="000000"/>
            </w:tcBorders>
            <w:vAlign w:val="center"/>
          </w:tcPr>
          <w:p w14:paraId="3B6A6D36" w14:textId="77777777" w:rsidR="00F44B62" w:rsidRDefault="00F44B62" w:rsidP="00F44B62">
            <w:pPr>
              <w:spacing w:after="0"/>
              <w:jc w:val="center"/>
            </w:pPr>
            <w:r w:rsidRPr="001262A7">
              <w:rPr>
                <w:rFonts w:ascii="Verdana" w:eastAsia="Arial" w:hAnsi="Verdana" w:cs="Arial"/>
                <w:sz w:val="20"/>
                <w:szCs w:val="20"/>
              </w:rPr>
              <w:t>Overvej tablet</w:t>
            </w:r>
          </w:p>
        </w:tc>
      </w:tr>
      <w:tr w:rsidR="00F44B62" w:rsidRPr="001262A7" w14:paraId="6C30CCAD" w14:textId="77777777" w:rsidTr="00F44B62">
        <w:trPr>
          <w:gridAfter w:val="2"/>
          <w:wAfter w:w="1435" w:type="dxa"/>
          <w:trHeight w:hRule="exact" w:val="480"/>
        </w:trPr>
        <w:tc>
          <w:tcPr>
            <w:tcW w:w="835" w:type="dxa"/>
            <w:tcBorders>
              <w:top w:val="single" w:sz="5" w:space="0" w:color="000000"/>
              <w:left w:val="single" w:sz="5" w:space="0" w:color="000000"/>
              <w:bottom w:val="single" w:sz="5" w:space="0" w:color="000000"/>
              <w:right w:val="single" w:sz="5" w:space="0" w:color="000000"/>
            </w:tcBorders>
          </w:tcPr>
          <w:p w14:paraId="1AECEC24" w14:textId="77777777" w:rsidR="00F44B62" w:rsidRPr="001262A7" w:rsidRDefault="00F44B62" w:rsidP="00F44B62">
            <w:pPr>
              <w:spacing w:after="0" w:line="100" w:lineRule="exact"/>
              <w:jc w:val="center"/>
              <w:rPr>
                <w:rFonts w:ascii="Verdana" w:hAnsi="Verdana"/>
                <w:sz w:val="11"/>
                <w:szCs w:val="11"/>
              </w:rPr>
            </w:pPr>
          </w:p>
          <w:p w14:paraId="0E2BEE55" w14:textId="77777777" w:rsidR="00F44B62" w:rsidRPr="001262A7" w:rsidRDefault="00F44B62" w:rsidP="00F44B62">
            <w:pPr>
              <w:spacing w:after="0"/>
              <w:jc w:val="center"/>
              <w:rPr>
                <w:rFonts w:ascii="Verdana" w:eastAsia="Arial" w:hAnsi="Verdana" w:cs="Arial"/>
              </w:rPr>
            </w:pPr>
            <w:r w:rsidRPr="001262A7">
              <w:rPr>
                <w:rFonts w:ascii="Verdana" w:eastAsia="Arial" w:hAnsi="Verdana" w:cs="Arial"/>
                <w:b/>
                <w:w w:val="99"/>
                <w:sz w:val="20"/>
                <w:szCs w:val="20"/>
              </w:rPr>
              <w:t>55</w:t>
            </w:r>
          </w:p>
        </w:tc>
        <w:tc>
          <w:tcPr>
            <w:tcW w:w="1047" w:type="dxa"/>
            <w:tcBorders>
              <w:top w:val="single" w:sz="5" w:space="0" w:color="000000"/>
              <w:left w:val="single" w:sz="5" w:space="0" w:color="000000"/>
              <w:bottom w:val="single" w:sz="5" w:space="0" w:color="000000"/>
              <w:right w:val="single" w:sz="5" w:space="0" w:color="000000"/>
            </w:tcBorders>
            <w:vAlign w:val="center"/>
          </w:tcPr>
          <w:p w14:paraId="4662F0C5" w14:textId="77777777" w:rsidR="00F44B62" w:rsidRPr="001262A7" w:rsidRDefault="00F44B62" w:rsidP="00F44B62">
            <w:pPr>
              <w:spacing w:after="0"/>
              <w:jc w:val="center"/>
              <w:rPr>
                <w:rFonts w:ascii="Verdana" w:hAnsi="Verdana"/>
              </w:rPr>
            </w:pPr>
            <w:r w:rsidRPr="001262A7">
              <w:rPr>
                <w:rFonts w:ascii="Verdana" w:hAnsi="Verdana"/>
                <w:spacing w:val="1"/>
                <w:sz w:val="20"/>
                <w:szCs w:val="20"/>
              </w:rPr>
              <w:t>1200</w:t>
            </w:r>
          </w:p>
        </w:tc>
        <w:tc>
          <w:tcPr>
            <w:tcW w:w="2681" w:type="dxa"/>
            <w:tcBorders>
              <w:top w:val="single" w:sz="5" w:space="0" w:color="000000"/>
              <w:left w:val="single" w:sz="5" w:space="0" w:color="000000"/>
              <w:bottom w:val="single" w:sz="5" w:space="0" w:color="000000"/>
              <w:right w:val="single" w:sz="5" w:space="0" w:color="000000"/>
            </w:tcBorders>
          </w:tcPr>
          <w:p w14:paraId="5CBB90C1" w14:textId="77777777" w:rsidR="00F44B62" w:rsidRPr="001262A7" w:rsidRDefault="00F44B62" w:rsidP="00F44B62">
            <w:pPr>
              <w:spacing w:after="0" w:line="100" w:lineRule="exact"/>
              <w:jc w:val="center"/>
              <w:rPr>
                <w:rFonts w:ascii="Verdana" w:hAnsi="Verdana"/>
                <w:sz w:val="11"/>
                <w:szCs w:val="11"/>
              </w:rPr>
            </w:pPr>
          </w:p>
          <w:p w14:paraId="22AD1821" w14:textId="77777777" w:rsidR="00F44B62" w:rsidRPr="001262A7" w:rsidRDefault="00F44B62" w:rsidP="00F44B62">
            <w:pPr>
              <w:spacing w:after="0"/>
              <w:jc w:val="center"/>
              <w:rPr>
                <w:rFonts w:ascii="Verdana" w:eastAsia="Arial" w:hAnsi="Verdana" w:cs="Arial"/>
              </w:rPr>
            </w:pPr>
            <w:r w:rsidRPr="001262A7">
              <w:rPr>
                <w:rFonts w:ascii="Verdana" w:eastAsia="Arial" w:hAnsi="Verdana" w:cs="Arial"/>
                <w:sz w:val="20"/>
                <w:szCs w:val="20"/>
              </w:rPr>
              <w:t>400</w:t>
            </w:r>
            <w:r w:rsidRPr="001262A7">
              <w:rPr>
                <w:rFonts w:ascii="Verdana" w:eastAsia="Arial" w:hAnsi="Verdana" w:cs="Arial"/>
                <w:spacing w:val="-8"/>
                <w:sz w:val="20"/>
                <w:szCs w:val="20"/>
              </w:rPr>
              <w:t xml:space="preserve"> </w:t>
            </w:r>
            <w:r w:rsidRPr="001262A7">
              <w:rPr>
                <w:rFonts w:ascii="Verdana" w:eastAsia="Arial" w:hAnsi="Verdana" w:cs="Arial"/>
                <w:spacing w:val="4"/>
                <w:sz w:val="20"/>
                <w:szCs w:val="20"/>
              </w:rPr>
              <w:t>m</w:t>
            </w:r>
            <w:r w:rsidRPr="001262A7">
              <w:rPr>
                <w:rFonts w:ascii="Verdana" w:eastAsia="Arial" w:hAnsi="Verdana" w:cs="Arial"/>
                <w:sz w:val="20"/>
                <w:szCs w:val="20"/>
              </w:rPr>
              <w:t>g</w:t>
            </w:r>
            <w:r w:rsidRPr="001262A7">
              <w:rPr>
                <w:rFonts w:ascii="Verdana" w:eastAsia="Arial" w:hAnsi="Verdana" w:cs="Arial"/>
                <w:spacing w:val="-3"/>
                <w:sz w:val="20"/>
                <w:szCs w:val="20"/>
              </w:rPr>
              <w:t xml:space="preserve"> </w:t>
            </w:r>
            <w:r w:rsidRPr="001262A7">
              <w:rPr>
                <w:rFonts w:ascii="Verdana" w:eastAsia="Arial" w:hAnsi="Verdana" w:cs="Arial"/>
                <w:sz w:val="20"/>
                <w:szCs w:val="20"/>
              </w:rPr>
              <w:t>x</w:t>
            </w:r>
            <w:r>
              <w:rPr>
                <w:rFonts w:ascii="Verdana" w:eastAsia="Arial" w:hAnsi="Verdana" w:cs="Arial"/>
                <w:sz w:val="20"/>
                <w:szCs w:val="20"/>
              </w:rPr>
              <w:t xml:space="preserve"> </w:t>
            </w:r>
            <w:r w:rsidRPr="001262A7">
              <w:rPr>
                <w:rFonts w:ascii="Verdana" w:eastAsia="Arial" w:hAnsi="Verdana" w:cs="Arial"/>
                <w:sz w:val="20"/>
                <w:szCs w:val="20"/>
              </w:rPr>
              <w:t>3</w:t>
            </w:r>
            <w:r w:rsidRPr="001262A7">
              <w:rPr>
                <w:rFonts w:ascii="Verdana" w:eastAsia="Arial" w:hAnsi="Verdana" w:cs="Arial"/>
                <w:spacing w:val="-2"/>
                <w:sz w:val="20"/>
                <w:szCs w:val="20"/>
              </w:rPr>
              <w:t xml:space="preserve"> </w:t>
            </w:r>
            <w:r w:rsidRPr="001262A7">
              <w:rPr>
                <w:rFonts w:ascii="Verdana" w:eastAsia="Arial" w:hAnsi="Verdana" w:cs="Arial"/>
                <w:sz w:val="20"/>
                <w:szCs w:val="20"/>
              </w:rPr>
              <w:t>(o</w:t>
            </w:r>
            <w:r w:rsidRPr="001262A7">
              <w:rPr>
                <w:rFonts w:ascii="Verdana" w:eastAsia="Arial" w:hAnsi="Verdana" w:cs="Arial"/>
                <w:spacing w:val="-1"/>
                <w:sz w:val="20"/>
                <w:szCs w:val="20"/>
              </w:rPr>
              <w:t>v</w:t>
            </w:r>
            <w:r w:rsidRPr="001262A7">
              <w:rPr>
                <w:rFonts w:ascii="Verdana" w:eastAsia="Arial" w:hAnsi="Verdana" w:cs="Arial"/>
                <w:sz w:val="20"/>
                <w:szCs w:val="20"/>
              </w:rPr>
              <w:t>e</w:t>
            </w:r>
            <w:r w:rsidRPr="001262A7">
              <w:rPr>
                <w:rFonts w:ascii="Verdana" w:eastAsia="Arial" w:hAnsi="Verdana" w:cs="Arial"/>
                <w:spacing w:val="3"/>
                <w:sz w:val="20"/>
                <w:szCs w:val="20"/>
              </w:rPr>
              <w:t>r</w:t>
            </w:r>
            <w:r w:rsidRPr="001262A7">
              <w:rPr>
                <w:rFonts w:ascii="Verdana" w:eastAsia="Arial" w:hAnsi="Verdana" w:cs="Arial"/>
                <w:spacing w:val="-1"/>
                <w:sz w:val="20"/>
                <w:szCs w:val="20"/>
              </w:rPr>
              <w:t>v</w:t>
            </w:r>
            <w:r w:rsidRPr="001262A7">
              <w:rPr>
                <w:rFonts w:ascii="Verdana" w:eastAsia="Arial" w:hAnsi="Verdana" w:cs="Arial"/>
                <w:sz w:val="20"/>
                <w:szCs w:val="20"/>
              </w:rPr>
              <w:t>ej</w:t>
            </w:r>
            <w:r w:rsidRPr="001262A7">
              <w:rPr>
                <w:rFonts w:ascii="Verdana" w:eastAsia="Arial" w:hAnsi="Verdana" w:cs="Arial"/>
                <w:spacing w:val="-6"/>
                <w:sz w:val="20"/>
                <w:szCs w:val="20"/>
              </w:rPr>
              <w:t xml:space="preserve"> </w:t>
            </w:r>
            <w:proofErr w:type="spellStart"/>
            <w:r w:rsidRPr="001262A7">
              <w:rPr>
                <w:rFonts w:ascii="Verdana" w:eastAsia="Arial" w:hAnsi="Verdana" w:cs="Arial"/>
                <w:sz w:val="20"/>
                <w:szCs w:val="20"/>
              </w:rPr>
              <w:t>t</w:t>
            </w:r>
            <w:r w:rsidRPr="001262A7">
              <w:rPr>
                <w:rFonts w:ascii="Verdana" w:eastAsia="Arial" w:hAnsi="Verdana" w:cs="Arial"/>
                <w:spacing w:val="1"/>
                <w:sz w:val="20"/>
                <w:szCs w:val="20"/>
              </w:rPr>
              <w:t>a</w:t>
            </w:r>
            <w:r w:rsidRPr="001262A7">
              <w:rPr>
                <w:rFonts w:ascii="Verdana" w:eastAsia="Arial" w:hAnsi="Verdana" w:cs="Arial"/>
                <w:spacing w:val="2"/>
                <w:sz w:val="20"/>
                <w:szCs w:val="20"/>
              </w:rPr>
              <w:t>b</w:t>
            </w:r>
            <w:r w:rsidRPr="001262A7">
              <w:rPr>
                <w:rFonts w:ascii="Verdana" w:eastAsia="Arial" w:hAnsi="Verdana" w:cs="Arial"/>
                <w:spacing w:val="-1"/>
                <w:sz w:val="20"/>
                <w:szCs w:val="20"/>
              </w:rPr>
              <w:t>l</w:t>
            </w:r>
            <w:proofErr w:type="spellEnd"/>
            <w:r w:rsidRPr="001262A7">
              <w:rPr>
                <w:rFonts w:ascii="Verdana" w:eastAsia="Arial" w:hAnsi="Verdana" w:cs="Arial"/>
                <w:sz w:val="20"/>
                <w:szCs w:val="20"/>
              </w:rPr>
              <w:t>)</w:t>
            </w:r>
          </w:p>
        </w:tc>
        <w:tc>
          <w:tcPr>
            <w:tcW w:w="1293" w:type="dxa"/>
            <w:tcBorders>
              <w:top w:val="single" w:sz="5" w:space="0" w:color="000000"/>
              <w:left w:val="single" w:sz="5" w:space="0" w:color="000000"/>
              <w:bottom w:val="single" w:sz="5" w:space="0" w:color="000000"/>
              <w:right w:val="single" w:sz="5" w:space="0" w:color="000000"/>
            </w:tcBorders>
          </w:tcPr>
          <w:p w14:paraId="65835F8F" w14:textId="77777777" w:rsidR="00F44B62" w:rsidRPr="001262A7" w:rsidRDefault="00F44B62" w:rsidP="00F44B62">
            <w:pPr>
              <w:spacing w:after="0" w:line="100" w:lineRule="exact"/>
              <w:jc w:val="center"/>
              <w:rPr>
                <w:rFonts w:ascii="Verdana" w:hAnsi="Verdana"/>
                <w:sz w:val="11"/>
                <w:szCs w:val="11"/>
              </w:rPr>
            </w:pPr>
          </w:p>
          <w:p w14:paraId="7BF5EC47" w14:textId="77777777" w:rsidR="00F44B62" w:rsidRPr="001262A7" w:rsidRDefault="00F44B62" w:rsidP="00F44B62">
            <w:pPr>
              <w:spacing w:after="0"/>
              <w:jc w:val="center"/>
              <w:rPr>
                <w:rFonts w:ascii="Verdana" w:eastAsia="Arial" w:hAnsi="Verdana" w:cs="Arial"/>
              </w:rPr>
            </w:pPr>
            <w:r>
              <w:rPr>
                <w:rFonts w:ascii="Verdana" w:eastAsia="Arial" w:hAnsi="Verdana" w:cs="Arial"/>
                <w:sz w:val="20"/>
                <w:szCs w:val="20"/>
              </w:rPr>
              <w:t>2</w:t>
            </w:r>
            <w:r w:rsidRPr="001262A7">
              <w:rPr>
                <w:rFonts w:ascii="Verdana" w:eastAsia="Arial" w:hAnsi="Verdana" w:cs="Arial"/>
                <w:sz w:val="20"/>
                <w:szCs w:val="20"/>
              </w:rPr>
              <w:t>0</w:t>
            </w:r>
            <w:r>
              <w:rPr>
                <w:rFonts w:ascii="Verdana" w:eastAsia="Arial" w:hAnsi="Verdana" w:cs="Arial"/>
                <w:sz w:val="20"/>
                <w:szCs w:val="20"/>
              </w:rPr>
              <w:t>,0</w:t>
            </w:r>
            <w:r w:rsidRPr="001262A7">
              <w:rPr>
                <w:rFonts w:ascii="Verdana" w:eastAsia="Arial" w:hAnsi="Verdana" w:cs="Arial"/>
                <w:spacing w:val="-3"/>
                <w:sz w:val="20"/>
                <w:szCs w:val="20"/>
              </w:rPr>
              <w:t xml:space="preserve"> </w:t>
            </w:r>
            <w:r w:rsidRPr="001262A7">
              <w:rPr>
                <w:rFonts w:ascii="Verdana" w:eastAsia="Arial" w:hAnsi="Verdana" w:cs="Arial"/>
                <w:spacing w:val="4"/>
                <w:w w:val="99"/>
                <w:sz w:val="20"/>
                <w:szCs w:val="20"/>
              </w:rPr>
              <w:t>m</w:t>
            </w:r>
            <w:r w:rsidRPr="001262A7">
              <w:rPr>
                <w:rFonts w:ascii="Verdana" w:eastAsia="Arial" w:hAnsi="Verdana" w:cs="Arial"/>
                <w:w w:val="99"/>
                <w:sz w:val="20"/>
                <w:szCs w:val="20"/>
              </w:rPr>
              <w:t>l</w:t>
            </w:r>
          </w:p>
        </w:tc>
        <w:tc>
          <w:tcPr>
            <w:tcW w:w="3263" w:type="dxa"/>
            <w:tcBorders>
              <w:top w:val="single" w:sz="5" w:space="0" w:color="000000"/>
              <w:left w:val="single" w:sz="5" w:space="0" w:color="000000"/>
              <w:bottom w:val="single" w:sz="5" w:space="0" w:color="000000"/>
              <w:right w:val="single" w:sz="5" w:space="0" w:color="000000"/>
            </w:tcBorders>
            <w:vAlign w:val="center"/>
          </w:tcPr>
          <w:p w14:paraId="24765F3F" w14:textId="77777777" w:rsidR="00F44B62" w:rsidRPr="001262A7" w:rsidRDefault="00F44B62" w:rsidP="00F44B62">
            <w:pPr>
              <w:spacing w:after="0"/>
              <w:jc w:val="center"/>
              <w:rPr>
                <w:rFonts w:ascii="Verdana" w:eastAsia="Arial" w:hAnsi="Verdana" w:cs="Arial"/>
              </w:rPr>
            </w:pPr>
            <w:r w:rsidRPr="001262A7">
              <w:rPr>
                <w:rFonts w:ascii="Verdana" w:eastAsia="Arial" w:hAnsi="Verdana" w:cs="Arial"/>
                <w:sz w:val="20"/>
                <w:szCs w:val="20"/>
              </w:rPr>
              <w:t>Overvej tablet</w:t>
            </w:r>
          </w:p>
        </w:tc>
      </w:tr>
      <w:tr w:rsidR="00F44B62" w:rsidRPr="001262A7" w14:paraId="0ADCAC3F" w14:textId="77777777" w:rsidTr="00F44B62">
        <w:trPr>
          <w:gridAfter w:val="2"/>
          <w:wAfter w:w="1435" w:type="dxa"/>
          <w:trHeight w:hRule="exact" w:val="480"/>
        </w:trPr>
        <w:tc>
          <w:tcPr>
            <w:tcW w:w="835" w:type="dxa"/>
            <w:tcBorders>
              <w:top w:val="single" w:sz="5" w:space="0" w:color="000000"/>
              <w:left w:val="single" w:sz="5" w:space="0" w:color="000000"/>
              <w:bottom w:val="single" w:sz="5" w:space="0" w:color="000000"/>
              <w:right w:val="single" w:sz="5" w:space="0" w:color="000000"/>
            </w:tcBorders>
          </w:tcPr>
          <w:p w14:paraId="2728EC0E" w14:textId="77777777" w:rsidR="00F44B62" w:rsidRPr="001262A7" w:rsidRDefault="00F44B62" w:rsidP="00F44B62">
            <w:pPr>
              <w:spacing w:after="0" w:line="100" w:lineRule="exact"/>
              <w:jc w:val="center"/>
              <w:rPr>
                <w:rFonts w:ascii="Verdana" w:hAnsi="Verdana"/>
                <w:sz w:val="11"/>
                <w:szCs w:val="11"/>
              </w:rPr>
            </w:pPr>
          </w:p>
          <w:p w14:paraId="67F49B71" w14:textId="77777777" w:rsidR="00F44B62" w:rsidRPr="001262A7" w:rsidRDefault="00F44B62" w:rsidP="00F44B62">
            <w:pPr>
              <w:spacing w:after="0"/>
              <w:jc w:val="center"/>
              <w:rPr>
                <w:rFonts w:ascii="Verdana" w:eastAsia="Arial" w:hAnsi="Verdana" w:cs="Arial"/>
              </w:rPr>
            </w:pPr>
            <w:r w:rsidRPr="001262A7">
              <w:rPr>
                <w:rFonts w:ascii="Verdana" w:eastAsia="Arial" w:hAnsi="Verdana" w:cs="Arial"/>
                <w:b/>
                <w:w w:val="99"/>
                <w:sz w:val="20"/>
                <w:szCs w:val="20"/>
              </w:rPr>
              <w:t>60</w:t>
            </w:r>
          </w:p>
        </w:tc>
        <w:tc>
          <w:tcPr>
            <w:tcW w:w="1047" w:type="dxa"/>
            <w:tcBorders>
              <w:top w:val="single" w:sz="5" w:space="0" w:color="000000"/>
              <w:left w:val="single" w:sz="5" w:space="0" w:color="000000"/>
              <w:bottom w:val="single" w:sz="5" w:space="0" w:color="000000"/>
              <w:right w:val="single" w:sz="5" w:space="0" w:color="000000"/>
            </w:tcBorders>
          </w:tcPr>
          <w:p w14:paraId="2DFC2D65" w14:textId="77777777" w:rsidR="00F44B62" w:rsidRPr="001262A7" w:rsidRDefault="00F44B62" w:rsidP="00F44B62">
            <w:pPr>
              <w:spacing w:after="0" w:line="100" w:lineRule="exact"/>
              <w:jc w:val="center"/>
              <w:rPr>
                <w:rFonts w:ascii="Verdana" w:hAnsi="Verdana"/>
                <w:sz w:val="11"/>
                <w:szCs w:val="11"/>
              </w:rPr>
            </w:pPr>
          </w:p>
          <w:p w14:paraId="3E665262" w14:textId="77777777" w:rsidR="00F44B62" w:rsidRPr="001262A7" w:rsidRDefault="00F44B62" w:rsidP="00F44B62">
            <w:pPr>
              <w:spacing w:after="0"/>
              <w:jc w:val="center"/>
              <w:rPr>
                <w:rFonts w:ascii="Verdana" w:hAnsi="Verdana"/>
              </w:rPr>
            </w:pPr>
            <w:r w:rsidRPr="001262A7">
              <w:rPr>
                <w:rFonts w:ascii="Verdana" w:hAnsi="Verdana"/>
                <w:spacing w:val="1"/>
                <w:sz w:val="20"/>
                <w:szCs w:val="20"/>
              </w:rPr>
              <w:t>1200</w:t>
            </w:r>
          </w:p>
        </w:tc>
        <w:tc>
          <w:tcPr>
            <w:tcW w:w="2681" w:type="dxa"/>
            <w:tcBorders>
              <w:top w:val="single" w:sz="5" w:space="0" w:color="000000"/>
              <w:left w:val="single" w:sz="5" w:space="0" w:color="000000"/>
              <w:bottom w:val="single" w:sz="5" w:space="0" w:color="000000"/>
              <w:right w:val="single" w:sz="5" w:space="0" w:color="000000"/>
            </w:tcBorders>
          </w:tcPr>
          <w:p w14:paraId="76735982" w14:textId="77777777" w:rsidR="00F44B62" w:rsidRPr="001262A7" w:rsidRDefault="00F44B62" w:rsidP="00F44B62">
            <w:pPr>
              <w:spacing w:after="0" w:line="100" w:lineRule="exact"/>
              <w:jc w:val="center"/>
              <w:rPr>
                <w:rFonts w:ascii="Verdana" w:hAnsi="Verdana"/>
                <w:sz w:val="11"/>
                <w:szCs w:val="11"/>
              </w:rPr>
            </w:pPr>
          </w:p>
          <w:p w14:paraId="423DBD3F" w14:textId="77777777" w:rsidR="00F44B62" w:rsidRPr="001262A7" w:rsidRDefault="00F44B62" w:rsidP="00F44B62">
            <w:pPr>
              <w:spacing w:after="0"/>
              <w:jc w:val="center"/>
              <w:rPr>
                <w:rFonts w:ascii="Verdana" w:eastAsia="Arial" w:hAnsi="Verdana" w:cs="Arial"/>
              </w:rPr>
            </w:pPr>
            <w:r w:rsidRPr="001262A7">
              <w:rPr>
                <w:rFonts w:ascii="Verdana" w:eastAsia="Arial" w:hAnsi="Verdana" w:cs="Arial"/>
                <w:sz w:val="20"/>
                <w:szCs w:val="20"/>
              </w:rPr>
              <w:t>400</w:t>
            </w:r>
            <w:r w:rsidRPr="001262A7">
              <w:rPr>
                <w:rFonts w:ascii="Verdana" w:eastAsia="Arial" w:hAnsi="Verdana" w:cs="Arial"/>
                <w:spacing w:val="-8"/>
                <w:sz w:val="20"/>
                <w:szCs w:val="20"/>
              </w:rPr>
              <w:t xml:space="preserve"> </w:t>
            </w:r>
            <w:r w:rsidRPr="001262A7">
              <w:rPr>
                <w:rFonts w:ascii="Verdana" w:eastAsia="Arial" w:hAnsi="Verdana" w:cs="Arial"/>
                <w:spacing w:val="4"/>
                <w:sz w:val="20"/>
                <w:szCs w:val="20"/>
              </w:rPr>
              <w:t>m</w:t>
            </w:r>
            <w:r w:rsidRPr="001262A7">
              <w:rPr>
                <w:rFonts w:ascii="Verdana" w:eastAsia="Arial" w:hAnsi="Verdana" w:cs="Arial"/>
                <w:sz w:val="20"/>
                <w:szCs w:val="20"/>
              </w:rPr>
              <w:t>g</w:t>
            </w:r>
            <w:r w:rsidRPr="001262A7">
              <w:rPr>
                <w:rFonts w:ascii="Verdana" w:eastAsia="Arial" w:hAnsi="Verdana" w:cs="Arial"/>
                <w:spacing w:val="-3"/>
                <w:sz w:val="20"/>
                <w:szCs w:val="20"/>
              </w:rPr>
              <w:t xml:space="preserve"> </w:t>
            </w:r>
            <w:r w:rsidRPr="001262A7">
              <w:rPr>
                <w:rFonts w:ascii="Verdana" w:eastAsia="Arial" w:hAnsi="Verdana" w:cs="Arial"/>
                <w:sz w:val="20"/>
                <w:szCs w:val="20"/>
              </w:rPr>
              <w:t>x</w:t>
            </w:r>
            <w:r>
              <w:rPr>
                <w:rFonts w:ascii="Verdana" w:eastAsia="Arial" w:hAnsi="Verdana" w:cs="Arial"/>
                <w:sz w:val="20"/>
                <w:szCs w:val="20"/>
              </w:rPr>
              <w:t xml:space="preserve"> </w:t>
            </w:r>
            <w:r w:rsidRPr="001262A7">
              <w:rPr>
                <w:rFonts w:ascii="Verdana" w:eastAsia="Arial" w:hAnsi="Verdana" w:cs="Arial"/>
                <w:sz w:val="20"/>
                <w:szCs w:val="20"/>
              </w:rPr>
              <w:t>3</w:t>
            </w:r>
            <w:r w:rsidRPr="001262A7">
              <w:rPr>
                <w:rFonts w:ascii="Verdana" w:eastAsia="Arial" w:hAnsi="Verdana" w:cs="Arial"/>
                <w:spacing w:val="-2"/>
                <w:sz w:val="20"/>
                <w:szCs w:val="20"/>
              </w:rPr>
              <w:t xml:space="preserve"> </w:t>
            </w:r>
            <w:r w:rsidRPr="001262A7">
              <w:rPr>
                <w:rFonts w:ascii="Verdana" w:eastAsia="Arial" w:hAnsi="Verdana" w:cs="Arial"/>
                <w:sz w:val="20"/>
                <w:szCs w:val="20"/>
              </w:rPr>
              <w:t>(o</w:t>
            </w:r>
            <w:r w:rsidRPr="001262A7">
              <w:rPr>
                <w:rFonts w:ascii="Verdana" w:eastAsia="Arial" w:hAnsi="Verdana" w:cs="Arial"/>
                <w:spacing w:val="-1"/>
                <w:sz w:val="20"/>
                <w:szCs w:val="20"/>
              </w:rPr>
              <w:t>v</w:t>
            </w:r>
            <w:r w:rsidRPr="001262A7">
              <w:rPr>
                <w:rFonts w:ascii="Verdana" w:eastAsia="Arial" w:hAnsi="Verdana" w:cs="Arial"/>
                <w:sz w:val="20"/>
                <w:szCs w:val="20"/>
              </w:rPr>
              <w:t>e</w:t>
            </w:r>
            <w:r w:rsidRPr="001262A7">
              <w:rPr>
                <w:rFonts w:ascii="Verdana" w:eastAsia="Arial" w:hAnsi="Verdana" w:cs="Arial"/>
                <w:spacing w:val="3"/>
                <w:sz w:val="20"/>
                <w:szCs w:val="20"/>
              </w:rPr>
              <w:t>r</w:t>
            </w:r>
            <w:r w:rsidRPr="001262A7">
              <w:rPr>
                <w:rFonts w:ascii="Verdana" w:eastAsia="Arial" w:hAnsi="Verdana" w:cs="Arial"/>
                <w:spacing w:val="-1"/>
                <w:sz w:val="20"/>
                <w:szCs w:val="20"/>
              </w:rPr>
              <w:t>v</w:t>
            </w:r>
            <w:r w:rsidRPr="001262A7">
              <w:rPr>
                <w:rFonts w:ascii="Verdana" w:eastAsia="Arial" w:hAnsi="Verdana" w:cs="Arial"/>
                <w:sz w:val="20"/>
                <w:szCs w:val="20"/>
              </w:rPr>
              <w:t>ej</w:t>
            </w:r>
            <w:r w:rsidRPr="001262A7">
              <w:rPr>
                <w:rFonts w:ascii="Verdana" w:eastAsia="Arial" w:hAnsi="Verdana" w:cs="Arial"/>
                <w:spacing w:val="-6"/>
                <w:sz w:val="20"/>
                <w:szCs w:val="20"/>
              </w:rPr>
              <w:t xml:space="preserve"> </w:t>
            </w:r>
            <w:proofErr w:type="spellStart"/>
            <w:r w:rsidRPr="001262A7">
              <w:rPr>
                <w:rFonts w:ascii="Verdana" w:eastAsia="Arial" w:hAnsi="Verdana" w:cs="Arial"/>
                <w:sz w:val="20"/>
                <w:szCs w:val="20"/>
              </w:rPr>
              <w:t>t</w:t>
            </w:r>
            <w:r w:rsidRPr="001262A7">
              <w:rPr>
                <w:rFonts w:ascii="Verdana" w:eastAsia="Arial" w:hAnsi="Verdana" w:cs="Arial"/>
                <w:spacing w:val="1"/>
                <w:sz w:val="20"/>
                <w:szCs w:val="20"/>
              </w:rPr>
              <w:t>a</w:t>
            </w:r>
            <w:r w:rsidRPr="001262A7">
              <w:rPr>
                <w:rFonts w:ascii="Verdana" w:eastAsia="Arial" w:hAnsi="Verdana" w:cs="Arial"/>
                <w:spacing w:val="2"/>
                <w:sz w:val="20"/>
                <w:szCs w:val="20"/>
              </w:rPr>
              <w:t>b</w:t>
            </w:r>
            <w:r w:rsidRPr="001262A7">
              <w:rPr>
                <w:rFonts w:ascii="Verdana" w:eastAsia="Arial" w:hAnsi="Verdana" w:cs="Arial"/>
                <w:spacing w:val="-1"/>
                <w:sz w:val="20"/>
                <w:szCs w:val="20"/>
              </w:rPr>
              <w:t>l</w:t>
            </w:r>
            <w:proofErr w:type="spellEnd"/>
            <w:r w:rsidRPr="001262A7">
              <w:rPr>
                <w:rFonts w:ascii="Verdana" w:eastAsia="Arial" w:hAnsi="Verdana" w:cs="Arial"/>
                <w:sz w:val="20"/>
                <w:szCs w:val="20"/>
              </w:rPr>
              <w:t>)</w:t>
            </w:r>
          </w:p>
        </w:tc>
        <w:tc>
          <w:tcPr>
            <w:tcW w:w="1293" w:type="dxa"/>
            <w:tcBorders>
              <w:top w:val="single" w:sz="5" w:space="0" w:color="000000"/>
              <w:left w:val="single" w:sz="5" w:space="0" w:color="000000"/>
              <w:bottom w:val="single" w:sz="5" w:space="0" w:color="000000"/>
              <w:right w:val="single" w:sz="5" w:space="0" w:color="000000"/>
            </w:tcBorders>
          </w:tcPr>
          <w:p w14:paraId="5591FED0" w14:textId="77777777" w:rsidR="00F44B62" w:rsidRPr="001262A7" w:rsidRDefault="00F44B62" w:rsidP="00F44B62">
            <w:pPr>
              <w:spacing w:after="0" w:line="100" w:lineRule="exact"/>
              <w:jc w:val="center"/>
              <w:rPr>
                <w:rFonts w:ascii="Verdana" w:hAnsi="Verdana"/>
                <w:sz w:val="11"/>
                <w:szCs w:val="11"/>
              </w:rPr>
            </w:pPr>
          </w:p>
          <w:p w14:paraId="5CE9651A" w14:textId="77777777" w:rsidR="00F44B62" w:rsidRPr="001262A7" w:rsidRDefault="00F44B62" w:rsidP="00F44B62">
            <w:pPr>
              <w:spacing w:after="0"/>
              <w:jc w:val="center"/>
              <w:rPr>
                <w:rFonts w:ascii="Verdana" w:eastAsia="Arial" w:hAnsi="Verdana" w:cs="Arial"/>
              </w:rPr>
            </w:pPr>
            <w:r>
              <w:rPr>
                <w:rFonts w:ascii="Verdana" w:eastAsia="Arial" w:hAnsi="Verdana" w:cs="Arial"/>
                <w:sz w:val="20"/>
                <w:szCs w:val="20"/>
              </w:rPr>
              <w:t>2</w:t>
            </w:r>
            <w:r w:rsidRPr="001262A7">
              <w:rPr>
                <w:rFonts w:ascii="Verdana" w:eastAsia="Arial" w:hAnsi="Verdana" w:cs="Arial"/>
                <w:sz w:val="20"/>
                <w:szCs w:val="20"/>
              </w:rPr>
              <w:t>0</w:t>
            </w:r>
            <w:r>
              <w:rPr>
                <w:rFonts w:ascii="Verdana" w:eastAsia="Arial" w:hAnsi="Verdana" w:cs="Arial"/>
                <w:sz w:val="20"/>
                <w:szCs w:val="20"/>
              </w:rPr>
              <w:t>,0</w:t>
            </w:r>
            <w:r w:rsidRPr="001262A7">
              <w:rPr>
                <w:rFonts w:ascii="Verdana" w:eastAsia="Arial" w:hAnsi="Verdana" w:cs="Arial"/>
                <w:spacing w:val="-3"/>
                <w:sz w:val="20"/>
                <w:szCs w:val="20"/>
              </w:rPr>
              <w:t xml:space="preserve"> </w:t>
            </w:r>
            <w:r w:rsidRPr="001262A7">
              <w:rPr>
                <w:rFonts w:ascii="Verdana" w:eastAsia="Arial" w:hAnsi="Verdana" w:cs="Arial"/>
                <w:spacing w:val="4"/>
                <w:w w:val="99"/>
                <w:sz w:val="20"/>
                <w:szCs w:val="20"/>
              </w:rPr>
              <w:t>m</w:t>
            </w:r>
            <w:r w:rsidRPr="001262A7">
              <w:rPr>
                <w:rFonts w:ascii="Verdana" w:eastAsia="Arial" w:hAnsi="Verdana" w:cs="Arial"/>
                <w:w w:val="99"/>
                <w:sz w:val="20"/>
                <w:szCs w:val="20"/>
              </w:rPr>
              <w:t>l</w:t>
            </w:r>
          </w:p>
        </w:tc>
        <w:tc>
          <w:tcPr>
            <w:tcW w:w="3263" w:type="dxa"/>
            <w:tcBorders>
              <w:top w:val="single" w:sz="5" w:space="0" w:color="000000"/>
              <w:left w:val="single" w:sz="5" w:space="0" w:color="000000"/>
              <w:bottom w:val="single" w:sz="5" w:space="0" w:color="000000"/>
              <w:right w:val="single" w:sz="5" w:space="0" w:color="000000"/>
            </w:tcBorders>
            <w:vAlign w:val="center"/>
          </w:tcPr>
          <w:p w14:paraId="00D873BC" w14:textId="77777777" w:rsidR="00F44B62" w:rsidRDefault="00F44B62" w:rsidP="00F44B62">
            <w:pPr>
              <w:spacing w:after="0"/>
              <w:jc w:val="center"/>
            </w:pPr>
            <w:r w:rsidRPr="001262A7">
              <w:rPr>
                <w:rFonts w:ascii="Verdana" w:eastAsia="Arial" w:hAnsi="Verdana" w:cs="Arial"/>
                <w:sz w:val="20"/>
                <w:szCs w:val="20"/>
              </w:rPr>
              <w:t>Overvej tablet</w:t>
            </w:r>
          </w:p>
        </w:tc>
      </w:tr>
    </w:tbl>
    <w:p w14:paraId="4EC8A229" w14:textId="77777777" w:rsidR="00F44B62" w:rsidRDefault="00F44B62" w:rsidP="00F44B62"/>
    <w:p w14:paraId="0201E9DC" w14:textId="77777777" w:rsidR="00750AA7" w:rsidRDefault="00C65310">
      <w:pPr>
        <w:spacing w:after="0"/>
      </w:pPr>
      <w:r>
        <w:t xml:space="preserve">Ibuprofen som mikstur (fx </w:t>
      </w:r>
      <w:proofErr w:type="spellStart"/>
      <w:r>
        <w:t>Nurofen</w:t>
      </w:r>
      <w:proofErr w:type="spellEnd"/>
      <w:r>
        <w:t xml:space="preserve">) og suppositorie (fx </w:t>
      </w:r>
      <w:proofErr w:type="spellStart"/>
      <w:r>
        <w:t>Iburon</w:t>
      </w:r>
      <w:proofErr w:type="spellEnd"/>
      <w:r>
        <w:t>) er tilladelsespræparater.</w:t>
      </w:r>
    </w:p>
    <w:p w14:paraId="1E754862" w14:textId="77777777" w:rsidR="00750AA7" w:rsidRDefault="00C65310">
      <w:pPr>
        <w:spacing w:after="0"/>
      </w:pPr>
      <w:r>
        <w:br w:type="page"/>
      </w:r>
    </w:p>
    <w:tbl>
      <w:tblPr>
        <w:tblStyle w:val="a6"/>
        <w:tblW w:w="8755" w:type="dxa"/>
        <w:tblInd w:w="101" w:type="dxa"/>
        <w:tblLayout w:type="fixed"/>
        <w:tblLook w:val="0000" w:firstRow="0" w:lastRow="0" w:firstColumn="0" w:lastColumn="0" w:noHBand="0" w:noVBand="0"/>
      </w:tblPr>
      <w:tblGrid>
        <w:gridCol w:w="838"/>
        <w:gridCol w:w="1642"/>
        <w:gridCol w:w="3169"/>
        <w:gridCol w:w="3106"/>
      </w:tblGrid>
      <w:tr w:rsidR="00750AA7" w14:paraId="43E67032" w14:textId="77777777">
        <w:trPr>
          <w:trHeight w:val="480"/>
        </w:trPr>
        <w:tc>
          <w:tcPr>
            <w:tcW w:w="8755" w:type="dxa"/>
            <w:gridSpan w:val="4"/>
            <w:tcBorders>
              <w:top w:val="single" w:sz="5" w:space="0" w:color="000000"/>
              <w:left w:val="single" w:sz="5" w:space="0" w:color="000000"/>
              <w:bottom w:val="single" w:sz="5" w:space="0" w:color="000000"/>
              <w:right w:val="single" w:sz="5" w:space="0" w:color="000000"/>
            </w:tcBorders>
            <w:vAlign w:val="center"/>
          </w:tcPr>
          <w:p w14:paraId="14669892" w14:textId="77777777" w:rsidR="00750AA7" w:rsidRDefault="00750AA7">
            <w:pPr>
              <w:spacing w:after="0"/>
              <w:jc w:val="center"/>
              <w:rPr>
                <w:rFonts w:ascii="Verdana" w:eastAsia="Verdana" w:hAnsi="Verdana" w:cs="Verdana"/>
                <w:sz w:val="11"/>
                <w:szCs w:val="11"/>
              </w:rPr>
            </w:pPr>
          </w:p>
          <w:p w14:paraId="3EF7CFAA" w14:textId="77777777" w:rsidR="00750AA7" w:rsidRDefault="00C65310">
            <w:pPr>
              <w:spacing w:after="0"/>
              <w:jc w:val="center"/>
              <w:rPr>
                <w:rFonts w:ascii="Verdana" w:eastAsia="Verdana" w:hAnsi="Verdana" w:cs="Verdana"/>
              </w:rPr>
            </w:pPr>
            <w:r>
              <w:rPr>
                <w:rFonts w:ascii="Verdana" w:eastAsia="Verdana" w:hAnsi="Verdana" w:cs="Verdana"/>
                <w:b/>
              </w:rPr>
              <w:t xml:space="preserve">NAPROXEN (fx Mikstur </w:t>
            </w:r>
            <w:proofErr w:type="spellStart"/>
            <w:r>
              <w:rPr>
                <w:rFonts w:ascii="Verdana" w:eastAsia="Verdana" w:hAnsi="Verdana" w:cs="Verdana"/>
                <w:b/>
              </w:rPr>
              <w:t>Bonyl</w:t>
            </w:r>
            <w:proofErr w:type="spellEnd"/>
            <w:r>
              <w:rPr>
                <w:rFonts w:ascii="Verdana" w:eastAsia="Verdana" w:hAnsi="Verdana" w:cs="Verdana"/>
                <w:b/>
              </w:rPr>
              <w:t xml:space="preserve">® og Tablet </w:t>
            </w:r>
            <w:proofErr w:type="spellStart"/>
            <w:r>
              <w:rPr>
                <w:rFonts w:ascii="Verdana" w:eastAsia="Verdana" w:hAnsi="Verdana" w:cs="Verdana"/>
                <w:b/>
              </w:rPr>
              <w:t>Bonyl</w:t>
            </w:r>
            <w:proofErr w:type="spellEnd"/>
            <w:r>
              <w:rPr>
                <w:rFonts w:ascii="Verdana" w:eastAsia="Verdana" w:hAnsi="Verdana" w:cs="Verdana"/>
                <w:b/>
              </w:rPr>
              <w:t>® 250mg og 500 mg)</w:t>
            </w:r>
          </w:p>
        </w:tc>
      </w:tr>
      <w:tr w:rsidR="00750AA7" w14:paraId="04CEB81D" w14:textId="77777777">
        <w:trPr>
          <w:trHeight w:val="480"/>
        </w:trPr>
        <w:tc>
          <w:tcPr>
            <w:tcW w:w="8755" w:type="dxa"/>
            <w:gridSpan w:val="4"/>
            <w:tcBorders>
              <w:top w:val="single" w:sz="5" w:space="0" w:color="000000"/>
              <w:left w:val="single" w:sz="5" w:space="0" w:color="000000"/>
              <w:bottom w:val="nil"/>
              <w:right w:val="single" w:sz="5" w:space="0" w:color="000000"/>
            </w:tcBorders>
          </w:tcPr>
          <w:p w14:paraId="7A6AF3EB" w14:textId="77777777" w:rsidR="00750AA7" w:rsidRDefault="00750AA7">
            <w:pPr>
              <w:spacing w:after="0"/>
              <w:rPr>
                <w:rFonts w:ascii="Verdana" w:eastAsia="Verdana" w:hAnsi="Verdana" w:cs="Verdana"/>
                <w:sz w:val="11"/>
                <w:szCs w:val="11"/>
              </w:rPr>
            </w:pPr>
          </w:p>
          <w:p w14:paraId="741C82B1" w14:textId="77777777" w:rsidR="00750AA7" w:rsidRDefault="00C65310">
            <w:pPr>
              <w:spacing w:after="0"/>
              <w:jc w:val="center"/>
              <w:rPr>
                <w:rFonts w:ascii="Verdana" w:eastAsia="Verdana" w:hAnsi="Verdana" w:cs="Verdana"/>
              </w:rPr>
            </w:pPr>
            <w:r>
              <w:rPr>
                <w:rFonts w:ascii="Verdana" w:eastAsia="Verdana" w:hAnsi="Verdana" w:cs="Verdana"/>
                <w:b/>
                <w:color w:val="FF0000"/>
                <w:sz w:val="20"/>
                <w:szCs w:val="20"/>
              </w:rPr>
              <w:t>10 mg/kg/døgn fordelt på 2 doser</w:t>
            </w:r>
          </w:p>
        </w:tc>
      </w:tr>
      <w:tr w:rsidR="00750AA7" w14:paraId="10DD5C38" w14:textId="77777777">
        <w:trPr>
          <w:trHeight w:val="480"/>
        </w:trPr>
        <w:tc>
          <w:tcPr>
            <w:tcW w:w="838" w:type="dxa"/>
            <w:tcBorders>
              <w:top w:val="single" w:sz="5" w:space="0" w:color="000000"/>
              <w:left w:val="single" w:sz="5" w:space="0" w:color="000000"/>
              <w:bottom w:val="single" w:sz="5" w:space="0" w:color="000000"/>
              <w:right w:val="single" w:sz="5" w:space="0" w:color="000000"/>
            </w:tcBorders>
            <w:shd w:val="clear" w:color="auto" w:fill="DFDFDF"/>
          </w:tcPr>
          <w:p w14:paraId="0979F519" w14:textId="77777777" w:rsidR="00750AA7" w:rsidRDefault="00750AA7">
            <w:pPr>
              <w:spacing w:after="0"/>
              <w:jc w:val="center"/>
              <w:rPr>
                <w:rFonts w:ascii="Verdana" w:eastAsia="Verdana" w:hAnsi="Verdana" w:cs="Verdana"/>
                <w:sz w:val="10"/>
                <w:szCs w:val="10"/>
              </w:rPr>
            </w:pPr>
          </w:p>
          <w:p w14:paraId="26BC7B47" w14:textId="77777777" w:rsidR="00750AA7" w:rsidRDefault="00C65310">
            <w:pPr>
              <w:spacing w:after="0"/>
              <w:jc w:val="center"/>
              <w:rPr>
                <w:rFonts w:ascii="Verdana" w:eastAsia="Verdana" w:hAnsi="Verdana" w:cs="Verdana"/>
              </w:rPr>
            </w:pPr>
            <w:r>
              <w:rPr>
                <w:rFonts w:ascii="Verdana" w:eastAsia="Verdana" w:hAnsi="Verdana" w:cs="Verdana"/>
                <w:b/>
                <w:sz w:val="20"/>
                <w:szCs w:val="20"/>
              </w:rPr>
              <w:t>Vægt</w:t>
            </w:r>
          </w:p>
        </w:tc>
        <w:tc>
          <w:tcPr>
            <w:tcW w:w="1642" w:type="dxa"/>
            <w:tcBorders>
              <w:top w:val="single" w:sz="5" w:space="0" w:color="000000"/>
              <w:left w:val="single" w:sz="5" w:space="0" w:color="000000"/>
              <w:bottom w:val="single" w:sz="5" w:space="0" w:color="000000"/>
              <w:right w:val="single" w:sz="5" w:space="0" w:color="000000"/>
            </w:tcBorders>
            <w:shd w:val="clear" w:color="auto" w:fill="DFDFDF"/>
          </w:tcPr>
          <w:p w14:paraId="27D2194D" w14:textId="77777777" w:rsidR="00750AA7" w:rsidRDefault="00750AA7">
            <w:pPr>
              <w:spacing w:after="0"/>
              <w:jc w:val="center"/>
              <w:rPr>
                <w:rFonts w:ascii="Verdana" w:eastAsia="Verdana" w:hAnsi="Verdana" w:cs="Verdana"/>
                <w:sz w:val="10"/>
                <w:szCs w:val="10"/>
              </w:rPr>
            </w:pPr>
          </w:p>
          <w:p w14:paraId="422175E4" w14:textId="77777777" w:rsidR="00750AA7" w:rsidRDefault="00C65310">
            <w:pPr>
              <w:spacing w:after="0"/>
              <w:jc w:val="center"/>
              <w:rPr>
                <w:rFonts w:ascii="Verdana" w:eastAsia="Verdana" w:hAnsi="Verdana" w:cs="Verdana"/>
              </w:rPr>
            </w:pPr>
            <w:r>
              <w:rPr>
                <w:rFonts w:ascii="Verdana" w:eastAsia="Verdana" w:hAnsi="Verdana" w:cs="Verdana"/>
                <w:b/>
                <w:sz w:val="20"/>
                <w:szCs w:val="20"/>
              </w:rPr>
              <w:t>Mg/døgn</w:t>
            </w:r>
          </w:p>
        </w:tc>
        <w:tc>
          <w:tcPr>
            <w:tcW w:w="3169" w:type="dxa"/>
            <w:tcBorders>
              <w:top w:val="single" w:sz="5" w:space="0" w:color="000000"/>
              <w:left w:val="single" w:sz="5" w:space="0" w:color="000000"/>
              <w:bottom w:val="single" w:sz="5" w:space="0" w:color="000000"/>
              <w:right w:val="single" w:sz="5" w:space="0" w:color="000000"/>
            </w:tcBorders>
            <w:shd w:val="clear" w:color="auto" w:fill="DFDFDF"/>
          </w:tcPr>
          <w:p w14:paraId="18B47A48" w14:textId="77777777" w:rsidR="00750AA7" w:rsidRDefault="00750AA7">
            <w:pPr>
              <w:spacing w:after="0"/>
              <w:jc w:val="center"/>
              <w:rPr>
                <w:rFonts w:ascii="Verdana" w:eastAsia="Verdana" w:hAnsi="Verdana" w:cs="Verdana"/>
                <w:sz w:val="10"/>
                <w:szCs w:val="10"/>
              </w:rPr>
            </w:pPr>
          </w:p>
          <w:p w14:paraId="5EC3D673" w14:textId="77777777" w:rsidR="00750AA7" w:rsidRDefault="00C65310">
            <w:pPr>
              <w:spacing w:after="0"/>
              <w:jc w:val="center"/>
              <w:rPr>
                <w:rFonts w:ascii="Verdana" w:eastAsia="Verdana" w:hAnsi="Verdana" w:cs="Verdana"/>
              </w:rPr>
            </w:pPr>
            <w:r>
              <w:rPr>
                <w:rFonts w:ascii="Verdana" w:eastAsia="Verdana" w:hAnsi="Verdana" w:cs="Verdana"/>
                <w:b/>
                <w:sz w:val="20"/>
                <w:szCs w:val="20"/>
              </w:rPr>
              <w:t>Oralt</w:t>
            </w:r>
          </w:p>
        </w:tc>
        <w:tc>
          <w:tcPr>
            <w:tcW w:w="3106" w:type="dxa"/>
            <w:tcBorders>
              <w:top w:val="single" w:sz="5" w:space="0" w:color="000000"/>
              <w:left w:val="single" w:sz="5" w:space="0" w:color="000000"/>
              <w:bottom w:val="single" w:sz="5" w:space="0" w:color="000000"/>
              <w:right w:val="single" w:sz="5" w:space="0" w:color="000000"/>
            </w:tcBorders>
            <w:shd w:val="clear" w:color="auto" w:fill="DFDFDF"/>
          </w:tcPr>
          <w:p w14:paraId="1A06DFC2" w14:textId="77777777" w:rsidR="00750AA7" w:rsidRDefault="00750AA7">
            <w:pPr>
              <w:spacing w:after="0"/>
              <w:jc w:val="center"/>
              <w:rPr>
                <w:rFonts w:ascii="Verdana" w:eastAsia="Verdana" w:hAnsi="Verdana" w:cs="Verdana"/>
                <w:sz w:val="10"/>
                <w:szCs w:val="10"/>
              </w:rPr>
            </w:pPr>
          </w:p>
          <w:p w14:paraId="14C2D11F" w14:textId="77777777" w:rsidR="00750AA7" w:rsidRDefault="00C65310">
            <w:pPr>
              <w:spacing w:after="0"/>
              <w:jc w:val="center"/>
              <w:rPr>
                <w:rFonts w:ascii="Verdana" w:eastAsia="Verdana" w:hAnsi="Verdana" w:cs="Verdana"/>
              </w:rPr>
            </w:pPr>
            <w:r>
              <w:rPr>
                <w:rFonts w:ascii="Verdana" w:eastAsia="Verdana" w:hAnsi="Verdana" w:cs="Verdana"/>
                <w:b/>
                <w:sz w:val="20"/>
                <w:szCs w:val="20"/>
              </w:rPr>
              <w:t>Mikstur 25 mg/ml</w:t>
            </w:r>
          </w:p>
        </w:tc>
      </w:tr>
      <w:tr w:rsidR="00750AA7" w14:paraId="7EA5ABB2" w14:textId="77777777">
        <w:trPr>
          <w:trHeight w:val="480"/>
        </w:trPr>
        <w:tc>
          <w:tcPr>
            <w:tcW w:w="838" w:type="dxa"/>
            <w:tcBorders>
              <w:top w:val="single" w:sz="5" w:space="0" w:color="000000"/>
              <w:left w:val="single" w:sz="5" w:space="0" w:color="000000"/>
              <w:bottom w:val="single" w:sz="5" w:space="0" w:color="000000"/>
              <w:right w:val="single" w:sz="5" w:space="0" w:color="000000"/>
            </w:tcBorders>
          </w:tcPr>
          <w:p w14:paraId="17278E89" w14:textId="77777777" w:rsidR="00750AA7" w:rsidRDefault="00750AA7">
            <w:pPr>
              <w:spacing w:after="0"/>
              <w:jc w:val="center"/>
              <w:rPr>
                <w:rFonts w:ascii="Verdana" w:eastAsia="Verdana" w:hAnsi="Verdana" w:cs="Verdana"/>
                <w:sz w:val="11"/>
                <w:szCs w:val="11"/>
              </w:rPr>
            </w:pPr>
          </w:p>
          <w:p w14:paraId="6393EE77" w14:textId="77777777" w:rsidR="00750AA7" w:rsidRDefault="00C65310">
            <w:pPr>
              <w:spacing w:after="0"/>
              <w:jc w:val="center"/>
              <w:rPr>
                <w:rFonts w:ascii="Verdana" w:eastAsia="Verdana" w:hAnsi="Verdana" w:cs="Verdana"/>
              </w:rPr>
            </w:pPr>
            <w:r>
              <w:rPr>
                <w:rFonts w:ascii="Verdana" w:eastAsia="Verdana" w:hAnsi="Verdana" w:cs="Verdana"/>
                <w:b/>
                <w:sz w:val="20"/>
                <w:szCs w:val="20"/>
              </w:rPr>
              <w:t>4</w:t>
            </w:r>
          </w:p>
        </w:tc>
        <w:tc>
          <w:tcPr>
            <w:tcW w:w="7917" w:type="dxa"/>
            <w:gridSpan w:val="3"/>
            <w:tcBorders>
              <w:top w:val="single" w:sz="5" w:space="0" w:color="000000"/>
              <w:left w:val="single" w:sz="5" w:space="0" w:color="000000"/>
              <w:bottom w:val="single" w:sz="5" w:space="0" w:color="000000"/>
              <w:right w:val="single" w:sz="5" w:space="0" w:color="000000"/>
            </w:tcBorders>
            <w:vAlign w:val="center"/>
          </w:tcPr>
          <w:p w14:paraId="3D303D1F" w14:textId="77777777" w:rsidR="00750AA7" w:rsidRDefault="00C65310">
            <w:pPr>
              <w:spacing w:after="0"/>
              <w:jc w:val="center"/>
              <w:rPr>
                <w:rFonts w:ascii="Verdana" w:eastAsia="Verdana" w:hAnsi="Verdana" w:cs="Verdana"/>
                <w:sz w:val="18"/>
                <w:szCs w:val="18"/>
              </w:rPr>
            </w:pPr>
            <w:r>
              <w:rPr>
                <w:rFonts w:ascii="Verdana" w:eastAsia="Verdana" w:hAnsi="Verdana" w:cs="Verdana"/>
                <w:sz w:val="18"/>
                <w:szCs w:val="18"/>
              </w:rPr>
              <w:t>NSAID bør ikke benyttes til børn under 6 mdr. eller 7 kg</w:t>
            </w:r>
          </w:p>
        </w:tc>
      </w:tr>
      <w:tr w:rsidR="00750AA7" w14:paraId="513D48F0" w14:textId="77777777">
        <w:trPr>
          <w:trHeight w:val="480"/>
        </w:trPr>
        <w:tc>
          <w:tcPr>
            <w:tcW w:w="838" w:type="dxa"/>
            <w:tcBorders>
              <w:top w:val="single" w:sz="5" w:space="0" w:color="000000"/>
              <w:left w:val="single" w:sz="5" w:space="0" w:color="000000"/>
              <w:bottom w:val="single" w:sz="5" w:space="0" w:color="000000"/>
              <w:right w:val="single" w:sz="5" w:space="0" w:color="000000"/>
            </w:tcBorders>
          </w:tcPr>
          <w:p w14:paraId="34B8B8E9" w14:textId="77777777" w:rsidR="00750AA7" w:rsidRDefault="00750AA7">
            <w:pPr>
              <w:spacing w:after="0"/>
              <w:jc w:val="center"/>
              <w:rPr>
                <w:rFonts w:ascii="Verdana" w:eastAsia="Verdana" w:hAnsi="Verdana" w:cs="Verdana"/>
                <w:sz w:val="11"/>
                <w:szCs w:val="11"/>
              </w:rPr>
            </w:pPr>
          </w:p>
          <w:p w14:paraId="2D9A9631" w14:textId="77777777" w:rsidR="00750AA7" w:rsidRDefault="00C65310">
            <w:pPr>
              <w:spacing w:after="0"/>
              <w:jc w:val="center"/>
              <w:rPr>
                <w:rFonts w:ascii="Verdana" w:eastAsia="Verdana" w:hAnsi="Verdana" w:cs="Verdana"/>
              </w:rPr>
            </w:pPr>
            <w:r>
              <w:rPr>
                <w:rFonts w:ascii="Verdana" w:eastAsia="Verdana" w:hAnsi="Verdana" w:cs="Verdana"/>
                <w:b/>
                <w:sz w:val="20"/>
                <w:szCs w:val="20"/>
              </w:rPr>
              <w:t>6</w:t>
            </w:r>
          </w:p>
        </w:tc>
        <w:tc>
          <w:tcPr>
            <w:tcW w:w="7917" w:type="dxa"/>
            <w:gridSpan w:val="3"/>
            <w:tcBorders>
              <w:top w:val="single" w:sz="5" w:space="0" w:color="000000"/>
              <w:left w:val="single" w:sz="5" w:space="0" w:color="000000"/>
              <w:bottom w:val="single" w:sz="5" w:space="0" w:color="000000"/>
              <w:right w:val="single" w:sz="5" w:space="0" w:color="000000"/>
            </w:tcBorders>
            <w:vAlign w:val="center"/>
          </w:tcPr>
          <w:p w14:paraId="1E809D96" w14:textId="77777777" w:rsidR="00750AA7" w:rsidRDefault="00750AA7">
            <w:pPr>
              <w:spacing w:after="0"/>
              <w:jc w:val="center"/>
              <w:rPr>
                <w:rFonts w:ascii="Verdana" w:eastAsia="Verdana" w:hAnsi="Verdana" w:cs="Verdana"/>
                <w:sz w:val="11"/>
                <w:szCs w:val="11"/>
              </w:rPr>
            </w:pPr>
          </w:p>
          <w:p w14:paraId="472A376B" w14:textId="77777777" w:rsidR="00750AA7" w:rsidRPr="00F44B62" w:rsidRDefault="00C65310" w:rsidP="00F44B62">
            <w:pPr>
              <w:spacing w:after="0"/>
              <w:jc w:val="center"/>
              <w:rPr>
                <w:rFonts w:ascii="Verdana" w:eastAsia="Verdana" w:hAnsi="Verdana" w:cs="Verdana"/>
                <w:sz w:val="18"/>
                <w:szCs w:val="18"/>
              </w:rPr>
            </w:pPr>
            <w:r>
              <w:rPr>
                <w:rFonts w:ascii="Verdana" w:eastAsia="Verdana" w:hAnsi="Verdana" w:cs="Verdana"/>
                <w:sz w:val="18"/>
                <w:szCs w:val="18"/>
              </w:rPr>
              <w:t>NSAID bør ikke benyttes til børn under 6 mdr. eller 7 kg</w:t>
            </w:r>
          </w:p>
          <w:p w14:paraId="399CD8FE" w14:textId="77777777" w:rsidR="00750AA7" w:rsidRDefault="00750AA7">
            <w:pPr>
              <w:spacing w:after="0"/>
              <w:jc w:val="center"/>
              <w:rPr>
                <w:rFonts w:ascii="Verdana" w:eastAsia="Verdana" w:hAnsi="Verdana" w:cs="Verdana"/>
              </w:rPr>
            </w:pPr>
          </w:p>
        </w:tc>
      </w:tr>
      <w:tr w:rsidR="00750AA7" w14:paraId="0373B582" w14:textId="77777777">
        <w:trPr>
          <w:trHeight w:val="480"/>
        </w:trPr>
        <w:tc>
          <w:tcPr>
            <w:tcW w:w="838" w:type="dxa"/>
            <w:tcBorders>
              <w:top w:val="single" w:sz="5" w:space="0" w:color="000000"/>
              <w:left w:val="single" w:sz="5" w:space="0" w:color="000000"/>
              <w:bottom w:val="single" w:sz="5" w:space="0" w:color="000000"/>
              <w:right w:val="single" w:sz="5" w:space="0" w:color="000000"/>
            </w:tcBorders>
          </w:tcPr>
          <w:p w14:paraId="3723EFA9" w14:textId="77777777" w:rsidR="00750AA7" w:rsidRDefault="00750AA7">
            <w:pPr>
              <w:spacing w:after="0"/>
              <w:jc w:val="center"/>
              <w:rPr>
                <w:rFonts w:ascii="Verdana" w:eastAsia="Verdana" w:hAnsi="Verdana" w:cs="Verdana"/>
                <w:sz w:val="11"/>
                <w:szCs w:val="11"/>
              </w:rPr>
            </w:pPr>
          </w:p>
          <w:p w14:paraId="78AE0361" w14:textId="77777777" w:rsidR="00750AA7" w:rsidRDefault="00C65310">
            <w:pPr>
              <w:spacing w:after="0"/>
              <w:jc w:val="center"/>
              <w:rPr>
                <w:rFonts w:ascii="Verdana" w:eastAsia="Verdana" w:hAnsi="Verdana" w:cs="Verdana"/>
              </w:rPr>
            </w:pPr>
            <w:r>
              <w:rPr>
                <w:rFonts w:ascii="Verdana" w:eastAsia="Verdana" w:hAnsi="Verdana" w:cs="Verdana"/>
                <w:b/>
                <w:sz w:val="20"/>
                <w:szCs w:val="20"/>
              </w:rPr>
              <w:t>8</w:t>
            </w:r>
          </w:p>
        </w:tc>
        <w:tc>
          <w:tcPr>
            <w:tcW w:w="1642" w:type="dxa"/>
            <w:tcBorders>
              <w:top w:val="single" w:sz="5" w:space="0" w:color="000000"/>
              <w:left w:val="single" w:sz="5" w:space="0" w:color="000000"/>
              <w:bottom w:val="single" w:sz="5" w:space="0" w:color="000000"/>
              <w:right w:val="single" w:sz="5" w:space="0" w:color="000000"/>
            </w:tcBorders>
          </w:tcPr>
          <w:p w14:paraId="46C48A09" w14:textId="77777777" w:rsidR="00750AA7" w:rsidRDefault="00750AA7">
            <w:pPr>
              <w:spacing w:after="0"/>
              <w:jc w:val="center"/>
              <w:rPr>
                <w:rFonts w:ascii="Verdana" w:eastAsia="Verdana" w:hAnsi="Verdana" w:cs="Verdana"/>
                <w:sz w:val="11"/>
                <w:szCs w:val="11"/>
              </w:rPr>
            </w:pPr>
          </w:p>
          <w:p w14:paraId="7CF06763" w14:textId="77777777" w:rsidR="00750AA7" w:rsidRDefault="00C65310">
            <w:pPr>
              <w:spacing w:after="0"/>
              <w:jc w:val="center"/>
              <w:rPr>
                <w:rFonts w:ascii="Verdana" w:eastAsia="Verdana" w:hAnsi="Verdana" w:cs="Verdana"/>
              </w:rPr>
            </w:pPr>
            <w:r>
              <w:rPr>
                <w:rFonts w:ascii="Verdana" w:eastAsia="Verdana" w:hAnsi="Verdana" w:cs="Verdana"/>
                <w:sz w:val="20"/>
                <w:szCs w:val="20"/>
              </w:rPr>
              <w:t>80</w:t>
            </w:r>
          </w:p>
        </w:tc>
        <w:tc>
          <w:tcPr>
            <w:tcW w:w="3169" w:type="dxa"/>
            <w:tcBorders>
              <w:top w:val="single" w:sz="5" w:space="0" w:color="000000"/>
              <w:left w:val="single" w:sz="5" w:space="0" w:color="000000"/>
              <w:bottom w:val="single" w:sz="5" w:space="0" w:color="000000"/>
              <w:right w:val="single" w:sz="5" w:space="0" w:color="000000"/>
            </w:tcBorders>
          </w:tcPr>
          <w:p w14:paraId="2DBB454A" w14:textId="77777777" w:rsidR="00750AA7" w:rsidRDefault="00750AA7">
            <w:pPr>
              <w:spacing w:after="0"/>
              <w:jc w:val="center"/>
              <w:rPr>
                <w:rFonts w:ascii="Verdana" w:eastAsia="Verdana" w:hAnsi="Verdana" w:cs="Verdana"/>
                <w:sz w:val="11"/>
                <w:szCs w:val="11"/>
              </w:rPr>
            </w:pPr>
          </w:p>
          <w:p w14:paraId="045DF955" w14:textId="77777777" w:rsidR="00750AA7" w:rsidRDefault="00C65310">
            <w:pPr>
              <w:spacing w:after="0"/>
              <w:jc w:val="center"/>
              <w:rPr>
                <w:rFonts w:ascii="Verdana" w:eastAsia="Verdana" w:hAnsi="Verdana" w:cs="Verdana"/>
              </w:rPr>
            </w:pPr>
            <w:r>
              <w:rPr>
                <w:rFonts w:ascii="Verdana" w:eastAsia="Verdana" w:hAnsi="Verdana" w:cs="Verdana"/>
                <w:sz w:val="20"/>
                <w:szCs w:val="20"/>
              </w:rPr>
              <w:t>40 mg x2</w:t>
            </w:r>
          </w:p>
        </w:tc>
        <w:tc>
          <w:tcPr>
            <w:tcW w:w="3106" w:type="dxa"/>
            <w:tcBorders>
              <w:top w:val="single" w:sz="5" w:space="0" w:color="000000"/>
              <w:left w:val="single" w:sz="5" w:space="0" w:color="000000"/>
              <w:bottom w:val="single" w:sz="5" w:space="0" w:color="000000"/>
              <w:right w:val="single" w:sz="5" w:space="0" w:color="000000"/>
            </w:tcBorders>
          </w:tcPr>
          <w:p w14:paraId="2432F65E" w14:textId="77777777" w:rsidR="00750AA7" w:rsidRDefault="00750AA7">
            <w:pPr>
              <w:spacing w:after="0"/>
              <w:jc w:val="center"/>
              <w:rPr>
                <w:rFonts w:ascii="Verdana" w:eastAsia="Verdana" w:hAnsi="Verdana" w:cs="Verdana"/>
                <w:sz w:val="11"/>
                <w:szCs w:val="11"/>
              </w:rPr>
            </w:pPr>
          </w:p>
          <w:p w14:paraId="5222285F" w14:textId="77777777" w:rsidR="00750AA7" w:rsidRDefault="00C65310">
            <w:pPr>
              <w:spacing w:after="0"/>
              <w:jc w:val="center"/>
              <w:rPr>
                <w:rFonts w:ascii="Verdana" w:eastAsia="Verdana" w:hAnsi="Verdana" w:cs="Verdana"/>
              </w:rPr>
            </w:pPr>
            <w:r>
              <w:rPr>
                <w:rFonts w:ascii="Verdana" w:eastAsia="Verdana" w:hAnsi="Verdana" w:cs="Verdana"/>
                <w:sz w:val="20"/>
                <w:szCs w:val="20"/>
              </w:rPr>
              <w:t>1,6 ml</w:t>
            </w:r>
          </w:p>
        </w:tc>
      </w:tr>
      <w:tr w:rsidR="00750AA7" w14:paraId="6746C565" w14:textId="77777777">
        <w:trPr>
          <w:trHeight w:val="480"/>
        </w:trPr>
        <w:tc>
          <w:tcPr>
            <w:tcW w:w="838" w:type="dxa"/>
            <w:tcBorders>
              <w:top w:val="single" w:sz="5" w:space="0" w:color="000000"/>
              <w:left w:val="single" w:sz="5" w:space="0" w:color="000000"/>
              <w:bottom w:val="single" w:sz="5" w:space="0" w:color="000000"/>
              <w:right w:val="single" w:sz="5" w:space="0" w:color="000000"/>
            </w:tcBorders>
          </w:tcPr>
          <w:p w14:paraId="0906EC69" w14:textId="77777777" w:rsidR="00750AA7" w:rsidRDefault="00750AA7">
            <w:pPr>
              <w:spacing w:after="0"/>
              <w:jc w:val="center"/>
              <w:rPr>
                <w:rFonts w:ascii="Verdana" w:eastAsia="Verdana" w:hAnsi="Verdana" w:cs="Verdana"/>
                <w:sz w:val="11"/>
                <w:szCs w:val="11"/>
              </w:rPr>
            </w:pPr>
          </w:p>
          <w:p w14:paraId="69A823C0" w14:textId="77777777" w:rsidR="00750AA7" w:rsidRDefault="00C65310">
            <w:pPr>
              <w:spacing w:after="0"/>
              <w:jc w:val="center"/>
              <w:rPr>
                <w:rFonts w:ascii="Verdana" w:eastAsia="Verdana" w:hAnsi="Verdana" w:cs="Verdana"/>
              </w:rPr>
            </w:pPr>
            <w:r>
              <w:rPr>
                <w:rFonts w:ascii="Verdana" w:eastAsia="Verdana" w:hAnsi="Verdana" w:cs="Verdana"/>
                <w:b/>
                <w:sz w:val="20"/>
                <w:szCs w:val="20"/>
              </w:rPr>
              <w:t>10</w:t>
            </w:r>
          </w:p>
        </w:tc>
        <w:tc>
          <w:tcPr>
            <w:tcW w:w="1642" w:type="dxa"/>
            <w:tcBorders>
              <w:top w:val="single" w:sz="5" w:space="0" w:color="000000"/>
              <w:left w:val="single" w:sz="5" w:space="0" w:color="000000"/>
              <w:bottom w:val="single" w:sz="5" w:space="0" w:color="000000"/>
              <w:right w:val="single" w:sz="5" w:space="0" w:color="000000"/>
            </w:tcBorders>
          </w:tcPr>
          <w:p w14:paraId="72707203" w14:textId="77777777" w:rsidR="00750AA7" w:rsidRDefault="00750AA7">
            <w:pPr>
              <w:spacing w:after="0"/>
              <w:jc w:val="center"/>
              <w:rPr>
                <w:rFonts w:ascii="Verdana" w:eastAsia="Verdana" w:hAnsi="Verdana" w:cs="Verdana"/>
                <w:sz w:val="11"/>
                <w:szCs w:val="11"/>
              </w:rPr>
            </w:pPr>
          </w:p>
          <w:p w14:paraId="5ED2C131" w14:textId="77777777" w:rsidR="00750AA7" w:rsidRDefault="00C65310">
            <w:pPr>
              <w:spacing w:after="0"/>
              <w:jc w:val="center"/>
              <w:rPr>
                <w:rFonts w:ascii="Verdana" w:eastAsia="Verdana" w:hAnsi="Verdana" w:cs="Verdana"/>
              </w:rPr>
            </w:pPr>
            <w:r>
              <w:rPr>
                <w:rFonts w:ascii="Verdana" w:eastAsia="Verdana" w:hAnsi="Verdana" w:cs="Verdana"/>
                <w:sz w:val="20"/>
                <w:szCs w:val="20"/>
              </w:rPr>
              <w:t>100</w:t>
            </w:r>
          </w:p>
        </w:tc>
        <w:tc>
          <w:tcPr>
            <w:tcW w:w="3169" w:type="dxa"/>
            <w:tcBorders>
              <w:top w:val="single" w:sz="5" w:space="0" w:color="000000"/>
              <w:left w:val="single" w:sz="5" w:space="0" w:color="000000"/>
              <w:bottom w:val="single" w:sz="5" w:space="0" w:color="000000"/>
              <w:right w:val="single" w:sz="5" w:space="0" w:color="000000"/>
            </w:tcBorders>
          </w:tcPr>
          <w:p w14:paraId="564A686A" w14:textId="77777777" w:rsidR="00750AA7" w:rsidRDefault="00750AA7">
            <w:pPr>
              <w:spacing w:after="0"/>
              <w:jc w:val="center"/>
              <w:rPr>
                <w:rFonts w:ascii="Verdana" w:eastAsia="Verdana" w:hAnsi="Verdana" w:cs="Verdana"/>
                <w:sz w:val="11"/>
                <w:szCs w:val="11"/>
              </w:rPr>
            </w:pPr>
          </w:p>
          <w:p w14:paraId="7F948EC2" w14:textId="77777777" w:rsidR="00750AA7" w:rsidRDefault="00C65310">
            <w:pPr>
              <w:spacing w:after="0"/>
              <w:jc w:val="center"/>
              <w:rPr>
                <w:rFonts w:ascii="Verdana" w:eastAsia="Verdana" w:hAnsi="Verdana" w:cs="Verdana"/>
              </w:rPr>
            </w:pPr>
            <w:r>
              <w:rPr>
                <w:rFonts w:ascii="Verdana" w:eastAsia="Verdana" w:hAnsi="Verdana" w:cs="Verdana"/>
                <w:sz w:val="20"/>
                <w:szCs w:val="20"/>
              </w:rPr>
              <w:t>50 mg x2</w:t>
            </w:r>
          </w:p>
        </w:tc>
        <w:tc>
          <w:tcPr>
            <w:tcW w:w="3106" w:type="dxa"/>
            <w:tcBorders>
              <w:top w:val="single" w:sz="5" w:space="0" w:color="000000"/>
              <w:left w:val="single" w:sz="5" w:space="0" w:color="000000"/>
              <w:bottom w:val="single" w:sz="5" w:space="0" w:color="000000"/>
              <w:right w:val="single" w:sz="5" w:space="0" w:color="000000"/>
            </w:tcBorders>
          </w:tcPr>
          <w:p w14:paraId="0135AA08" w14:textId="77777777" w:rsidR="00750AA7" w:rsidRDefault="00750AA7">
            <w:pPr>
              <w:spacing w:after="0"/>
              <w:jc w:val="center"/>
              <w:rPr>
                <w:rFonts w:ascii="Verdana" w:eastAsia="Verdana" w:hAnsi="Verdana" w:cs="Verdana"/>
                <w:sz w:val="11"/>
                <w:szCs w:val="11"/>
              </w:rPr>
            </w:pPr>
          </w:p>
          <w:p w14:paraId="02C8AAA2" w14:textId="77777777" w:rsidR="00750AA7" w:rsidRDefault="00C65310">
            <w:pPr>
              <w:spacing w:after="0"/>
              <w:jc w:val="center"/>
              <w:rPr>
                <w:rFonts w:ascii="Verdana" w:eastAsia="Verdana" w:hAnsi="Verdana" w:cs="Verdana"/>
              </w:rPr>
            </w:pPr>
            <w:r>
              <w:rPr>
                <w:rFonts w:ascii="Verdana" w:eastAsia="Verdana" w:hAnsi="Verdana" w:cs="Verdana"/>
                <w:sz w:val="20"/>
                <w:szCs w:val="20"/>
              </w:rPr>
              <w:t>2,0 ml</w:t>
            </w:r>
          </w:p>
        </w:tc>
      </w:tr>
      <w:tr w:rsidR="00750AA7" w14:paraId="2DD66D6F" w14:textId="77777777">
        <w:trPr>
          <w:trHeight w:val="480"/>
        </w:trPr>
        <w:tc>
          <w:tcPr>
            <w:tcW w:w="838" w:type="dxa"/>
            <w:tcBorders>
              <w:top w:val="single" w:sz="5" w:space="0" w:color="000000"/>
              <w:left w:val="single" w:sz="5" w:space="0" w:color="000000"/>
              <w:bottom w:val="single" w:sz="5" w:space="0" w:color="000000"/>
              <w:right w:val="single" w:sz="5" w:space="0" w:color="000000"/>
            </w:tcBorders>
          </w:tcPr>
          <w:p w14:paraId="210F900A" w14:textId="77777777" w:rsidR="00750AA7" w:rsidRDefault="00750AA7">
            <w:pPr>
              <w:spacing w:after="0"/>
              <w:jc w:val="center"/>
              <w:rPr>
                <w:rFonts w:ascii="Verdana" w:eastAsia="Verdana" w:hAnsi="Verdana" w:cs="Verdana"/>
                <w:sz w:val="11"/>
                <w:szCs w:val="11"/>
              </w:rPr>
            </w:pPr>
          </w:p>
          <w:p w14:paraId="6D15A0C7" w14:textId="77777777" w:rsidR="00750AA7" w:rsidRDefault="00C65310">
            <w:pPr>
              <w:spacing w:after="0"/>
              <w:jc w:val="center"/>
              <w:rPr>
                <w:rFonts w:ascii="Verdana" w:eastAsia="Verdana" w:hAnsi="Verdana" w:cs="Verdana"/>
              </w:rPr>
            </w:pPr>
            <w:r>
              <w:rPr>
                <w:rFonts w:ascii="Verdana" w:eastAsia="Verdana" w:hAnsi="Verdana" w:cs="Verdana"/>
                <w:b/>
                <w:sz w:val="20"/>
                <w:szCs w:val="20"/>
              </w:rPr>
              <w:t>12</w:t>
            </w:r>
          </w:p>
        </w:tc>
        <w:tc>
          <w:tcPr>
            <w:tcW w:w="1642" w:type="dxa"/>
            <w:tcBorders>
              <w:top w:val="single" w:sz="5" w:space="0" w:color="000000"/>
              <w:left w:val="single" w:sz="5" w:space="0" w:color="000000"/>
              <w:bottom w:val="single" w:sz="5" w:space="0" w:color="000000"/>
              <w:right w:val="single" w:sz="5" w:space="0" w:color="000000"/>
            </w:tcBorders>
          </w:tcPr>
          <w:p w14:paraId="71C5E7A1" w14:textId="77777777" w:rsidR="00750AA7" w:rsidRDefault="00750AA7">
            <w:pPr>
              <w:spacing w:after="0"/>
              <w:jc w:val="center"/>
              <w:rPr>
                <w:rFonts w:ascii="Verdana" w:eastAsia="Verdana" w:hAnsi="Verdana" w:cs="Verdana"/>
                <w:sz w:val="11"/>
                <w:szCs w:val="11"/>
              </w:rPr>
            </w:pPr>
          </w:p>
          <w:p w14:paraId="5053F6B6" w14:textId="77777777" w:rsidR="00750AA7" w:rsidRDefault="00C65310">
            <w:pPr>
              <w:spacing w:after="0"/>
              <w:jc w:val="center"/>
              <w:rPr>
                <w:rFonts w:ascii="Verdana" w:eastAsia="Verdana" w:hAnsi="Verdana" w:cs="Verdana"/>
              </w:rPr>
            </w:pPr>
            <w:r>
              <w:rPr>
                <w:rFonts w:ascii="Verdana" w:eastAsia="Verdana" w:hAnsi="Verdana" w:cs="Verdana"/>
                <w:sz w:val="20"/>
                <w:szCs w:val="20"/>
              </w:rPr>
              <w:t>120</w:t>
            </w:r>
          </w:p>
        </w:tc>
        <w:tc>
          <w:tcPr>
            <w:tcW w:w="3169" w:type="dxa"/>
            <w:tcBorders>
              <w:top w:val="single" w:sz="5" w:space="0" w:color="000000"/>
              <w:left w:val="single" w:sz="5" w:space="0" w:color="000000"/>
              <w:bottom w:val="single" w:sz="5" w:space="0" w:color="000000"/>
              <w:right w:val="single" w:sz="5" w:space="0" w:color="000000"/>
            </w:tcBorders>
          </w:tcPr>
          <w:p w14:paraId="402C7B42" w14:textId="77777777" w:rsidR="00750AA7" w:rsidRDefault="00750AA7">
            <w:pPr>
              <w:spacing w:after="0"/>
              <w:jc w:val="center"/>
              <w:rPr>
                <w:rFonts w:ascii="Verdana" w:eastAsia="Verdana" w:hAnsi="Verdana" w:cs="Verdana"/>
                <w:sz w:val="11"/>
                <w:szCs w:val="11"/>
              </w:rPr>
            </w:pPr>
          </w:p>
          <w:p w14:paraId="05817656" w14:textId="77777777" w:rsidR="00750AA7" w:rsidRDefault="00C65310">
            <w:pPr>
              <w:spacing w:after="0"/>
              <w:jc w:val="center"/>
              <w:rPr>
                <w:rFonts w:ascii="Verdana" w:eastAsia="Verdana" w:hAnsi="Verdana" w:cs="Verdana"/>
              </w:rPr>
            </w:pPr>
            <w:r>
              <w:rPr>
                <w:rFonts w:ascii="Verdana" w:eastAsia="Verdana" w:hAnsi="Verdana" w:cs="Verdana"/>
                <w:sz w:val="20"/>
                <w:szCs w:val="20"/>
              </w:rPr>
              <w:t>60 mg x 2</w:t>
            </w:r>
          </w:p>
        </w:tc>
        <w:tc>
          <w:tcPr>
            <w:tcW w:w="3106" w:type="dxa"/>
            <w:tcBorders>
              <w:top w:val="single" w:sz="5" w:space="0" w:color="000000"/>
              <w:left w:val="single" w:sz="5" w:space="0" w:color="000000"/>
              <w:bottom w:val="single" w:sz="5" w:space="0" w:color="000000"/>
              <w:right w:val="single" w:sz="5" w:space="0" w:color="000000"/>
            </w:tcBorders>
          </w:tcPr>
          <w:p w14:paraId="52A56F2C" w14:textId="77777777" w:rsidR="00750AA7" w:rsidRDefault="00750AA7">
            <w:pPr>
              <w:spacing w:after="0"/>
              <w:jc w:val="center"/>
              <w:rPr>
                <w:rFonts w:ascii="Verdana" w:eastAsia="Verdana" w:hAnsi="Verdana" w:cs="Verdana"/>
                <w:sz w:val="11"/>
                <w:szCs w:val="11"/>
              </w:rPr>
            </w:pPr>
          </w:p>
          <w:p w14:paraId="2FA6D216" w14:textId="77777777" w:rsidR="00750AA7" w:rsidRDefault="00C65310">
            <w:pPr>
              <w:spacing w:after="0"/>
              <w:jc w:val="center"/>
              <w:rPr>
                <w:rFonts w:ascii="Verdana" w:eastAsia="Verdana" w:hAnsi="Verdana" w:cs="Verdana"/>
              </w:rPr>
            </w:pPr>
            <w:r>
              <w:rPr>
                <w:rFonts w:ascii="Verdana" w:eastAsia="Verdana" w:hAnsi="Verdana" w:cs="Verdana"/>
                <w:sz w:val="20"/>
                <w:szCs w:val="20"/>
              </w:rPr>
              <w:t>2,4 ml</w:t>
            </w:r>
          </w:p>
        </w:tc>
      </w:tr>
      <w:tr w:rsidR="00750AA7" w14:paraId="762B06DD" w14:textId="77777777">
        <w:trPr>
          <w:trHeight w:val="480"/>
        </w:trPr>
        <w:tc>
          <w:tcPr>
            <w:tcW w:w="838" w:type="dxa"/>
            <w:tcBorders>
              <w:top w:val="single" w:sz="5" w:space="0" w:color="000000"/>
              <w:left w:val="single" w:sz="5" w:space="0" w:color="000000"/>
              <w:bottom w:val="single" w:sz="5" w:space="0" w:color="000000"/>
              <w:right w:val="single" w:sz="5" w:space="0" w:color="000000"/>
            </w:tcBorders>
          </w:tcPr>
          <w:p w14:paraId="16311431" w14:textId="77777777" w:rsidR="00750AA7" w:rsidRDefault="00750AA7">
            <w:pPr>
              <w:spacing w:after="0"/>
              <w:jc w:val="center"/>
              <w:rPr>
                <w:rFonts w:ascii="Verdana" w:eastAsia="Verdana" w:hAnsi="Verdana" w:cs="Verdana"/>
                <w:sz w:val="11"/>
                <w:szCs w:val="11"/>
              </w:rPr>
            </w:pPr>
          </w:p>
          <w:p w14:paraId="73E05F9C" w14:textId="77777777" w:rsidR="00750AA7" w:rsidRDefault="00C65310">
            <w:pPr>
              <w:spacing w:after="0"/>
              <w:jc w:val="center"/>
              <w:rPr>
                <w:rFonts w:ascii="Verdana" w:eastAsia="Verdana" w:hAnsi="Verdana" w:cs="Verdana"/>
              </w:rPr>
            </w:pPr>
            <w:r>
              <w:rPr>
                <w:rFonts w:ascii="Verdana" w:eastAsia="Verdana" w:hAnsi="Verdana" w:cs="Verdana"/>
                <w:b/>
                <w:sz w:val="20"/>
                <w:szCs w:val="20"/>
              </w:rPr>
              <w:t>15</w:t>
            </w:r>
          </w:p>
        </w:tc>
        <w:tc>
          <w:tcPr>
            <w:tcW w:w="1642" w:type="dxa"/>
            <w:tcBorders>
              <w:top w:val="single" w:sz="5" w:space="0" w:color="000000"/>
              <w:left w:val="single" w:sz="5" w:space="0" w:color="000000"/>
              <w:bottom w:val="single" w:sz="5" w:space="0" w:color="000000"/>
              <w:right w:val="single" w:sz="5" w:space="0" w:color="000000"/>
            </w:tcBorders>
          </w:tcPr>
          <w:p w14:paraId="01C0CC47" w14:textId="77777777" w:rsidR="00750AA7" w:rsidRDefault="00750AA7">
            <w:pPr>
              <w:spacing w:after="0"/>
              <w:jc w:val="center"/>
              <w:rPr>
                <w:rFonts w:ascii="Verdana" w:eastAsia="Verdana" w:hAnsi="Verdana" w:cs="Verdana"/>
                <w:sz w:val="11"/>
                <w:szCs w:val="11"/>
              </w:rPr>
            </w:pPr>
          </w:p>
          <w:p w14:paraId="5C6962C8" w14:textId="77777777" w:rsidR="00750AA7" w:rsidRDefault="00C65310">
            <w:pPr>
              <w:spacing w:after="0"/>
              <w:jc w:val="center"/>
              <w:rPr>
                <w:rFonts w:ascii="Verdana" w:eastAsia="Verdana" w:hAnsi="Verdana" w:cs="Verdana"/>
              </w:rPr>
            </w:pPr>
            <w:r>
              <w:rPr>
                <w:rFonts w:ascii="Verdana" w:eastAsia="Verdana" w:hAnsi="Verdana" w:cs="Verdana"/>
                <w:sz w:val="20"/>
                <w:szCs w:val="20"/>
              </w:rPr>
              <w:t>150</w:t>
            </w:r>
          </w:p>
        </w:tc>
        <w:tc>
          <w:tcPr>
            <w:tcW w:w="3169" w:type="dxa"/>
            <w:tcBorders>
              <w:top w:val="single" w:sz="5" w:space="0" w:color="000000"/>
              <w:left w:val="single" w:sz="5" w:space="0" w:color="000000"/>
              <w:bottom w:val="single" w:sz="5" w:space="0" w:color="000000"/>
              <w:right w:val="single" w:sz="5" w:space="0" w:color="000000"/>
            </w:tcBorders>
          </w:tcPr>
          <w:p w14:paraId="51FF8C31" w14:textId="77777777" w:rsidR="00750AA7" w:rsidRDefault="00750AA7">
            <w:pPr>
              <w:spacing w:after="0"/>
              <w:jc w:val="center"/>
              <w:rPr>
                <w:rFonts w:ascii="Verdana" w:eastAsia="Verdana" w:hAnsi="Verdana" w:cs="Verdana"/>
                <w:sz w:val="11"/>
                <w:szCs w:val="11"/>
              </w:rPr>
            </w:pPr>
          </w:p>
          <w:p w14:paraId="53B2161B" w14:textId="77777777" w:rsidR="00750AA7" w:rsidRDefault="00C65310">
            <w:pPr>
              <w:spacing w:after="0"/>
              <w:jc w:val="center"/>
              <w:rPr>
                <w:rFonts w:ascii="Verdana" w:eastAsia="Verdana" w:hAnsi="Verdana" w:cs="Verdana"/>
              </w:rPr>
            </w:pPr>
            <w:r>
              <w:rPr>
                <w:rFonts w:ascii="Verdana" w:eastAsia="Verdana" w:hAnsi="Verdana" w:cs="Verdana"/>
                <w:sz w:val="20"/>
                <w:szCs w:val="20"/>
              </w:rPr>
              <w:t>75 mg x 2</w:t>
            </w:r>
          </w:p>
        </w:tc>
        <w:tc>
          <w:tcPr>
            <w:tcW w:w="3106" w:type="dxa"/>
            <w:tcBorders>
              <w:top w:val="single" w:sz="5" w:space="0" w:color="000000"/>
              <w:left w:val="single" w:sz="5" w:space="0" w:color="000000"/>
              <w:bottom w:val="single" w:sz="5" w:space="0" w:color="000000"/>
              <w:right w:val="single" w:sz="5" w:space="0" w:color="000000"/>
            </w:tcBorders>
          </w:tcPr>
          <w:p w14:paraId="7206EFA2" w14:textId="77777777" w:rsidR="00750AA7" w:rsidRDefault="00750AA7">
            <w:pPr>
              <w:spacing w:after="0"/>
              <w:jc w:val="center"/>
              <w:rPr>
                <w:rFonts w:ascii="Verdana" w:eastAsia="Verdana" w:hAnsi="Verdana" w:cs="Verdana"/>
                <w:sz w:val="11"/>
                <w:szCs w:val="11"/>
              </w:rPr>
            </w:pPr>
          </w:p>
          <w:p w14:paraId="0F24144A" w14:textId="77777777" w:rsidR="00750AA7" w:rsidRDefault="00C65310">
            <w:pPr>
              <w:spacing w:after="0"/>
              <w:jc w:val="center"/>
              <w:rPr>
                <w:rFonts w:ascii="Verdana" w:eastAsia="Verdana" w:hAnsi="Verdana" w:cs="Verdana"/>
              </w:rPr>
            </w:pPr>
            <w:r>
              <w:rPr>
                <w:rFonts w:ascii="Verdana" w:eastAsia="Verdana" w:hAnsi="Verdana" w:cs="Verdana"/>
                <w:sz w:val="20"/>
                <w:szCs w:val="20"/>
              </w:rPr>
              <w:t>3,0 ml</w:t>
            </w:r>
          </w:p>
        </w:tc>
      </w:tr>
      <w:tr w:rsidR="00750AA7" w14:paraId="5FFA11ED" w14:textId="77777777">
        <w:trPr>
          <w:trHeight w:val="480"/>
        </w:trPr>
        <w:tc>
          <w:tcPr>
            <w:tcW w:w="838" w:type="dxa"/>
            <w:tcBorders>
              <w:top w:val="single" w:sz="5" w:space="0" w:color="000000"/>
              <w:left w:val="single" w:sz="5" w:space="0" w:color="000000"/>
              <w:bottom w:val="single" w:sz="5" w:space="0" w:color="000000"/>
              <w:right w:val="single" w:sz="5" w:space="0" w:color="000000"/>
            </w:tcBorders>
          </w:tcPr>
          <w:p w14:paraId="6BB33E06" w14:textId="77777777" w:rsidR="00750AA7" w:rsidRDefault="00750AA7">
            <w:pPr>
              <w:spacing w:after="0"/>
              <w:jc w:val="center"/>
              <w:rPr>
                <w:rFonts w:ascii="Verdana" w:eastAsia="Verdana" w:hAnsi="Verdana" w:cs="Verdana"/>
                <w:sz w:val="11"/>
                <w:szCs w:val="11"/>
              </w:rPr>
            </w:pPr>
          </w:p>
          <w:p w14:paraId="565F6231" w14:textId="77777777" w:rsidR="00750AA7" w:rsidRDefault="00C65310">
            <w:pPr>
              <w:spacing w:after="0"/>
              <w:jc w:val="center"/>
              <w:rPr>
                <w:rFonts w:ascii="Verdana" w:eastAsia="Verdana" w:hAnsi="Verdana" w:cs="Verdana"/>
              </w:rPr>
            </w:pPr>
            <w:r>
              <w:rPr>
                <w:rFonts w:ascii="Verdana" w:eastAsia="Verdana" w:hAnsi="Verdana" w:cs="Verdana"/>
                <w:b/>
                <w:sz w:val="20"/>
                <w:szCs w:val="20"/>
              </w:rPr>
              <w:t>17</w:t>
            </w:r>
          </w:p>
        </w:tc>
        <w:tc>
          <w:tcPr>
            <w:tcW w:w="1642" w:type="dxa"/>
            <w:tcBorders>
              <w:top w:val="single" w:sz="5" w:space="0" w:color="000000"/>
              <w:left w:val="single" w:sz="5" w:space="0" w:color="000000"/>
              <w:bottom w:val="single" w:sz="5" w:space="0" w:color="000000"/>
              <w:right w:val="single" w:sz="5" w:space="0" w:color="000000"/>
            </w:tcBorders>
          </w:tcPr>
          <w:p w14:paraId="2446CEF0" w14:textId="77777777" w:rsidR="00750AA7" w:rsidRDefault="00750AA7">
            <w:pPr>
              <w:spacing w:after="0"/>
              <w:jc w:val="center"/>
              <w:rPr>
                <w:rFonts w:ascii="Verdana" w:eastAsia="Verdana" w:hAnsi="Verdana" w:cs="Verdana"/>
                <w:sz w:val="11"/>
                <w:szCs w:val="11"/>
              </w:rPr>
            </w:pPr>
          </w:p>
          <w:p w14:paraId="4B7D9E8F" w14:textId="77777777" w:rsidR="00750AA7" w:rsidRDefault="00C65310">
            <w:pPr>
              <w:spacing w:after="0"/>
              <w:jc w:val="center"/>
              <w:rPr>
                <w:rFonts w:ascii="Verdana" w:eastAsia="Verdana" w:hAnsi="Verdana" w:cs="Verdana"/>
              </w:rPr>
            </w:pPr>
            <w:r>
              <w:rPr>
                <w:rFonts w:ascii="Verdana" w:eastAsia="Verdana" w:hAnsi="Verdana" w:cs="Verdana"/>
                <w:sz w:val="20"/>
                <w:szCs w:val="20"/>
              </w:rPr>
              <w:t>170</w:t>
            </w:r>
          </w:p>
        </w:tc>
        <w:tc>
          <w:tcPr>
            <w:tcW w:w="3169" w:type="dxa"/>
            <w:tcBorders>
              <w:top w:val="single" w:sz="5" w:space="0" w:color="000000"/>
              <w:left w:val="single" w:sz="5" w:space="0" w:color="000000"/>
              <w:bottom w:val="single" w:sz="5" w:space="0" w:color="000000"/>
              <w:right w:val="single" w:sz="5" w:space="0" w:color="000000"/>
            </w:tcBorders>
          </w:tcPr>
          <w:p w14:paraId="2D38B7D5" w14:textId="77777777" w:rsidR="00750AA7" w:rsidRDefault="00750AA7">
            <w:pPr>
              <w:spacing w:after="0"/>
              <w:jc w:val="center"/>
              <w:rPr>
                <w:rFonts w:ascii="Verdana" w:eastAsia="Verdana" w:hAnsi="Verdana" w:cs="Verdana"/>
                <w:sz w:val="11"/>
                <w:szCs w:val="11"/>
              </w:rPr>
            </w:pPr>
          </w:p>
          <w:p w14:paraId="73F11EB9" w14:textId="77777777" w:rsidR="00750AA7" w:rsidRDefault="00C65310">
            <w:pPr>
              <w:spacing w:after="0"/>
              <w:jc w:val="center"/>
              <w:rPr>
                <w:rFonts w:ascii="Verdana" w:eastAsia="Verdana" w:hAnsi="Verdana" w:cs="Verdana"/>
              </w:rPr>
            </w:pPr>
            <w:r>
              <w:rPr>
                <w:rFonts w:ascii="Verdana" w:eastAsia="Verdana" w:hAnsi="Verdana" w:cs="Verdana"/>
                <w:sz w:val="20"/>
                <w:szCs w:val="20"/>
              </w:rPr>
              <w:t>85 mg x 2</w:t>
            </w:r>
          </w:p>
        </w:tc>
        <w:tc>
          <w:tcPr>
            <w:tcW w:w="3106" w:type="dxa"/>
            <w:tcBorders>
              <w:top w:val="single" w:sz="5" w:space="0" w:color="000000"/>
              <w:left w:val="single" w:sz="5" w:space="0" w:color="000000"/>
              <w:bottom w:val="single" w:sz="5" w:space="0" w:color="000000"/>
              <w:right w:val="single" w:sz="5" w:space="0" w:color="000000"/>
            </w:tcBorders>
          </w:tcPr>
          <w:p w14:paraId="04348FD4" w14:textId="77777777" w:rsidR="00750AA7" w:rsidRDefault="00750AA7">
            <w:pPr>
              <w:spacing w:after="0"/>
              <w:jc w:val="center"/>
              <w:rPr>
                <w:rFonts w:ascii="Verdana" w:eastAsia="Verdana" w:hAnsi="Verdana" w:cs="Verdana"/>
                <w:sz w:val="11"/>
                <w:szCs w:val="11"/>
              </w:rPr>
            </w:pPr>
          </w:p>
          <w:p w14:paraId="6F7E6BCA" w14:textId="77777777" w:rsidR="00750AA7" w:rsidRDefault="00C65310">
            <w:pPr>
              <w:spacing w:after="0"/>
              <w:jc w:val="center"/>
              <w:rPr>
                <w:rFonts w:ascii="Verdana" w:eastAsia="Verdana" w:hAnsi="Verdana" w:cs="Verdana"/>
              </w:rPr>
            </w:pPr>
            <w:r>
              <w:rPr>
                <w:rFonts w:ascii="Verdana" w:eastAsia="Verdana" w:hAnsi="Verdana" w:cs="Verdana"/>
                <w:sz w:val="20"/>
                <w:szCs w:val="20"/>
              </w:rPr>
              <w:t>3,4 ml</w:t>
            </w:r>
          </w:p>
        </w:tc>
      </w:tr>
      <w:tr w:rsidR="00750AA7" w14:paraId="4B966749" w14:textId="77777777">
        <w:trPr>
          <w:trHeight w:val="480"/>
        </w:trPr>
        <w:tc>
          <w:tcPr>
            <w:tcW w:w="838" w:type="dxa"/>
            <w:tcBorders>
              <w:top w:val="single" w:sz="5" w:space="0" w:color="000000"/>
              <w:left w:val="single" w:sz="5" w:space="0" w:color="000000"/>
              <w:bottom w:val="single" w:sz="5" w:space="0" w:color="000000"/>
              <w:right w:val="single" w:sz="5" w:space="0" w:color="000000"/>
            </w:tcBorders>
          </w:tcPr>
          <w:p w14:paraId="178EA085" w14:textId="77777777" w:rsidR="00750AA7" w:rsidRDefault="00750AA7">
            <w:pPr>
              <w:spacing w:after="0"/>
              <w:jc w:val="center"/>
              <w:rPr>
                <w:rFonts w:ascii="Verdana" w:eastAsia="Verdana" w:hAnsi="Verdana" w:cs="Verdana"/>
                <w:sz w:val="11"/>
                <w:szCs w:val="11"/>
              </w:rPr>
            </w:pPr>
          </w:p>
          <w:p w14:paraId="55B0C59D" w14:textId="77777777" w:rsidR="00750AA7" w:rsidRDefault="00C65310">
            <w:pPr>
              <w:spacing w:after="0"/>
              <w:jc w:val="center"/>
              <w:rPr>
                <w:rFonts w:ascii="Verdana" w:eastAsia="Verdana" w:hAnsi="Verdana" w:cs="Verdana"/>
              </w:rPr>
            </w:pPr>
            <w:r>
              <w:rPr>
                <w:rFonts w:ascii="Verdana" w:eastAsia="Verdana" w:hAnsi="Verdana" w:cs="Verdana"/>
                <w:b/>
                <w:sz w:val="20"/>
                <w:szCs w:val="20"/>
              </w:rPr>
              <w:t>20</w:t>
            </w:r>
          </w:p>
        </w:tc>
        <w:tc>
          <w:tcPr>
            <w:tcW w:w="1642" w:type="dxa"/>
            <w:tcBorders>
              <w:top w:val="single" w:sz="5" w:space="0" w:color="000000"/>
              <w:left w:val="single" w:sz="5" w:space="0" w:color="000000"/>
              <w:bottom w:val="single" w:sz="5" w:space="0" w:color="000000"/>
              <w:right w:val="single" w:sz="5" w:space="0" w:color="000000"/>
            </w:tcBorders>
          </w:tcPr>
          <w:p w14:paraId="7999F3D2" w14:textId="77777777" w:rsidR="00750AA7" w:rsidRDefault="00750AA7">
            <w:pPr>
              <w:spacing w:after="0"/>
              <w:jc w:val="center"/>
              <w:rPr>
                <w:rFonts w:ascii="Verdana" w:eastAsia="Verdana" w:hAnsi="Verdana" w:cs="Verdana"/>
                <w:sz w:val="11"/>
                <w:szCs w:val="11"/>
              </w:rPr>
            </w:pPr>
          </w:p>
          <w:p w14:paraId="222BACB0" w14:textId="77777777" w:rsidR="00750AA7" w:rsidRDefault="00C65310">
            <w:pPr>
              <w:spacing w:after="0"/>
              <w:jc w:val="center"/>
              <w:rPr>
                <w:rFonts w:ascii="Verdana" w:eastAsia="Verdana" w:hAnsi="Verdana" w:cs="Verdana"/>
              </w:rPr>
            </w:pPr>
            <w:r>
              <w:rPr>
                <w:rFonts w:ascii="Verdana" w:eastAsia="Verdana" w:hAnsi="Verdana" w:cs="Verdana"/>
                <w:sz w:val="20"/>
                <w:szCs w:val="20"/>
              </w:rPr>
              <w:t>200</w:t>
            </w:r>
          </w:p>
        </w:tc>
        <w:tc>
          <w:tcPr>
            <w:tcW w:w="3169" w:type="dxa"/>
            <w:tcBorders>
              <w:top w:val="single" w:sz="5" w:space="0" w:color="000000"/>
              <w:left w:val="single" w:sz="5" w:space="0" w:color="000000"/>
              <w:bottom w:val="single" w:sz="5" w:space="0" w:color="000000"/>
              <w:right w:val="single" w:sz="5" w:space="0" w:color="000000"/>
            </w:tcBorders>
          </w:tcPr>
          <w:p w14:paraId="008C96E9" w14:textId="77777777" w:rsidR="00750AA7" w:rsidRDefault="00750AA7">
            <w:pPr>
              <w:spacing w:after="0"/>
              <w:jc w:val="center"/>
              <w:rPr>
                <w:rFonts w:ascii="Verdana" w:eastAsia="Verdana" w:hAnsi="Verdana" w:cs="Verdana"/>
                <w:sz w:val="11"/>
                <w:szCs w:val="11"/>
              </w:rPr>
            </w:pPr>
          </w:p>
          <w:p w14:paraId="2C861A40" w14:textId="77777777" w:rsidR="00750AA7" w:rsidRDefault="00C65310">
            <w:pPr>
              <w:spacing w:after="0"/>
              <w:jc w:val="center"/>
              <w:rPr>
                <w:rFonts w:ascii="Verdana" w:eastAsia="Verdana" w:hAnsi="Verdana" w:cs="Verdana"/>
              </w:rPr>
            </w:pPr>
            <w:r>
              <w:rPr>
                <w:rFonts w:ascii="Verdana" w:eastAsia="Verdana" w:hAnsi="Verdana" w:cs="Verdana"/>
                <w:sz w:val="20"/>
                <w:szCs w:val="20"/>
              </w:rPr>
              <w:t xml:space="preserve">100 mg x 2 (overvej </w:t>
            </w:r>
            <w:proofErr w:type="spellStart"/>
            <w:r>
              <w:rPr>
                <w:rFonts w:ascii="Verdana" w:eastAsia="Verdana" w:hAnsi="Verdana" w:cs="Verdana"/>
                <w:sz w:val="20"/>
                <w:szCs w:val="20"/>
              </w:rPr>
              <w:t>tabl</w:t>
            </w:r>
            <w:proofErr w:type="spellEnd"/>
            <w:r>
              <w:rPr>
                <w:rFonts w:ascii="Verdana" w:eastAsia="Verdana" w:hAnsi="Verdana" w:cs="Verdana"/>
                <w:sz w:val="20"/>
                <w:szCs w:val="20"/>
              </w:rPr>
              <w:t>)</w:t>
            </w:r>
          </w:p>
        </w:tc>
        <w:tc>
          <w:tcPr>
            <w:tcW w:w="3106" w:type="dxa"/>
            <w:tcBorders>
              <w:top w:val="single" w:sz="5" w:space="0" w:color="000000"/>
              <w:left w:val="single" w:sz="5" w:space="0" w:color="000000"/>
              <w:bottom w:val="single" w:sz="5" w:space="0" w:color="000000"/>
              <w:right w:val="single" w:sz="5" w:space="0" w:color="000000"/>
            </w:tcBorders>
          </w:tcPr>
          <w:p w14:paraId="2FA9C62B" w14:textId="77777777" w:rsidR="00750AA7" w:rsidRDefault="00750AA7">
            <w:pPr>
              <w:spacing w:after="0"/>
              <w:jc w:val="center"/>
              <w:rPr>
                <w:rFonts w:ascii="Verdana" w:eastAsia="Verdana" w:hAnsi="Verdana" w:cs="Verdana"/>
                <w:sz w:val="11"/>
                <w:szCs w:val="11"/>
              </w:rPr>
            </w:pPr>
          </w:p>
          <w:p w14:paraId="1F243873" w14:textId="77777777" w:rsidR="00750AA7" w:rsidRDefault="00C65310">
            <w:pPr>
              <w:spacing w:after="0"/>
              <w:jc w:val="center"/>
              <w:rPr>
                <w:rFonts w:ascii="Verdana" w:eastAsia="Verdana" w:hAnsi="Verdana" w:cs="Verdana"/>
              </w:rPr>
            </w:pPr>
            <w:r>
              <w:rPr>
                <w:rFonts w:ascii="Verdana" w:eastAsia="Verdana" w:hAnsi="Verdana" w:cs="Verdana"/>
                <w:sz w:val="20"/>
                <w:szCs w:val="20"/>
              </w:rPr>
              <w:t>4,0 ml</w:t>
            </w:r>
          </w:p>
        </w:tc>
      </w:tr>
      <w:tr w:rsidR="00750AA7" w14:paraId="065FB624" w14:textId="77777777">
        <w:trPr>
          <w:trHeight w:val="480"/>
        </w:trPr>
        <w:tc>
          <w:tcPr>
            <w:tcW w:w="838" w:type="dxa"/>
            <w:tcBorders>
              <w:top w:val="single" w:sz="5" w:space="0" w:color="000000"/>
              <w:left w:val="single" w:sz="5" w:space="0" w:color="000000"/>
              <w:bottom w:val="single" w:sz="5" w:space="0" w:color="000000"/>
              <w:right w:val="single" w:sz="5" w:space="0" w:color="000000"/>
            </w:tcBorders>
          </w:tcPr>
          <w:p w14:paraId="640532FF" w14:textId="77777777" w:rsidR="00750AA7" w:rsidRDefault="00750AA7">
            <w:pPr>
              <w:spacing w:after="0"/>
              <w:jc w:val="center"/>
              <w:rPr>
                <w:rFonts w:ascii="Verdana" w:eastAsia="Verdana" w:hAnsi="Verdana" w:cs="Verdana"/>
                <w:sz w:val="11"/>
                <w:szCs w:val="11"/>
              </w:rPr>
            </w:pPr>
          </w:p>
          <w:p w14:paraId="36825022" w14:textId="77777777" w:rsidR="00750AA7" w:rsidRDefault="00C65310">
            <w:pPr>
              <w:spacing w:after="0"/>
              <w:jc w:val="center"/>
              <w:rPr>
                <w:rFonts w:ascii="Verdana" w:eastAsia="Verdana" w:hAnsi="Verdana" w:cs="Verdana"/>
              </w:rPr>
            </w:pPr>
            <w:r>
              <w:rPr>
                <w:rFonts w:ascii="Verdana" w:eastAsia="Verdana" w:hAnsi="Verdana" w:cs="Verdana"/>
                <w:b/>
                <w:sz w:val="20"/>
                <w:szCs w:val="20"/>
              </w:rPr>
              <w:t>25</w:t>
            </w:r>
          </w:p>
        </w:tc>
        <w:tc>
          <w:tcPr>
            <w:tcW w:w="1642" w:type="dxa"/>
            <w:tcBorders>
              <w:top w:val="single" w:sz="5" w:space="0" w:color="000000"/>
              <w:left w:val="single" w:sz="5" w:space="0" w:color="000000"/>
              <w:bottom w:val="single" w:sz="5" w:space="0" w:color="000000"/>
              <w:right w:val="single" w:sz="5" w:space="0" w:color="000000"/>
            </w:tcBorders>
          </w:tcPr>
          <w:p w14:paraId="4048E69E" w14:textId="77777777" w:rsidR="00750AA7" w:rsidRDefault="00750AA7">
            <w:pPr>
              <w:spacing w:after="0"/>
              <w:jc w:val="center"/>
              <w:rPr>
                <w:rFonts w:ascii="Verdana" w:eastAsia="Verdana" w:hAnsi="Verdana" w:cs="Verdana"/>
                <w:sz w:val="11"/>
                <w:szCs w:val="11"/>
              </w:rPr>
            </w:pPr>
          </w:p>
          <w:p w14:paraId="47C41310" w14:textId="77777777" w:rsidR="00750AA7" w:rsidRDefault="00C65310">
            <w:pPr>
              <w:spacing w:after="0"/>
              <w:jc w:val="center"/>
              <w:rPr>
                <w:rFonts w:ascii="Verdana" w:eastAsia="Verdana" w:hAnsi="Verdana" w:cs="Verdana"/>
              </w:rPr>
            </w:pPr>
            <w:r>
              <w:rPr>
                <w:rFonts w:ascii="Verdana" w:eastAsia="Verdana" w:hAnsi="Verdana" w:cs="Verdana"/>
                <w:sz w:val="20"/>
                <w:szCs w:val="20"/>
              </w:rPr>
              <w:t>250</w:t>
            </w:r>
          </w:p>
        </w:tc>
        <w:tc>
          <w:tcPr>
            <w:tcW w:w="3169" w:type="dxa"/>
            <w:tcBorders>
              <w:top w:val="single" w:sz="5" w:space="0" w:color="000000"/>
              <w:left w:val="single" w:sz="5" w:space="0" w:color="000000"/>
              <w:bottom w:val="single" w:sz="5" w:space="0" w:color="000000"/>
              <w:right w:val="single" w:sz="5" w:space="0" w:color="000000"/>
            </w:tcBorders>
          </w:tcPr>
          <w:p w14:paraId="481C3A95" w14:textId="77777777" w:rsidR="00750AA7" w:rsidRDefault="00750AA7">
            <w:pPr>
              <w:spacing w:after="0"/>
              <w:jc w:val="center"/>
              <w:rPr>
                <w:rFonts w:ascii="Verdana" w:eastAsia="Verdana" w:hAnsi="Verdana" w:cs="Verdana"/>
                <w:sz w:val="11"/>
                <w:szCs w:val="11"/>
              </w:rPr>
            </w:pPr>
          </w:p>
          <w:p w14:paraId="7E0043F0" w14:textId="77777777" w:rsidR="00750AA7" w:rsidRDefault="00C65310">
            <w:pPr>
              <w:spacing w:after="0"/>
              <w:jc w:val="center"/>
              <w:rPr>
                <w:rFonts w:ascii="Verdana" w:eastAsia="Verdana" w:hAnsi="Verdana" w:cs="Verdana"/>
              </w:rPr>
            </w:pPr>
            <w:r>
              <w:rPr>
                <w:rFonts w:ascii="Verdana" w:eastAsia="Verdana" w:hAnsi="Verdana" w:cs="Verdana"/>
                <w:sz w:val="20"/>
                <w:szCs w:val="20"/>
              </w:rPr>
              <w:t xml:space="preserve">125 mg x 2 (overvej </w:t>
            </w:r>
            <w:proofErr w:type="spellStart"/>
            <w:r>
              <w:rPr>
                <w:rFonts w:ascii="Verdana" w:eastAsia="Verdana" w:hAnsi="Verdana" w:cs="Verdana"/>
                <w:sz w:val="20"/>
                <w:szCs w:val="20"/>
              </w:rPr>
              <w:t>tabl</w:t>
            </w:r>
            <w:proofErr w:type="spellEnd"/>
            <w:r>
              <w:rPr>
                <w:rFonts w:ascii="Verdana" w:eastAsia="Verdana" w:hAnsi="Verdana" w:cs="Verdana"/>
                <w:sz w:val="20"/>
                <w:szCs w:val="20"/>
              </w:rPr>
              <w:t>)</w:t>
            </w:r>
          </w:p>
        </w:tc>
        <w:tc>
          <w:tcPr>
            <w:tcW w:w="3106" w:type="dxa"/>
            <w:tcBorders>
              <w:top w:val="single" w:sz="5" w:space="0" w:color="000000"/>
              <w:left w:val="single" w:sz="5" w:space="0" w:color="000000"/>
              <w:bottom w:val="single" w:sz="5" w:space="0" w:color="000000"/>
              <w:right w:val="single" w:sz="5" w:space="0" w:color="000000"/>
            </w:tcBorders>
          </w:tcPr>
          <w:p w14:paraId="6B3B37E9" w14:textId="77777777" w:rsidR="00750AA7" w:rsidRDefault="00750AA7">
            <w:pPr>
              <w:spacing w:after="0"/>
              <w:jc w:val="center"/>
              <w:rPr>
                <w:rFonts w:ascii="Verdana" w:eastAsia="Verdana" w:hAnsi="Verdana" w:cs="Verdana"/>
                <w:sz w:val="11"/>
                <w:szCs w:val="11"/>
              </w:rPr>
            </w:pPr>
          </w:p>
          <w:p w14:paraId="59DCCADF" w14:textId="77777777" w:rsidR="00750AA7" w:rsidRDefault="00C65310">
            <w:pPr>
              <w:spacing w:after="0"/>
              <w:jc w:val="center"/>
              <w:rPr>
                <w:rFonts w:ascii="Verdana" w:eastAsia="Verdana" w:hAnsi="Verdana" w:cs="Verdana"/>
              </w:rPr>
            </w:pPr>
            <w:r>
              <w:rPr>
                <w:rFonts w:ascii="Verdana" w:eastAsia="Verdana" w:hAnsi="Verdana" w:cs="Verdana"/>
                <w:sz w:val="20"/>
                <w:szCs w:val="20"/>
              </w:rPr>
              <w:t>5,0 ml</w:t>
            </w:r>
          </w:p>
        </w:tc>
      </w:tr>
      <w:tr w:rsidR="00750AA7" w14:paraId="703277DD" w14:textId="77777777">
        <w:trPr>
          <w:trHeight w:val="480"/>
        </w:trPr>
        <w:tc>
          <w:tcPr>
            <w:tcW w:w="838" w:type="dxa"/>
            <w:tcBorders>
              <w:top w:val="single" w:sz="5" w:space="0" w:color="000000"/>
              <w:left w:val="single" w:sz="5" w:space="0" w:color="000000"/>
              <w:bottom w:val="single" w:sz="5" w:space="0" w:color="000000"/>
              <w:right w:val="single" w:sz="5" w:space="0" w:color="000000"/>
            </w:tcBorders>
          </w:tcPr>
          <w:p w14:paraId="20DB307D" w14:textId="77777777" w:rsidR="00750AA7" w:rsidRDefault="00750AA7">
            <w:pPr>
              <w:spacing w:after="0"/>
              <w:jc w:val="center"/>
              <w:rPr>
                <w:rFonts w:ascii="Verdana" w:eastAsia="Verdana" w:hAnsi="Verdana" w:cs="Verdana"/>
                <w:sz w:val="11"/>
                <w:szCs w:val="11"/>
              </w:rPr>
            </w:pPr>
          </w:p>
          <w:p w14:paraId="13DFE1BC" w14:textId="77777777" w:rsidR="00750AA7" w:rsidRDefault="00C65310">
            <w:pPr>
              <w:spacing w:after="0"/>
              <w:jc w:val="center"/>
              <w:rPr>
                <w:rFonts w:ascii="Verdana" w:eastAsia="Verdana" w:hAnsi="Verdana" w:cs="Verdana"/>
              </w:rPr>
            </w:pPr>
            <w:r>
              <w:rPr>
                <w:rFonts w:ascii="Verdana" w:eastAsia="Verdana" w:hAnsi="Verdana" w:cs="Verdana"/>
                <w:b/>
                <w:sz w:val="20"/>
                <w:szCs w:val="20"/>
              </w:rPr>
              <w:t>30</w:t>
            </w:r>
          </w:p>
        </w:tc>
        <w:tc>
          <w:tcPr>
            <w:tcW w:w="1642" w:type="dxa"/>
            <w:tcBorders>
              <w:top w:val="single" w:sz="5" w:space="0" w:color="000000"/>
              <w:left w:val="single" w:sz="5" w:space="0" w:color="000000"/>
              <w:bottom w:val="single" w:sz="5" w:space="0" w:color="000000"/>
              <w:right w:val="single" w:sz="5" w:space="0" w:color="000000"/>
            </w:tcBorders>
          </w:tcPr>
          <w:p w14:paraId="0EE3B73A" w14:textId="77777777" w:rsidR="00750AA7" w:rsidRDefault="00750AA7">
            <w:pPr>
              <w:spacing w:after="0"/>
              <w:jc w:val="center"/>
              <w:rPr>
                <w:rFonts w:ascii="Verdana" w:eastAsia="Verdana" w:hAnsi="Verdana" w:cs="Verdana"/>
                <w:sz w:val="11"/>
                <w:szCs w:val="11"/>
              </w:rPr>
            </w:pPr>
          </w:p>
          <w:p w14:paraId="50F8DBF3" w14:textId="77777777" w:rsidR="00750AA7" w:rsidRDefault="00C65310">
            <w:pPr>
              <w:spacing w:after="0"/>
              <w:jc w:val="center"/>
              <w:rPr>
                <w:rFonts w:ascii="Verdana" w:eastAsia="Verdana" w:hAnsi="Verdana" w:cs="Verdana"/>
              </w:rPr>
            </w:pPr>
            <w:r>
              <w:rPr>
                <w:rFonts w:ascii="Verdana" w:eastAsia="Verdana" w:hAnsi="Verdana" w:cs="Verdana"/>
                <w:sz w:val="20"/>
                <w:szCs w:val="20"/>
              </w:rPr>
              <w:t>300</w:t>
            </w:r>
          </w:p>
        </w:tc>
        <w:tc>
          <w:tcPr>
            <w:tcW w:w="3169" w:type="dxa"/>
            <w:tcBorders>
              <w:top w:val="single" w:sz="5" w:space="0" w:color="000000"/>
              <w:left w:val="single" w:sz="5" w:space="0" w:color="000000"/>
              <w:bottom w:val="single" w:sz="5" w:space="0" w:color="000000"/>
              <w:right w:val="single" w:sz="5" w:space="0" w:color="000000"/>
            </w:tcBorders>
          </w:tcPr>
          <w:p w14:paraId="761AD5BC" w14:textId="77777777" w:rsidR="00750AA7" w:rsidRDefault="00750AA7">
            <w:pPr>
              <w:spacing w:after="0"/>
              <w:jc w:val="center"/>
              <w:rPr>
                <w:rFonts w:ascii="Verdana" w:eastAsia="Verdana" w:hAnsi="Verdana" w:cs="Verdana"/>
                <w:sz w:val="11"/>
                <w:szCs w:val="11"/>
              </w:rPr>
            </w:pPr>
          </w:p>
          <w:p w14:paraId="7E86930A" w14:textId="77777777" w:rsidR="00750AA7" w:rsidRDefault="00C65310">
            <w:pPr>
              <w:spacing w:after="0"/>
              <w:jc w:val="center"/>
              <w:rPr>
                <w:rFonts w:ascii="Verdana" w:eastAsia="Verdana" w:hAnsi="Verdana" w:cs="Verdana"/>
              </w:rPr>
            </w:pPr>
            <w:r>
              <w:rPr>
                <w:rFonts w:ascii="Verdana" w:eastAsia="Verdana" w:hAnsi="Verdana" w:cs="Verdana"/>
                <w:sz w:val="20"/>
                <w:szCs w:val="20"/>
              </w:rPr>
              <w:t xml:space="preserve">150 mg x 2 (overvej </w:t>
            </w:r>
            <w:proofErr w:type="spellStart"/>
            <w:r>
              <w:rPr>
                <w:rFonts w:ascii="Verdana" w:eastAsia="Verdana" w:hAnsi="Verdana" w:cs="Verdana"/>
                <w:sz w:val="20"/>
                <w:szCs w:val="20"/>
              </w:rPr>
              <w:t>tabl</w:t>
            </w:r>
            <w:proofErr w:type="spellEnd"/>
            <w:r>
              <w:rPr>
                <w:rFonts w:ascii="Verdana" w:eastAsia="Verdana" w:hAnsi="Verdana" w:cs="Verdana"/>
                <w:sz w:val="20"/>
                <w:szCs w:val="20"/>
              </w:rPr>
              <w:t>)</w:t>
            </w:r>
          </w:p>
        </w:tc>
        <w:tc>
          <w:tcPr>
            <w:tcW w:w="3106" w:type="dxa"/>
            <w:tcBorders>
              <w:top w:val="single" w:sz="5" w:space="0" w:color="000000"/>
              <w:left w:val="single" w:sz="5" w:space="0" w:color="000000"/>
              <w:bottom w:val="single" w:sz="5" w:space="0" w:color="000000"/>
              <w:right w:val="single" w:sz="5" w:space="0" w:color="000000"/>
            </w:tcBorders>
          </w:tcPr>
          <w:p w14:paraId="0BC3EFAE" w14:textId="77777777" w:rsidR="00750AA7" w:rsidRDefault="00750AA7">
            <w:pPr>
              <w:spacing w:after="0"/>
              <w:jc w:val="center"/>
              <w:rPr>
                <w:rFonts w:ascii="Verdana" w:eastAsia="Verdana" w:hAnsi="Verdana" w:cs="Verdana"/>
                <w:sz w:val="11"/>
                <w:szCs w:val="11"/>
              </w:rPr>
            </w:pPr>
          </w:p>
          <w:p w14:paraId="76CEA23A" w14:textId="77777777" w:rsidR="00750AA7" w:rsidRDefault="00C65310">
            <w:pPr>
              <w:spacing w:after="0"/>
              <w:jc w:val="center"/>
              <w:rPr>
                <w:rFonts w:ascii="Verdana" w:eastAsia="Verdana" w:hAnsi="Verdana" w:cs="Verdana"/>
              </w:rPr>
            </w:pPr>
            <w:r>
              <w:rPr>
                <w:rFonts w:ascii="Verdana" w:eastAsia="Verdana" w:hAnsi="Verdana" w:cs="Verdana"/>
                <w:sz w:val="20"/>
                <w:szCs w:val="20"/>
              </w:rPr>
              <w:t>6,0 ml</w:t>
            </w:r>
          </w:p>
        </w:tc>
      </w:tr>
      <w:tr w:rsidR="00750AA7" w14:paraId="147C3977" w14:textId="77777777">
        <w:trPr>
          <w:trHeight w:val="480"/>
        </w:trPr>
        <w:tc>
          <w:tcPr>
            <w:tcW w:w="838" w:type="dxa"/>
            <w:tcBorders>
              <w:top w:val="single" w:sz="5" w:space="0" w:color="000000"/>
              <w:left w:val="single" w:sz="5" w:space="0" w:color="000000"/>
              <w:bottom w:val="single" w:sz="5" w:space="0" w:color="000000"/>
              <w:right w:val="single" w:sz="5" w:space="0" w:color="000000"/>
            </w:tcBorders>
          </w:tcPr>
          <w:p w14:paraId="5B2D4F98" w14:textId="77777777" w:rsidR="00750AA7" w:rsidRDefault="00750AA7">
            <w:pPr>
              <w:spacing w:after="0"/>
              <w:jc w:val="center"/>
              <w:rPr>
                <w:rFonts w:ascii="Verdana" w:eastAsia="Verdana" w:hAnsi="Verdana" w:cs="Verdana"/>
                <w:sz w:val="11"/>
                <w:szCs w:val="11"/>
              </w:rPr>
            </w:pPr>
          </w:p>
          <w:p w14:paraId="7453733A" w14:textId="77777777" w:rsidR="00750AA7" w:rsidRDefault="00C65310">
            <w:pPr>
              <w:spacing w:after="0"/>
              <w:jc w:val="center"/>
              <w:rPr>
                <w:rFonts w:ascii="Verdana" w:eastAsia="Verdana" w:hAnsi="Verdana" w:cs="Verdana"/>
              </w:rPr>
            </w:pPr>
            <w:r>
              <w:rPr>
                <w:rFonts w:ascii="Verdana" w:eastAsia="Verdana" w:hAnsi="Verdana" w:cs="Verdana"/>
                <w:b/>
                <w:sz w:val="20"/>
                <w:szCs w:val="20"/>
              </w:rPr>
              <w:t>35</w:t>
            </w:r>
          </w:p>
        </w:tc>
        <w:tc>
          <w:tcPr>
            <w:tcW w:w="1642" w:type="dxa"/>
            <w:tcBorders>
              <w:top w:val="single" w:sz="5" w:space="0" w:color="000000"/>
              <w:left w:val="single" w:sz="5" w:space="0" w:color="000000"/>
              <w:bottom w:val="single" w:sz="5" w:space="0" w:color="000000"/>
              <w:right w:val="single" w:sz="5" w:space="0" w:color="000000"/>
            </w:tcBorders>
          </w:tcPr>
          <w:p w14:paraId="40785F52" w14:textId="77777777" w:rsidR="00750AA7" w:rsidRDefault="00750AA7">
            <w:pPr>
              <w:spacing w:after="0"/>
              <w:jc w:val="center"/>
              <w:rPr>
                <w:rFonts w:ascii="Verdana" w:eastAsia="Verdana" w:hAnsi="Verdana" w:cs="Verdana"/>
                <w:sz w:val="11"/>
                <w:szCs w:val="11"/>
              </w:rPr>
            </w:pPr>
          </w:p>
          <w:p w14:paraId="64EDB251" w14:textId="77777777" w:rsidR="00750AA7" w:rsidRDefault="00C65310">
            <w:pPr>
              <w:spacing w:after="0"/>
              <w:jc w:val="center"/>
              <w:rPr>
                <w:rFonts w:ascii="Verdana" w:eastAsia="Verdana" w:hAnsi="Verdana" w:cs="Verdana"/>
              </w:rPr>
            </w:pPr>
            <w:r>
              <w:rPr>
                <w:rFonts w:ascii="Verdana" w:eastAsia="Verdana" w:hAnsi="Verdana" w:cs="Verdana"/>
                <w:sz w:val="20"/>
                <w:szCs w:val="20"/>
              </w:rPr>
              <w:t>350</w:t>
            </w:r>
          </w:p>
        </w:tc>
        <w:tc>
          <w:tcPr>
            <w:tcW w:w="3169" w:type="dxa"/>
            <w:tcBorders>
              <w:top w:val="single" w:sz="5" w:space="0" w:color="000000"/>
              <w:left w:val="single" w:sz="5" w:space="0" w:color="000000"/>
              <w:bottom w:val="single" w:sz="5" w:space="0" w:color="000000"/>
              <w:right w:val="single" w:sz="5" w:space="0" w:color="000000"/>
            </w:tcBorders>
          </w:tcPr>
          <w:p w14:paraId="0DDEABFD" w14:textId="77777777" w:rsidR="00750AA7" w:rsidRDefault="00750AA7">
            <w:pPr>
              <w:spacing w:after="0"/>
              <w:jc w:val="center"/>
              <w:rPr>
                <w:rFonts w:ascii="Verdana" w:eastAsia="Verdana" w:hAnsi="Verdana" w:cs="Verdana"/>
                <w:sz w:val="11"/>
                <w:szCs w:val="11"/>
              </w:rPr>
            </w:pPr>
          </w:p>
          <w:p w14:paraId="3278C53B" w14:textId="77777777" w:rsidR="00750AA7" w:rsidRDefault="00C65310">
            <w:pPr>
              <w:spacing w:after="0"/>
              <w:jc w:val="center"/>
              <w:rPr>
                <w:rFonts w:ascii="Verdana" w:eastAsia="Verdana" w:hAnsi="Verdana" w:cs="Verdana"/>
              </w:rPr>
            </w:pPr>
            <w:r>
              <w:rPr>
                <w:rFonts w:ascii="Verdana" w:eastAsia="Verdana" w:hAnsi="Verdana" w:cs="Verdana"/>
                <w:sz w:val="20"/>
                <w:szCs w:val="20"/>
              </w:rPr>
              <w:t xml:space="preserve">175 mg x 2 (overvej </w:t>
            </w:r>
            <w:proofErr w:type="spellStart"/>
            <w:r>
              <w:rPr>
                <w:rFonts w:ascii="Verdana" w:eastAsia="Verdana" w:hAnsi="Verdana" w:cs="Verdana"/>
                <w:sz w:val="20"/>
                <w:szCs w:val="20"/>
              </w:rPr>
              <w:t>tabl</w:t>
            </w:r>
            <w:proofErr w:type="spellEnd"/>
            <w:r>
              <w:rPr>
                <w:rFonts w:ascii="Verdana" w:eastAsia="Verdana" w:hAnsi="Verdana" w:cs="Verdana"/>
                <w:sz w:val="20"/>
                <w:szCs w:val="20"/>
              </w:rPr>
              <w:t>)</w:t>
            </w:r>
          </w:p>
        </w:tc>
        <w:tc>
          <w:tcPr>
            <w:tcW w:w="3106" w:type="dxa"/>
            <w:tcBorders>
              <w:top w:val="single" w:sz="5" w:space="0" w:color="000000"/>
              <w:left w:val="single" w:sz="5" w:space="0" w:color="000000"/>
              <w:bottom w:val="single" w:sz="5" w:space="0" w:color="000000"/>
              <w:right w:val="single" w:sz="5" w:space="0" w:color="000000"/>
            </w:tcBorders>
          </w:tcPr>
          <w:p w14:paraId="5E332460" w14:textId="77777777" w:rsidR="00750AA7" w:rsidRDefault="00750AA7">
            <w:pPr>
              <w:spacing w:after="0"/>
              <w:jc w:val="center"/>
              <w:rPr>
                <w:rFonts w:ascii="Verdana" w:eastAsia="Verdana" w:hAnsi="Verdana" w:cs="Verdana"/>
                <w:sz w:val="11"/>
                <w:szCs w:val="11"/>
              </w:rPr>
            </w:pPr>
          </w:p>
          <w:p w14:paraId="6B075CB3" w14:textId="77777777" w:rsidR="00750AA7" w:rsidRDefault="00C65310">
            <w:pPr>
              <w:spacing w:after="0"/>
              <w:jc w:val="center"/>
              <w:rPr>
                <w:rFonts w:ascii="Verdana" w:eastAsia="Verdana" w:hAnsi="Verdana" w:cs="Verdana"/>
              </w:rPr>
            </w:pPr>
            <w:r>
              <w:rPr>
                <w:rFonts w:ascii="Verdana" w:eastAsia="Verdana" w:hAnsi="Verdana" w:cs="Verdana"/>
                <w:sz w:val="20"/>
                <w:szCs w:val="20"/>
              </w:rPr>
              <w:t>7,0 ml</w:t>
            </w:r>
          </w:p>
        </w:tc>
      </w:tr>
      <w:tr w:rsidR="00750AA7" w14:paraId="1C3057FD" w14:textId="77777777">
        <w:trPr>
          <w:trHeight w:val="480"/>
        </w:trPr>
        <w:tc>
          <w:tcPr>
            <w:tcW w:w="838" w:type="dxa"/>
            <w:tcBorders>
              <w:top w:val="single" w:sz="5" w:space="0" w:color="000000"/>
              <w:left w:val="single" w:sz="5" w:space="0" w:color="000000"/>
              <w:bottom w:val="single" w:sz="5" w:space="0" w:color="000000"/>
              <w:right w:val="single" w:sz="5" w:space="0" w:color="000000"/>
            </w:tcBorders>
          </w:tcPr>
          <w:p w14:paraId="7CB53636" w14:textId="77777777" w:rsidR="00750AA7" w:rsidRDefault="00750AA7">
            <w:pPr>
              <w:spacing w:after="0"/>
              <w:jc w:val="center"/>
              <w:rPr>
                <w:rFonts w:ascii="Verdana" w:eastAsia="Verdana" w:hAnsi="Verdana" w:cs="Verdana"/>
                <w:sz w:val="11"/>
                <w:szCs w:val="11"/>
              </w:rPr>
            </w:pPr>
          </w:p>
          <w:p w14:paraId="4EEDA75C" w14:textId="77777777" w:rsidR="00750AA7" w:rsidRDefault="00C65310">
            <w:pPr>
              <w:spacing w:after="0"/>
              <w:jc w:val="center"/>
              <w:rPr>
                <w:rFonts w:ascii="Verdana" w:eastAsia="Verdana" w:hAnsi="Verdana" w:cs="Verdana"/>
              </w:rPr>
            </w:pPr>
            <w:r>
              <w:rPr>
                <w:rFonts w:ascii="Verdana" w:eastAsia="Verdana" w:hAnsi="Verdana" w:cs="Verdana"/>
                <w:b/>
                <w:sz w:val="20"/>
                <w:szCs w:val="20"/>
              </w:rPr>
              <w:t>40</w:t>
            </w:r>
          </w:p>
        </w:tc>
        <w:tc>
          <w:tcPr>
            <w:tcW w:w="1642" w:type="dxa"/>
            <w:tcBorders>
              <w:top w:val="single" w:sz="5" w:space="0" w:color="000000"/>
              <w:left w:val="single" w:sz="5" w:space="0" w:color="000000"/>
              <w:bottom w:val="single" w:sz="5" w:space="0" w:color="000000"/>
              <w:right w:val="single" w:sz="5" w:space="0" w:color="000000"/>
            </w:tcBorders>
          </w:tcPr>
          <w:p w14:paraId="0E3A4413" w14:textId="77777777" w:rsidR="00750AA7" w:rsidRDefault="00750AA7">
            <w:pPr>
              <w:spacing w:after="0"/>
              <w:jc w:val="center"/>
              <w:rPr>
                <w:rFonts w:ascii="Verdana" w:eastAsia="Verdana" w:hAnsi="Verdana" w:cs="Verdana"/>
                <w:sz w:val="11"/>
                <w:szCs w:val="11"/>
              </w:rPr>
            </w:pPr>
          </w:p>
          <w:p w14:paraId="6C524399" w14:textId="77777777" w:rsidR="00750AA7" w:rsidRDefault="00C65310">
            <w:pPr>
              <w:spacing w:after="0"/>
              <w:jc w:val="center"/>
              <w:rPr>
                <w:rFonts w:ascii="Verdana" w:eastAsia="Verdana" w:hAnsi="Verdana" w:cs="Verdana"/>
              </w:rPr>
            </w:pPr>
            <w:r>
              <w:rPr>
                <w:rFonts w:ascii="Verdana" w:eastAsia="Verdana" w:hAnsi="Verdana" w:cs="Verdana"/>
                <w:sz w:val="20"/>
                <w:szCs w:val="20"/>
              </w:rPr>
              <w:t>400</w:t>
            </w:r>
          </w:p>
        </w:tc>
        <w:tc>
          <w:tcPr>
            <w:tcW w:w="3169" w:type="dxa"/>
            <w:tcBorders>
              <w:top w:val="single" w:sz="5" w:space="0" w:color="000000"/>
              <w:left w:val="single" w:sz="5" w:space="0" w:color="000000"/>
              <w:bottom w:val="single" w:sz="5" w:space="0" w:color="000000"/>
              <w:right w:val="single" w:sz="5" w:space="0" w:color="000000"/>
            </w:tcBorders>
          </w:tcPr>
          <w:p w14:paraId="2AF8355A" w14:textId="77777777" w:rsidR="00750AA7" w:rsidRDefault="00750AA7">
            <w:pPr>
              <w:spacing w:after="0"/>
              <w:jc w:val="center"/>
              <w:rPr>
                <w:rFonts w:ascii="Verdana" w:eastAsia="Verdana" w:hAnsi="Verdana" w:cs="Verdana"/>
                <w:sz w:val="11"/>
                <w:szCs w:val="11"/>
              </w:rPr>
            </w:pPr>
          </w:p>
          <w:p w14:paraId="0F237F69" w14:textId="77777777" w:rsidR="00750AA7" w:rsidRDefault="00C65310">
            <w:pPr>
              <w:spacing w:after="0"/>
              <w:jc w:val="center"/>
              <w:rPr>
                <w:rFonts w:ascii="Verdana" w:eastAsia="Verdana" w:hAnsi="Verdana" w:cs="Verdana"/>
              </w:rPr>
            </w:pPr>
            <w:r>
              <w:rPr>
                <w:rFonts w:ascii="Verdana" w:eastAsia="Verdana" w:hAnsi="Verdana" w:cs="Verdana"/>
                <w:sz w:val="20"/>
                <w:szCs w:val="20"/>
              </w:rPr>
              <w:t xml:space="preserve">200 mg x 2 (overvej </w:t>
            </w:r>
            <w:proofErr w:type="spellStart"/>
            <w:r>
              <w:rPr>
                <w:rFonts w:ascii="Verdana" w:eastAsia="Verdana" w:hAnsi="Verdana" w:cs="Verdana"/>
                <w:sz w:val="20"/>
                <w:szCs w:val="20"/>
              </w:rPr>
              <w:t>tabl</w:t>
            </w:r>
            <w:proofErr w:type="spellEnd"/>
            <w:r>
              <w:rPr>
                <w:rFonts w:ascii="Verdana" w:eastAsia="Verdana" w:hAnsi="Verdana" w:cs="Verdana"/>
                <w:sz w:val="20"/>
                <w:szCs w:val="20"/>
              </w:rPr>
              <w:t>)</w:t>
            </w:r>
          </w:p>
        </w:tc>
        <w:tc>
          <w:tcPr>
            <w:tcW w:w="3106" w:type="dxa"/>
            <w:tcBorders>
              <w:top w:val="single" w:sz="5" w:space="0" w:color="000000"/>
              <w:left w:val="single" w:sz="5" w:space="0" w:color="000000"/>
              <w:bottom w:val="single" w:sz="5" w:space="0" w:color="000000"/>
              <w:right w:val="single" w:sz="5" w:space="0" w:color="000000"/>
            </w:tcBorders>
          </w:tcPr>
          <w:p w14:paraId="5FDB9E15" w14:textId="77777777" w:rsidR="00750AA7" w:rsidRDefault="00750AA7">
            <w:pPr>
              <w:spacing w:after="0"/>
              <w:jc w:val="center"/>
              <w:rPr>
                <w:rFonts w:ascii="Verdana" w:eastAsia="Verdana" w:hAnsi="Verdana" w:cs="Verdana"/>
                <w:sz w:val="11"/>
                <w:szCs w:val="11"/>
              </w:rPr>
            </w:pPr>
          </w:p>
          <w:p w14:paraId="074C7BA7" w14:textId="77777777" w:rsidR="00750AA7" w:rsidRDefault="00C65310">
            <w:pPr>
              <w:spacing w:after="0"/>
              <w:jc w:val="center"/>
              <w:rPr>
                <w:rFonts w:ascii="Verdana" w:eastAsia="Verdana" w:hAnsi="Verdana" w:cs="Verdana"/>
              </w:rPr>
            </w:pPr>
            <w:r>
              <w:rPr>
                <w:rFonts w:ascii="Verdana" w:eastAsia="Verdana" w:hAnsi="Verdana" w:cs="Verdana"/>
                <w:sz w:val="20"/>
                <w:szCs w:val="20"/>
              </w:rPr>
              <w:t>8,0 ml</w:t>
            </w:r>
          </w:p>
        </w:tc>
      </w:tr>
      <w:tr w:rsidR="00750AA7" w14:paraId="39E8BB06" w14:textId="77777777">
        <w:trPr>
          <w:trHeight w:val="480"/>
        </w:trPr>
        <w:tc>
          <w:tcPr>
            <w:tcW w:w="838" w:type="dxa"/>
            <w:tcBorders>
              <w:top w:val="single" w:sz="5" w:space="0" w:color="000000"/>
              <w:left w:val="single" w:sz="5" w:space="0" w:color="000000"/>
              <w:bottom w:val="single" w:sz="5" w:space="0" w:color="000000"/>
              <w:right w:val="single" w:sz="5" w:space="0" w:color="000000"/>
            </w:tcBorders>
          </w:tcPr>
          <w:p w14:paraId="05AC3FBC" w14:textId="77777777" w:rsidR="00750AA7" w:rsidRDefault="00750AA7">
            <w:pPr>
              <w:spacing w:after="0"/>
              <w:jc w:val="center"/>
              <w:rPr>
                <w:rFonts w:ascii="Verdana" w:eastAsia="Verdana" w:hAnsi="Verdana" w:cs="Verdana"/>
                <w:sz w:val="11"/>
                <w:szCs w:val="11"/>
              </w:rPr>
            </w:pPr>
          </w:p>
          <w:p w14:paraId="3C15B2F7" w14:textId="77777777" w:rsidR="00750AA7" w:rsidRDefault="00C65310">
            <w:pPr>
              <w:spacing w:after="0"/>
              <w:jc w:val="center"/>
              <w:rPr>
                <w:rFonts w:ascii="Verdana" w:eastAsia="Verdana" w:hAnsi="Verdana" w:cs="Verdana"/>
              </w:rPr>
            </w:pPr>
            <w:r>
              <w:rPr>
                <w:rFonts w:ascii="Verdana" w:eastAsia="Verdana" w:hAnsi="Verdana" w:cs="Verdana"/>
                <w:b/>
                <w:sz w:val="20"/>
                <w:szCs w:val="20"/>
              </w:rPr>
              <w:t>45</w:t>
            </w:r>
          </w:p>
        </w:tc>
        <w:tc>
          <w:tcPr>
            <w:tcW w:w="1642" w:type="dxa"/>
            <w:tcBorders>
              <w:top w:val="single" w:sz="5" w:space="0" w:color="000000"/>
              <w:left w:val="single" w:sz="5" w:space="0" w:color="000000"/>
              <w:bottom w:val="single" w:sz="5" w:space="0" w:color="000000"/>
              <w:right w:val="single" w:sz="5" w:space="0" w:color="000000"/>
            </w:tcBorders>
          </w:tcPr>
          <w:p w14:paraId="277F72E4" w14:textId="77777777" w:rsidR="00750AA7" w:rsidRDefault="00750AA7">
            <w:pPr>
              <w:spacing w:after="0"/>
              <w:jc w:val="center"/>
              <w:rPr>
                <w:rFonts w:ascii="Verdana" w:eastAsia="Verdana" w:hAnsi="Verdana" w:cs="Verdana"/>
                <w:sz w:val="11"/>
                <w:szCs w:val="11"/>
              </w:rPr>
            </w:pPr>
          </w:p>
          <w:p w14:paraId="5F676167" w14:textId="77777777" w:rsidR="00750AA7" w:rsidRDefault="00C65310">
            <w:pPr>
              <w:spacing w:after="0"/>
              <w:jc w:val="center"/>
              <w:rPr>
                <w:rFonts w:ascii="Verdana" w:eastAsia="Verdana" w:hAnsi="Verdana" w:cs="Verdana"/>
              </w:rPr>
            </w:pPr>
            <w:r>
              <w:rPr>
                <w:rFonts w:ascii="Verdana" w:eastAsia="Verdana" w:hAnsi="Verdana" w:cs="Verdana"/>
                <w:sz w:val="20"/>
                <w:szCs w:val="20"/>
              </w:rPr>
              <w:t>450</w:t>
            </w:r>
          </w:p>
        </w:tc>
        <w:tc>
          <w:tcPr>
            <w:tcW w:w="3169" w:type="dxa"/>
            <w:tcBorders>
              <w:top w:val="single" w:sz="5" w:space="0" w:color="000000"/>
              <w:left w:val="single" w:sz="5" w:space="0" w:color="000000"/>
              <w:bottom w:val="single" w:sz="5" w:space="0" w:color="000000"/>
              <w:right w:val="single" w:sz="5" w:space="0" w:color="000000"/>
            </w:tcBorders>
          </w:tcPr>
          <w:p w14:paraId="1C109EB0" w14:textId="77777777" w:rsidR="00750AA7" w:rsidRDefault="00750AA7">
            <w:pPr>
              <w:spacing w:after="0"/>
              <w:jc w:val="center"/>
              <w:rPr>
                <w:rFonts w:ascii="Verdana" w:eastAsia="Verdana" w:hAnsi="Verdana" w:cs="Verdana"/>
                <w:sz w:val="11"/>
                <w:szCs w:val="11"/>
              </w:rPr>
            </w:pPr>
          </w:p>
          <w:p w14:paraId="44A4797D" w14:textId="77777777" w:rsidR="00750AA7" w:rsidRDefault="00C65310">
            <w:pPr>
              <w:spacing w:after="0"/>
              <w:jc w:val="center"/>
              <w:rPr>
                <w:rFonts w:ascii="Verdana" w:eastAsia="Verdana" w:hAnsi="Verdana" w:cs="Verdana"/>
              </w:rPr>
            </w:pPr>
            <w:r>
              <w:rPr>
                <w:rFonts w:ascii="Verdana" w:eastAsia="Verdana" w:hAnsi="Verdana" w:cs="Verdana"/>
                <w:sz w:val="20"/>
                <w:szCs w:val="20"/>
              </w:rPr>
              <w:t xml:space="preserve">225 mg x 2 (overvej </w:t>
            </w:r>
            <w:proofErr w:type="spellStart"/>
            <w:r>
              <w:rPr>
                <w:rFonts w:ascii="Verdana" w:eastAsia="Verdana" w:hAnsi="Verdana" w:cs="Verdana"/>
                <w:sz w:val="20"/>
                <w:szCs w:val="20"/>
              </w:rPr>
              <w:t>tabl</w:t>
            </w:r>
            <w:proofErr w:type="spellEnd"/>
            <w:r>
              <w:rPr>
                <w:rFonts w:ascii="Verdana" w:eastAsia="Verdana" w:hAnsi="Verdana" w:cs="Verdana"/>
                <w:sz w:val="20"/>
                <w:szCs w:val="20"/>
              </w:rPr>
              <w:t>)</w:t>
            </w:r>
          </w:p>
        </w:tc>
        <w:tc>
          <w:tcPr>
            <w:tcW w:w="3106" w:type="dxa"/>
            <w:tcBorders>
              <w:top w:val="single" w:sz="5" w:space="0" w:color="000000"/>
              <w:left w:val="single" w:sz="5" w:space="0" w:color="000000"/>
              <w:bottom w:val="single" w:sz="5" w:space="0" w:color="000000"/>
              <w:right w:val="single" w:sz="5" w:space="0" w:color="000000"/>
            </w:tcBorders>
          </w:tcPr>
          <w:p w14:paraId="74D5890C" w14:textId="77777777" w:rsidR="00750AA7" w:rsidRDefault="00750AA7">
            <w:pPr>
              <w:spacing w:after="0"/>
              <w:jc w:val="center"/>
              <w:rPr>
                <w:rFonts w:ascii="Verdana" w:eastAsia="Verdana" w:hAnsi="Verdana" w:cs="Verdana"/>
                <w:sz w:val="11"/>
                <w:szCs w:val="11"/>
              </w:rPr>
            </w:pPr>
          </w:p>
          <w:p w14:paraId="3EF78CFE" w14:textId="77777777" w:rsidR="00750AA7" w:rsidRDefault="00C65310">
            <w:pPr>
              <w:spacing w:after="0"/>
              <w:jc w:val="center"/>
              <w:rPr>
                <w:rFonts w:ascii="Verdana" w:eastAsia="Verdana" w:hAnsi="Verdana" w:cs="Verdana"/>
              </w:rPr>
            </w:pPr>
            <w:r>
              <w:rPr>
                <w:rFonts w:ascii="Verdana" w:eastAsia="Verdana" w:hAnsi="Verdana" w:cs="Verdana"/>
                <w:sz w:val="20"/>
                <w:szCs w:val="20"/>
              </w:rPr>
              <w:t>9,0 ml</w:t>
            </w:r>
          </w:p>
        </w:tc>
      </w:tr>
      <w:tr w:rsidR="00750AA7" w14:paraId="7D551279" w14:textId="77777777">
        <w:trPr>
          <w:trHeight w:val="480"/>
        </w:trPr>
        <w:tc>
          <w:tcPr>
            <w:tcW w:w="838" w:type="dxa"/>
            <w:tcBorders>
              <w:top w:val="single" w:sz="5" w:space="0" w:color="000000"/>
              <w:left w:val="single" w:sz="5" w:space="0" w:color="000000"/>
              <w:bottom w:val="single" w:sz="5" w:space="0" w:color="000000"/>
              <w:right w:val="single" w:sz="5" w:space="0" w:color="000000"/>
            </w:tcBorders>
          </w:tcPr>
          <w:p w14:paraId="305BAB59" w14:textId="77777777" w:rsidR="00750AA7" w:rsidRDefault="00750AA7">
            <w:pPr>
              <w:spacing w:after="0"/>
              <w:jc w:val="center"/>
              <w:rPr>
                <w:rFonts w:ascii="Verdana" w:eastAsia="Verdana" w:hAnsi="Verdana" w:cs="Verdana"/>
                <w:sz w:val="11"/>
                <w:szCs w:val="11"/>
              </w:rPr>
            </w:pPr>
          </w:p>
          <w:p w14:paraId="47C94AD3" w14:textId="77777777" w:rsidR="00750AA7" w:rsidRDefault="00C65310">
            <w:pPr>
              <w:spacing w:after="0"/>
              <w:jc w:val="center"/>
              <w:rPr>
                <w:rFonts w:ascii="Verdana" w:eastAsia="Verdana" w:hAnsi="Verdana" w:cs="Verdana"/>
              </w:rPr>
            </w:pPr>
            <w:r>
              <w:rPr>
                <w:rFonts w:ascii="Verdana" w:eastAsia="Verdana" w:hAnsi="Verdana" w:cs="Verdana"/>
                <w:b/>
                <w:sz w:val="20"/>
                <w:szCs w:val="20"/>
              </w:rPr>
              <w:t>50</w:t>
            </w:r>
          </w:p>
        </w:tc>
        <w:tc>
          <w:tcPr>
            <w:tcW w:w="1642" w:type="dxa"/>
            <w:tcBorders>
              <w:top w:val="single" w:sz="5" w:space="0" w:color="000000"/>
              <w:left w:val="single" w:sz="5" w:space="0" w:color="000000"/>
              <w:bottom w:val="single" w:sz="5" w:space="0" w:color="000000"/>
              <w:right w:val="single" w:sz="5" w:space="0" w:color="000000"/>
            </w:tcBorders>
          </w:tcPr>
          <w:p w14:paraId="10486429" w14:textId="77777777" w:rsidR="00750AA7" w:rsidRDefault="00750AA7">
            <w:pPr>
              <w:spacing w:after="0"/>
              <w:jc w:val="center"/>
              <w:rPr>
                <w:rFonts w:ascii="Verdana" w:eastAsia="Verdana" w:hAnsi="Verdana" w:cs="Verdana"/>
                <w:sz w:val="11"/>
                <w:szCs w:val="11"/>
              </w:rPr>
            </w:pPr>
          </w:p>
          <w:p w14:paraId="443734C3" w14:textId="77777777" w:rsidR="00750AA7" w:rsidRDefault="00C65310">
            <w:pPr>
              <w:spacing w:after="0"/>
              <w:jc w:val="center"/>
              <w:rPr>
                <w:rFonts w:ascii="Verdana" w:eastAsia="Verdana" w:hAnsi="Verdana" w:cs="Verdana"/>
              </w:rPr>
            </w:pPr>
            <w:r>
              <w:rPr>
                <w:rFonts w:ascii="Verdana" w:eastAsia="Verdana" w:hAnsi="Verdana" w:cs="Verdana"/>
                <w:sz w:val="20"/>
                <w:szCs w:val="20"/>
              </w:rPr>
              <w:t>500</w:t>
            </w:r>
          </w:p>
        </w:tc>
        <w:tc>
          <w:tcPr>
            <w:tcW w:w="3169" w:type="dxa"/>
            <w:tcBorders>
              <w:top w:val="single" w:sz="5" w:space="0" w:color="000000"/>
              <w:left w:val="single" w:sz="5" w:space="0" w:color="000000"/>
              <w:bottom w:val="single" w:sz="5" w:space="0" w:color="000000"/>
              <w:right w:val="single" w:sz="5" w:space="0" w:color="000000"/>
            </w:tcBorders>
          </w:tcPr>
          <w:p w14:paraId="14EFFBB4" w14:textId="77777777" w:rsidR="00750AA7" w:rsidRDefault="00750AA7">
            <w:pPr>
              <w:spacing w:after="0"/>
              <w:jc w:val="center"/>
              <w:rPr>
                <w:rFonts w:ascii="Verdana" w:eastAsia="Verdana" w:hAnsi="Verdana" w:cs="Verdana"/>
                <w:sz w:val="11"/>
                <w:szCs w:val="11"/>
              </w:rPr>
            </w:pPr>
          </w:p>
          <w:p w14:paraId="5597DA38" w14:textId="77777777" w:rsidR="00750AA7" w:rsidRDefault="00C65310">
            <w:pPr>
              <w:spacing w:after="0"/>
              <w:jc w:val="center"/>
              <w:rPr>
                <w:rFonts w:ascii="Verdana" w:eastAsia="Verdana" w:hAnsi="Verdana" w:cs="Verdana"/>
              </w:rPr>
            </w:pPr>
            <w:r>
              <w:rPr>
                <w:rFonts w:ascii="Verdana" w:eastAsia="Verdana" w:hAnsi="Verdana" w:cs="Verdana"/>
                <w:sz w:val="20"/>
                <w:szCs w:val="20"/>
              </w:rPr>
              <w:t xml:space="preserve">250 mg x 2 (overvej </w:t>
            </w:r>
            <w:proofErr w:type="spellStart"/>
            <w:r>
              <w:rPr>
                <w:rFonts w:ascii="Verdana" w:eastAsia="Verdana" w:hAnsi="Verdana" w:cs="Verdana"/>
                <w:sz w:val="20"/>
                <w:szCs w:val="20"/>
              </w:rPr>
              <w:t>tabl</w:t>
            </w:r>
            <w:proofErr w:type="spellEnd"/>
            <w:r>
              <w:rPr>
                <w:rFonts w:ascii="Verdana" w:eastAsia="Verdana" w:hAnsi="Verdana" w:cs="Verdana"/>
                <w:sz w:val="20"/>
                <w:szCs w:val="20"/>
              </w:rPr>
              <w:t>)</w:t>
            </w:r>
          </w:p>
        </w:tc>
        <w:tc>
          <w:tcPr>
            <w:tcW w:w="3106" w:type="dxa"/>
            <w:tcBorders>
              <w:top w:val="single" w:sz="5" w:space="0" w:color="000000"/>
              <w:left w:val="single" w:sz="5" w:space="0" w:color="000000"/>
              <w:bottom w:val="single" w:sz="5" w:space="0" w:color="000000"/>
              <w:right w:val="single" w:sz="5" w:space="0" w:color="000000"/>
            </w:tcBorders>
          </w:tcPr>
          <w:p w14:paraId="3D9B682A" w14:textId="77777777" w:rsidR="00750AA7" w:rsidRDefault="00750AA7">
            <w:pPr>
              <w:spacing w:after="0"/>
              <w:jc w:val="center"/>
              <w:rPr>
                <w:rFonts w:ascii="Verdana" w:eastAsia="Verdana" w:hAnsi="Verdana" w:cs="Verdana"/>
                <w:sz w:val="11"/>
                <w:szCs w:val="11"/>
              </w:rPr>
            </w:pPr>
          </w:p>
          <w:p w14:paraId="0DF7FA96" w14:textId="77777777" w:rsidR="00750AA7" w:rsidRDefault="00C65310">
            <w:pPr>
              <w:spacing w:after="0"/>
              <w:jc w:val="center"/>
              <w:rPr>
                <w:rFonts w:ascii="Verdana" w:eastAsia="Verdana" w:hAnsi="Verdana" w:cs="Verdana"/>
              </w:rPr>
            </w:pPr>
            <w:r>
              <w:rPr>
                <w:rFonts w:ascii="Verdana" w:eastAsia="Verdana" w:hAnsi="Verdana" w:cs="Verdana"/>
                <w:sz w:val="20"/>
                <w:szCs w:val="20"/>
              </w:rPr>
              <w:t>10,0 ml</w:t>
            </w:r>
          </w:p>
        </w:tc>
      </w:tr>
      <w:tr w:rsidR="00750AA7" w14:paraId="75055E7C" w14:textId="77777777">
        <w:trPr>
          <w:trHeight w:val="480"/>
        </w:trPr>
        <w:tc>
          <w:tcPr>
            <w:tcW w:w="838" w:type="dxa"/>
            <w:tcBorders>
              <w:top w:val="single" w:sz="5" w:space="0" w:color="000000"/>
              <w:left w:val="single" w:sz="5" w:space="0" w:color="000000"/>
              <w:bottom w:val="single" w:sz="5" w:space="0" w:color="000000"/>
              <w:right w:val="single" w:sz="5" w:space="0" w:color="000000"/>
            </w:tcBorders>
          </w:tcPr>
          <w:p w14:paraId="43B29ED2" w14:textId="77777777" w:rsidR="00750AA7" w:rsidRDefault="00750AA7">
            <w:pPr>
              <w:spacing w:after="0"/>
              <w:jc w:val="center"/>
              <w:rPr>
                <w:rFonts w:ascii="Verdana" w:eastAsia="Verdana" w:hAnsi="Verdana" w:cs="Verdana"/>
                <w:sz w:val="11"/>
                <w:szCs w:val="11"/>
              </w:rPr>
            </w:pPr>
          </w:p>
          <w:p w14:paraId="3683C9AA" w14:textId="77777777" w:rsidR="00750AA7" w:rsidRDefault="00C65310">
            <w:pPr>
              <w:spacing w:after="0"/>
              <w:jc w:val="center"/>
              <w:rPr>
                <w:rFonts w:ascii="Verdana" w:eastAsia="Verdana" w:hAnsi="Verdana" w:cs="Verdana"/>
              </w:rPr>
            </w:pPr>
            <w:r>
              <w:rPr>
                <w:rFonts w:ascii="Verdana" w:eastAsia="Verdana" w:hAnsi="Verdana" w:cs="Verdana"/>
                <w:b/>
                <w:sz w:val="20"/>
                <w:szCs w:val="20"/>
              </w:rPr>
              <w:t>55</w:t>
            </w:r>
          </w:p>
        </w:tc>
        <w:tc>
          <w:tcPr>
            <w:tcW w:w="1642" w:type="dxa"/>
            <w:tcBorders>
              <w:top w:val="single" w:sz="5" w:space="0" w:color="000000"/>
              <w:left w:val="single" w:sz="5" w:space="0" w:color="000000"/>
              <w:bottom w:val="single" w:sz="5" w:space="0" w:color="000000"/>
              <w:right w:val="single" w:sz="5" w:space="0" w:color="000000"/>
            </w:tcBorders>
          </w:tcPr>
          <w:p w14:paraId="78DC3D65" w14:textId="77777777" w:rsidR="00750AA7" w:rsidRDefault="00750AA7">
            <w:pPr>
              <w:spacing w:after="0"/>
              <w:jc w:val="center"/>
              <w:rPr>
                <w:rFonts w:ascii="Verdana" w:eastAsia="Verdana" w:hAnsi="Verdana" w:cs="Verdana"/>
                <w:sz w:val="11"/>
                <w:szCs w:val="11"/>
              </w:rPr>
            </w:pPr>
          </w:p>
          <w:p w14:paraId="342C4633" w14:textId="77777777" w:rsidR="00750AA7" w:rsidRDefault="00C65310">
            <w:pPr>
              <w:spacing w:after="0"/>
              <w:jc w:val="center"/>
              <w:rPr>
                <w:rFonts w:ascii="Verdana" w:eastAsia="Verdana" w:hAnsi="Verdana" w:cs="Verdana"/>
              </w:rPr>
            </w:pPr>
            <w:r>
              <w:rPr>
                <w:rFonts w:ascii="Verdana" w:eastAsia="Verdana" w:hAnsi="Verdana" w:cs="Verdana"/>
                <w:sz w:val="20"/>
                <w:szCs w:val="20"/>
              </w:rPr>
              <w:t>500-1000</w:t>
            </w:r>
          </w:p>
        </w:tc>
        <w:tc>
          <w:tcPr>
            <w:tcW w:w="3169" w:type="dxa"/>
            <w:tcBorders>
              <w:top w:val="single" w:sz="5" w:space="0" w:color="000000"/>
              <w:left w:val="single" w:sz="5" w:space="0" w:color="000000"/>
              <w:bottom w:val="single" w:sz="5" w:space="0" w:color="000000"/>
              <w:right w:val="single" w:sz="5" w:space="0" w:color="000000"/>
            </w:tcBorders>
          </w:tcPr>
          <w:p w14:paraId="218DEBC5" w14:textId="77777777" w:rsidR="00750AA7" w:rsidRDefault="00750AA7">
            <w:pPr>
              <w:spacing w:after="0"/>
              <w:jc w:val="center"/>
              <w:rPr>
                <w:rFonts w:ascii="Verdana" w:eastAsia="Verdana" w:hAnsi="Verdana" w:cs="Verdana"/>
                <w:sz w:val="11"/>
                <w:szCs w:val="11"/>
              </w:rPr>
            </w:pPr>
          </w:p>
          <w:p w14:paraId="5C9AA4DA" w14:textId="77777777" w:rsidR="00750AA7" w:rsidRDefault="00C65310">
            <w:pPr>
              <w:spacing w:after="0"/>
              <w:jc w:val="center"/>
              <w:rPr>
                <w:rFonts w:ascii="Verdana" w:eastAsia="Verdana" w:hAnsi="Verdana" w:cs="Verdana"/>
              </w:rPr>
            </w:pPr>
            <w:r>
              <w:rPr>
                <w:rFonts w:ascii="Verdana" w:eastAsia="Verdana" w:hAnsi="Verdana" w:cs="Verdana"/>
                <w:sz w:val="20"/>
                <w:szCs w:val="20"/>
              </w:rPr>
              <w:t xml:space="preserve">250-500 mg x 2 (overvej </w:t>
            </w:r>
            <w:proofErr w:type="spellStart"/>
            <w:r>
              <w:rPr>
                <w:rFonts w:ascii="Verdana" w:eastAsia="Verdana" w:hAnsi="Verdana" w:cs="Verdana"/>
                <w:sz w:val="20"/>
                <w:szCs w:val="20"/>
              </w:rPr>
              <w:t>tabl</w:t>
            </w:r>
            <w:proofErr w:type="spellEnd"/>
            <w:r>
              <w:rPr>
                <w:rFonts w:ascii="Verdana" w:eastAsia="Verdana" w:hAnsi="Verdana" w:cs="Verdana"/>
                <w:sz w:val="20"/>
                <w:szCs w:val="20"/>
              </w:rPr>
              <w:t>)</w:t>
            </w:r>
          </w:p>
        </w:tc>
        <w:tc>
          <w:tcPr>
            <w:tcW w:w="3106" w:type="dxa"/>
            <w:tcBorders>
              <w:top w:val="single" w:sz="5" w:space="0" w:color="000000"/>
              <w:left w:val="single" w:sz="5" w:space="0" w:color="000000"/>
              <w:bottom w:val="single" w:sz="5" w:space="0" w:color="000000"/>
              <w:right w:val="single" w:sz="5" w:space="0" w:color="000000"/>
            </w:tcBorders>
          </w:tcPr>
          <w:p w14:paraId="33B3398E" w14:textId="77777777" w:rsidR="00750AA7" w:rsidRDefault="00750AA7">
            <w:pPr>
              <w:spacing w:after="0"/>
              <w:jc w:val="center"/>
              <w:rPr>
                <w:rFonts w:ascii="Verdana" w:eastAsia="Verdana" w:hAnsi="Verdana" w:cs="Verdana"/>
                <w:sz w:val="11"/>
                <w:szCs w:val="11"/>
              </w:rPr>
            </w:pPr>
          </w:p>
          <w:p w14:paraId="7DB3C7CF" w14:textId="77777777" w:rsidR="00750AA7" w:rsidRDefault="00C65310">
            <w:pPr>
              <w:spacing w:after="0"/>
              <w:jc w:val="center"/>
              <w:rPr>
                <w:rFonts w:ascii="Verdana" w:eastAsia="Verdana" w:hAnsi="Verdana" w:cs="Verdana"/>
              </w:rPr>
            </w:pPr>
            <w:r>
              <w:rPr>
                <w:rFonts w:ascii="Verdana" w:eastAsia="Verdana" w:hAnsi="Verdana" w:cs="Verdana"/>
                <w:sz w:val="20"/>
                <w:szCs w:val="20"/>
              </w:rPr>
              <w:t>10 – 20 ml</w:t>
            </w:r>
          </w:p>
        </w:tc>
      </w:tr>
      <w:tr w:rsidR="00750AA7" w14:paraId="62FD3ACE" w14:textId="77777777">
        <w:trPr>
          <w:trHeight w:val="480"/>
        </w:trPr>
        <w:tc>
          <w:tcPr>
            <w:tcW w:w="838" w:type="dxa"/>
            <w:tcBorders>
              <w:top w:val="single" w:sz="5" w:space="0" w:color="000000"/>
              <w:left w:val="single" w:sz="5" w:space="0" w:color="000000"/>
              <w:bottom w:val="single" w:sz="5" w:space="0" w:color="000000"/>
              <w:right w:val="single" w:sz="5" w:space="0" w:color="000000"/>
            </w:tcBorders>
          </w:tcPr>
          <w:p w14:paraId="6A06B8D9" w14:textId="77777777" w:rsidR="00750AA7" w:rsidRDefault="00750AA7">
            <w:pPr>
              <w:spacing w:after="0"/>
              <w:jc w:val="center"/>
              <w:rPr>
                <w:rFonts w:ascii="Verdana" w:eastAsia="Verdana" w:hAnsi="Verdana" w:cs="Verdana"/>
                <w:sz w:val="11"/>
                <w:szCs w:val="11"/>
              </w:rPr>
            </w:pPr>
          </w:p>
          <w:p w14:paraId="1EEE5C23" w14:textId="77777777" w:rsidR="00750AA7" w:rsidRDefault="00C65310">
            <w:pPr>
              <w:spacing w:after="0"/>
              <w:jc w:val="center"/>
              <w:rPr>
                <w:rFonts w:ascii="Verdana" w:eastAsia="Verdana" w:hAnsi="Verdana" w:cs="Verdana"/>
              </w:rPr>
            </w:pPr>
            <w:r>
              <w:rPr>
                <w:rFonts w:ascii="Verdana" w:eastAsia="Verdana" w:hAnsi="Verdana" w:cs="Verdana"/>
                <w:b/>
                <w:sz w:val="20"/>
                <w:szCs w:val="20"/>
              </w:rPr>
              <w:t>60</w:t>
            </w:r>
          </w:p>
        </w:tc>
        <w:tc>
          <w:tcPr>
            <w:tcW w:w="1642" w:type="dxa"/>
            <w:tcBorders>
              <w:top w:val="single" w:sz="5" w:space="0" w:color="000000"/>
              <w:left w:val="single" w:sz="5" w:space="0" w:color="000000"/>
              <w:bottom w:val="single" w:sz="5" w:space="0" w:color="000000"/>
              <w:right w:val="single" w:sz="5" w:space="0" w:color="000000"/>
            </w:tcBorders>
          </w:tcPr>
          <w:p w14:paraId="3951757E" w14:textId="77777777" w:rsidR="00750AA7" w:rsidRDefault="00750AA7">
            <w:pPr>
              <w:spacing w:after="0"/>
              <w:jc w:val="center"/>
              <w:rPr>
                <w:rFonts w:ascii="Verdana" w:eastAsia="Verdana" w:hAnsi="Verdana" w:cs="Verdana"/>
                <w:sz w:val="11"/>
                <w:szCs w:val="11"/>
              </w:rPr>
            </w:pPr>
          </w:p>
          <w:p w14:paraId="05154742" w14:textId="77777777" w:rsidR="00750AA7" w:rsidRDefault="00C65310">
            <w:pPr>
              <w:spacing w:after="0"/>
              <w:jc w:val="center"/>
              <w:rPr>
                <w:rFonts w:ascii="Verdana" w:eastAsia="Verdana" w:hAnsi="Verdana" w:cs="Verdana"/>
              </w:rPr>
            </w:pPr>
            <w:r>
              <w:rPr>
                <w:rFonts w:ascii="Verdana" w:eastAsia="Verdana" w:hAnsi="Verdana" w:cs="Verdana"/>
                <w:sz w:val="20"/>
                <w:szCs w:val="20"/>
              </w:rPr>
              <w:t>500-1000</w:t>
            </w:r>
          </w:p>
        </w:tc>
        <w:tc>
          <w:tcPr>
            <w:tcW w:w="3169" w:type="dxa"/>
            <w:tcBorders>
              <w:top w:val="single" w:sz="5" w:space="0" w:color="000000"/>
              <w:left w:val="single" w:sz="5" w:space="0" w:color="000000"/>
              <w:bottom w:val="single" w:sz="5" w:space="0" w:color="000000"/>
              <w:right w:val="single" w:sz="5" w:space="0" w:color="000000"/>
            </w:tcBorders>
          </w:tcPr>
          <w:p w14:paraId="1C5B5258" w14:textId="77777777" w:rsidR="00750AA7" w:rsidRDefault="00750AA7">
            <w:pPr>
              <w:spacing w:after="0"/>
              <w:jc w:val="center"/>
              <w:rPr>
                <w:rFonts w:ascii="Verdana" w:eastAsia="Verdana" w:hAnsi="Verdana" w:cs="Verdana"/>
                <w:sz w:val="11"/>
                <w:szCs w:val="11"/>
              </w:rPr>
            </w:pPr>
          </w:p>
          <w:p w14:paraId="7672C99D" w14:textId="77777777" w:rsidR="00750AA7" w:rsidRDefault="00C65310">
            <w:pPr>
              <w:spacing w:after="0"/>
              <w:jc w:val="center"/>
              <w:rPr>
                <w:rFonts w:ascii="Verdana" w:eastAsia="Verdana" w:hAnsi="Verdana" w:cs="Verdana"/>
              </w:rPr>
            </w:pPr>
            <w:r>
              <w:rPr>
                <w:rFonts w:ascii="Verdana" w:eastAsia="Verdana" w:hAnsi="Verdana" w:cs="Verdana"/>
                <w:sz w:val="20"/>
                <w:szCs w:val="20"/>
              </w:rPr>
              <w:t xml:space="preserve">250-500 mg x 2 (overvej </w:t>
            </w:r>
            <w:proofErr w:type="spellStart"/>
            <w:r>
              <w:rPr>
                <w:rFonts w:ascii="Verdana" w:eastAsia="Verdana" w:hAnsi="Verdana" w:cs="Verdana"/>
                <w:sz w:val="20"/>
                <w:szCs w:val="20"/>
              </w:rPr>
              <w:t>tabl</w:t>
            </w:r>
            <w:proofErr w:type="spellEnd"/>
            <w:r>
              <w:rPr>
                <w:rFonts w:ascii="Verdana" w:eastAsia="Verdana" w:hAnsi="Verdana" w:cs="Verdana"/>
                <w:sz w:val="20"/>
                <w:szCs w:val="20"/>
              </w:rPr>
              <w:t>)</w:t>
            </w:r>
          </w:p>
        </w:tc>
        <w:tc>
          <w:tcPr>
            <w:tcW w:w="3106" w:type="dxa"/>
            <w:tcBorders>
              <w:top w:val="single" w:sz="5" w:space="0" w:color="000000"/>
              <w:left w:val="single" w:sz="5" w:space="0" w:color="000000"/>
              <w:bottom w:val="single" w:sz="5" w:space="0" w:color="000000"/>
              <w:right w:val="single" w:sz="5" w:space="0" w:color="000000"/>
            </w:tcBorders>
          </w:tcPr>
          <w:p w14:paraId="2CAD8F76" w14:textId="77777777" w:rsidR="00750AA7" w:rsidRDefault="00750AA7">
            <w:pPr>
              <w:spacing w:after="0"/>
              <w:jc w:val="center"/>
              <w:rPr>
                <w:rFonts w:ascii="Verdana" w:eastAsia="Verdana" w:hAnsi="Verdana" w:cs="Verdana"/>
                <w:sz w:val="11"/>
                <w:szCs w:val="11"/>
              </w:rPr>
            </w:pPr>
          </w:p>
          <w:p w14:paraId="19656C6C" w14:textId="77777777" w:rsidR="00750AA7" w:rsidRDefault="00C65310">
            <w:pPr>
              <w:spacing w:after="0"/>
              <w:jc w:val="center"/>
              <w:rPr>
                <w:rFonts w:ascii="Verdana" w:eastAsia="Verdana" w:hAnsi="Verdana" w:cs="Verdana"/>
              </w:rPr>
            </w:pPr>
            <w:r>
              <w:rPr>
                <w:rFonts w:ascii="Verdana" w:eastAsia="Verdana" w:hAnsi="Verdana" w:cs="Verdana"/>
                <w:sz w:val="20"/>
                <w:szCs w:val="20"/>
              </w:rPr>
              <w:t>10 – 20 ml</w:t>
            </w:r>
          </w:p>
        </w:tc>
      </w:tr>
    </w:tbl>
    <w:p w14:paraId="27C5ED4B" w14:textId="77777777" w:rsidR="00750AA7" w:rsidRDefault="00750AA7">
      <w:pPr>
        <w:spacing w:after="0"/>
        <w:rPr>
          <w:rFonts w:ascii="Verdana" w:eastAsia="Verdana" w:hAnsi="Verdana" w:cs="Verdana"/>
        </w:rPr>
      </w:pPr>
    </w:p>
    <w:p w14:paraId="6F2D24C5" w14:textId="65145767" w:rsidR="00750AA7" w:rsidRDefault="00C65310">
      <w:pPr>
        <w:spacing w:after="0"/>
      </w:pPr>
      <w:r>
        <w:t xml:space="preserve">Brug af </w:t>
      </w:r>
      <w:proofErr w:type="spellStart"/>
      <w:r w:rsidR="000802C6">
        <w:t>naproxen</w:t>
      </w:r>
      <w:proofErr w:type="spellEnd"/>
      <w:r>
        <w:t xml:space="preserve"> til børn under 5 år er </w:t>
      </w:r>
      <w:proofErr w:type="spellStart"/>
      <w:r>
        <w:t>off</w:t>
      </w:r>
      <w:proofErr w:type="spellEnd"/>
      <w:r>
        <w:t>-label.</w:t>
      </w:r>
    </w:p>
    <w:p w14:paraId="31E88132" w14:textId="77777777" w:rsidR="00750AA7" w:rsidRDefault="00C65310">
      <w:pPr>
        <w:spacing w:after="0" w:line="259" w:lineRule="auto"/>
        <w:rPr>
          <w:rFonts w:ascii="Verdana" w:eastAsia="Verdana" w:hAnsi="Verdana" w:cs="Verdana"/>
        </w:rPr>
      </w:pPr>
      <w:r>
        <w:br w:type="page"/>
      </w:r>
    </w:p>
    <w:p w14:paraId="3FB116BB" w14:textId="77777777" w:rsidR="00750AA7" w:rsidRDefault="00750AA7">
      <w:pPr>
        <w:spacing w:after="0" w:line="259" w:lineRule="auto"/>
        <w:rPr>
          <w:rFonts w:ascii="Verdana" w:eastAsia="Verdana" w:hAnsi="Verdana" w:cs="Verdana"/>
        </w:rPr>
      </w:pPr>
    </w:p>
    <w:tbl>
      <w:tblPr>
        <w:tblStyle w:val="a7"/>
        <w:tblW w:w="9368" w:type="dxa"/>
        <w:tblInd w:w="136" w:type="dxa"/>
        <w:tblLayout w:type="fixed"/>
        <w:tblLook w:val="0000" w:firstRow="0" w:lastRow="0" w:firstColumn="0" w:lastColumn="0" w:noHBand="0" w:noVBand="0"/>
      </w:tblPr>
      <w:tblGrid>
        <w:gridCol w:w="863"/>
        <w:gridCol w:w="1417"/>
        <w:gridCol w:w="1276"/>
        <w:gridCol w:w="1559"/>
        <w:gridCol w:w="1843"/>
        <w:gridCol w:w="2410"/>
      </w:tblGrid>
      <w:tr w:rsidR="00750AA7" w14:paraId="0D707AB5" w14:textId="77777777">
        <w:trPr>
          <w:trHeight w:val="480"/>
        </w:trPr>
        <w:tc>
          <w:tcPr>
            <w:tcW w:w="9368" w:type="dxa"/>
            <w:gridSpan w:val="6"/>
            <w:tcBorders>
              <w:top w:val="single" w:sz="5" w:space="0" w:color="000000"/>
              <w:left w:val="single" w:sz="5" w:space="0" w:color="000000"/>
              <w:bottom w:val="single" w:sz="5" w:space="0" w:color="000000"/>
              <w:right w:val="single" w:sz="5" w:space="0" w:color="000000"/>
            </w:tcBorders>
          </w:tcPr>
          <w:p w14:paraId="07C1ED49" w14:textId="77777777" w:rsidR="00750AA7" w:rsidRDefault="00750AA7">
            <w:pPr>
              <w:spacing w:after="0"/>
              <w:rPr>
                <w:rFonts w:ascii="Verdana" w:eastAsia="Verdana" w:hAnsi="Verdana" w:cs="Verdana"/>
                <w:sz w:val="12"/>
                <w:szCs w:val="12"/>
              </w:rPr>
            </w:pPr>
          </w:p>
          <w:p w14:paraId="35B8CBD5" w14:textId="77777777" w:rsidR="00750AA7" w:rsidRDefault="00C65310">
            <w:pPr>
              <w:spacing w:after="0"/>
              <w:jc w:val="center"/>
              <w:rPr>
                <w:rFonts w:ascii="Verdana" w:eastAsia="Verdana" w:hAnsi="Verdana" w:cs="Verdana"/>
              </w:rPr>
            </w:pPr>
            <w:r>
              <w:rPr>
                <w:rFonts w:ascii="Verdana" w:eastAsia="Verdana" w:hAnsi="Verdana" w:cs="Verdana"/>
                <w:b/>
              </w:rPr>
              <w:t>MORFIN</w:t>
            </w:r>
          </w:p>
        </w:tc>
      </w:tr>
      <w:tr w:rsidR="00750AA7" w14:paraId="7797F0A0" w14:textId="77777777">
        <w:trPr>
          <w:trHeight w:val="480"/>
        </w:trPr>
        <w:tc>
          <w:tcPr>
            <w:tcW w:w="863" w:type="dxa"/>
            <w:vMerge w:val="restart"/>
            <w:tcBorders>
              <w:top w:val="single" w:sz="5" w:space="0" w:color="000000"/>
              <w:left w:val="single" w:sz="5" w:space="0" w:color="000000"/>
              <w:right w:val="single" w:sz="5" w:space="0" w:color="000000"/>
            </w:tcBorders>
          </w:tcPr>
          <w:p w14:paraId="2F201A71" w14:textId="77777777" w:rsidR="00750AA7" w:rsidRDefault="00750AA7">
            <w:pPr>
              <w:spacing w:after="0"/>
              <w:rPr>
                <w:rFonts w:ascii="Verdana" w:eastAsia="Verdana" w:hAnsi="Verdana" w:cs="Verdana"/>
              </w:rPr>
            </w:pPr>
          </w:p>
        </w:tc>
        <w:tc>
          <w:tcPr>
            <w:tcW w:w="6095" w:type="dxa"/>
            <w:gridSpan w:val="4"/>
            <w:tcBorders>
              <w:top w:val="single" w:sz="5" w:space="0" w:color="000000"/>
              <w:left w:val="single" w:sz="5" w:space="0" w:color="000000"/>
              <w:bottom w:val="single" w:sz="5" w:space="0" w:color="000000"/>
              <w:right w:val="single" w:sz="5" w:space="0" w:color="000000"/>
            </w:tcBorders>
          </w:tcPr>
          <w:p w14:paraId="7DA32CBA" w14:textId="77777777" w:rsidR="00750AA7" w:rsidRDefault="00C65310">
            <w:pPr>
              <w:spacing w:before="100" w:after="0"/>
              <w:jc w:val="center"/>
              <w:rPr>
                <w:rFonts w:ascii="Verdana" w:eastAsia="Verdana" w:hAnsi="Verdana" w:cs="Verdana"/>
              </w:rPr>
            </w:pPr>
            <w:r>
              <w:rPr>
                <w:rFonts w:ascii="Verdana" w:eastAsia="Verdana" w:hAnsi="Verdana" w:cs="Verdana"/>
                <w:b/>
                <w:sz w:val="20"/>
                <w:szCs w:val="20"/>
              </w:rPr>
              <w:t xml:space="preserve">Per os / </w:t>
            </w:r>
            <w:proofErr w:type="spellStart"/>
            <w:r>
              <w:rPr>
                <w:rFonts w:ascii="Verdana" w:eastAsia="Verdana" w:hAnsi="Verdana" w:cs="Verdana"/>
                <w:b/>
                <w:sz w:val="20"/>
                <w:szCs w:val="20"/>
              </w:rPr>
              <w:t>rektalt</w:t>
            </w:r>
            <w:proofErr w:type="spellEnd"/>
          </w:p>
        </w:tc>
        <w:tc>
          <w:tcPr>
            <w:tcW w:w="2410" w:type="dxa"/>
            <w:tcBorders>
              <w:top w:val="single" w:sz="5" w:space="0" w:color="000000"/>
              <w:left w:val="single" w:sz="5" w:space="0" w:color="000000"/>
              <w:bottom w:val="single" w:sz="5" w:space="0" w:color="000000"/>
              <w:right w:val="single" w:sz="5" w:space="0" w:color="000000"/>
            </w:tcBorders>
          </w:tcPr>
          <w:p w14:paraId="77F7C6F1" w14:textId="77777777" w:rsidR="00750AA7" w:rsidRDefault="00C65310">
            <w:pPr>
              <w:spacing w:before="100" w:after="0"/>
              <w:jc w:val="center"/>
              <w:rPr>
                <w:rFonts w:ascii="Verdana" w:eastAsia="Verdana" w:hAnsi="Verdana" w:cs="Verdana"/>
              </w:rPr>
            </w:pPr>
            <w:r>
              <w:rPr>
                <w:rFonts w:ascii="Verdana" w:eastAsia="Verdana" w:hAnsi="Verdana" w:cs="Verdana"/>
                <w:b/>
                <w:sz w:val="20"/>
                <w:szCs w:val="20"/>
              </w:rPr>
              <w:t>Intravenøst</w:t>
            </w:r>
          </w:p>
        </w:tc>
      </w:tr>
      <w:tr w:rsidR="00750AA7" w14:paraId="72F2BCC7" w14:textId="77777777">
        <w:trPr>
          <w:trHeight w:val="700"/>
        </w:trPr>
        <w:tc>
          <w:tcPr>
            <w:tcW w:w="863" w:type="dxa"/>
            <w:vMerge/>
            <w:tcBorders>
              <w:top w:val="single" w:sz="5" w:space="0" w:color="000000"/>
              <w:left w:val="single" w:sz="5" w:space="0" w:color="000000"/>
              <w:right w:val="single" w:sz="5" w:space="0" w:color="000000"/>
            </w:tcBorders>
          </w:tcPr>
          <w:p w14:paraId="1AF72BAE" w14:textId="77777777" w:rsidR="00750AA7" w:rsidRDefault="00750AA7">
            <w:pPr>
              <w:widowControl w:val="0"/>
              <w:pBdr>
                <w:top w:val="nil"/>
                <w:left w:val="nil"/>
                <w:bottom w:val="nil"/>
                <w:right w:val="nil"/>
                <w:between w:val="nil"/>
              </w:pBdr>
              <w:spacing w:after="0" w:line="276" w:lineRule="auto"/>
              <w:rPr>
                <w:rFonts w:ascii="Verdana" w:eastAsia="Verdana" w:hAnsi="Verdana" w:cs="Verdana"/>
              </w:rPr>
            </w:pPr>
          </w:p>
        </w:tc>
        <w:tc>
          <w:tcPr>
            <w:tcW w:w="6095" w:type="dxa"/>
            <w:gridSpan w:val="4"/>
            <w:tcBorders>
              <w:top w:val="single" w:sz="5" w:space="0" w:color="000000"/>
              <w:left w:val="single" w:sz="5" w:space="0" w:color="000000"/>
              <w:bottom w:val="nil"/>
              <w:right w:val="single" w:sz="5" w:space="0" w:color="000000"/>
            </w:tcBorders>
          </w:tcPr>
          <w:p w14:paraId="175367F0" w14:textId="77777777" w:rsidR="00750AA7" w:rsidRDefault="00C65310">
            <w:pPr>
              <w:spacing w:before="100" w:after="0"/>
              <w:jc w:val="center"/>
              <w:rPr>
                <w:rFonts w:ascii="Verdana" w:eastAsia="Verdana" w:hAnsi="Verdana" w:cs="Verdana"/>
                <w:color w:val="FF0000"/>
              </w:rPr>
            </w:pPr>
            <w:r>
              <w:rPr>
                <w:rFonts w:ascii="Verdana" w:eastAsia="Verdana" w:hAnsi="Verdana" w:cs="Verdana"/>
                <w:b/>
                <w:color w:val="FF0000"/>
                <w:sz w:val="20"/>
                <w:szCs w:val="20"/>
              </w:rPr>
              <w:t>0,2 mg/kg/dosis</w:t>
            </w:r>
            <w:r>
              <w:rPr>
                <w:rFonts w:ascii="Verdana" w:eastAsia="Verdana" w:hAnsi="Verdana" w:cs="Verdana"/>
                <w:b/>
                <w:color w:val="FF0000"/>
                <w:sz w:val="20"/>
                <w:szCs w:val="20"/>
              </w:rPr>
              <w:br/>
              <w:t xml:space="preserve">4 - 6 gange i døgnet + </w:t>
            </w:r>
            <w:proofErr w:type="spellStart"/>
            <w:r>
              <w:rPr>
                <w:rFonts w:ascii="Verdana" w:eastAsia="Verdana" w:hAnsi="Verdana" w:cs="Verdana"/>
                <w:b/>
                <w:color w:val="FF0000"/>
                <w:sz w:val="20"/>
                <w:szCs w:val="20"/>
              </w:rPr>
              <w:t>p.n</w:t>
            </w:r>
            <w:proofErr w:type="spellEnd"/>
            <w:r>
              <w:rPr>
                <w:rFonts w:ascii="Verdana" w:eastAsia="Verdana" w:hAnsi="Verdana" w:cs="Verdana"/>
                <w:b/>
                <w:color w:val="FF0000"/>
                <w:sz w:val="20"/>
                <w:szCs w:val="20"/>
              </w:rPr>
              <w:t>.</w:t>
            </w:r>
          </w:p>
        </w:tc>
        <w:tc>
          <w:tcPr>
            <w:tcW w:w="2410" w:type="dxa"/>
            <w:tcBorders>
              <w:top w:val="single" w:sz="5" w:space="0" w:color="000000"/>
              <w:left w:val="single" w:sz="5" w:space="0" w:color="000000"/>
              <w:bottom w:val="single" w:sz="5" w:space="0" w:color="000000"/>
              <w:right w:val="single" w:sz="5" w:space="0" w:color="000000"/>
            </w:tcBorders>
          </w:tcPr>
          <w:p w14:paraId="75C71EBA" w14:textId="77777777" w:rsidR="00750AA7" w:rsidRDefault="00C65310">
            <w:pPr>
              <w:spacing w:before="100" w:after="0"/>
              <w:jc w:val="center"/>
              <w:rPr>
                <w:rFonts w:ascii="Verdana" w:eastAsia="Verdana" w:hAnsi="Verdana" w:cs="Verdana"/>
                <w:color w:val="FF0000"/>
              </w:rPr>
            </w:pPr>
            <w:r>
              <w:rPr>
                <w:rFonts w:ascii="Verdana" w:eastAsia="Verdana" w:hAnsi="Verdana" w:cs="Verdana"/>
                <w:b/>
                <w:color w:val="FF0000"/>
                <w:sz w:val="20"/>
                <w:szCs w:val="20"/>
              </w:rPr>
              <w:t>0,025 mg/kg/dosis</w:t>
            </w:r>
          </w:p>
        </w:tc>
      </w:tr>
      <w:tr w:rsidR="00750AA7" w14:paraId="4E4ADED4" w14:textId="77777777" w:rsidTr="0075214E">
        <w:trPr>
          <w:trHeight w:hRule="exact" w:val="964"/>
        </w:trPr>
        <w:tc>
          <w:tcPr>
            <w:tcW w:w="863" w:type="dxa"/>
            <w:tcBorders>
              <w:top w:val="single" w:sz="5" w:space="0" w:color="000000"/>
              <w:left w:val="single" w:sz="5" w:space="0" w:color="000000"/>
              <w:bottom w:val="single" w:sz="5" w:space="0" w:color="000000"/>
              <w:right w:val="single" w:sz="5" w:space="0" w:color="000000"/>
            </w:tcBorders>
          </w:tcPr>
          <w:p w14:paraId="65411E32" w14:textId="77777777" w:rsidR="00750AA7" w:rsidRDefault="00750AA7">
            <w:pPr>
              <w:spacing w:after="0"/>
              <w:rPr>
                <w:rFonts w:ascii="Verdana" w:eastAsia="Verdana" w:hAnsi="Verdana" w:cs="Verdana"/>
              </w:rPr>
            </w:pPr>
          </w:p>
        </w:tc>
        <w:tc>
          <w:tcPr>
            <w:tcW w:w="1417" w:type="dxa"/>
            <w:tcBorders>
              <w:top w:val="single" w:sz="5" w:space="0" w:color="000000"/>
              <w:left w:val="single" w:sz="5" w:space="0" w:color="000000"/>
              <w:bottom w:val="single" w:sz="5" w:space="0" w:color="000000"/>
              <w:right w:val="single" w:sz="5" w:space="0" w:color="000000"/>
            </w:tcBorders>
          </w:tcPr>
          <w:p w14:paraId="0E304067" w14:textId="77777777" w:rsidR="00750AA7" w:rsidRDefault="00750AA7">
            <w:pPr>
              <w:spacing w:after="0"/>
              <w:rPr>
                <w:rFonts w:ascii="Verdana" w:eastAsia="Verdana" w:hAnsi="Verdana" w:cs="Verdana"/>
              </w:rPr>
            </w:pPr>
          </w:p>
        </w:tc>
        <w:tc>
          <w:tcPr>
            <w:tcW w:w="1276" w:type="dxa"/>
            <w:tcBorders>
              <w:top w:val="single" w:sz="5" w:space="0" w:color="000000"/>
              <w:left w:val="single" w:sz="5" w:space="0" w:color="000000"/>
              <w:bottom w:val="single" w:sz="5" w:space="0" w:color="000000"/>
              <w:right w:val="single" w:sz="5" w:space="0" w:color="000000"/>
            </w:tcBorders>
          </w:tcPr>
          <w:p w14:paraId="6C2379E5" w14:textId="77777777" w:rsidR="00750AA7" w:rsidRDefault="00C65310">
            <w:pPr>
              <w:spacing w:before="100" w:after="0"/>
              <w:jc w:val="center"/>
              <w:rPr>
                <w:rFonts w:ascii="Verdana" w:eastAsia="Verdana" w:hAnsi="Verdana" w:cs="Verdana"/>
              </w:rPr>
            </w:pPr>
            <w:r>
              <w:rPr>
                <w:rFonts w:ascii="Verdana" w:eastAsia="Verdana" w:hAnsi="Verdana" w:cs="Verdana"/>
                <w:b/>
                <w:sz w:val="20"/>
                <w:szCs w:val="20"/>
              </w:rPr>
              <w:t>Tablet</w:t>
            </w:r>
            <w:r>
              <w:rPr>
                <w:rFonts w:ascii="Verdana" w:eastAsia="Verdana" w:hAnsi="Verdana" w:cs="Verdana"/>
                <w:b/>
                <w:sz w:val="20"/>
                <w:szCs w:val="20"/>
              </w:rPr>
              <w:br/>
              <w:t>(10 mg)</w:t>
            </w:r>
          </w:p>
        </w:tc>
        <w:tc>
          <w:tcPr>
            <w:tcW w:w="1559" w:type="dxa"/>
            <w:tcBorders>
              <w:top w:val="single" w:sz="5" w:space="0" w:color="000000"/>
              <w:left w:val="single" w:sz="5" w:space="0" w:color="000000"/>
              <w:bottom w:val="single" w:sz="5" w:space="0" w:color="000000"/>
              <w:right w:val="single" w:sz="5" w:space="0" w:color="000000"/>
            </w:tcBorders>
          </w:tcPr>
          <w:p w14:paraId="28083529" w14:textId="77777777" w:rsidR="00750AA7" w:rsidRDefault="00C65310">
            <w:pPr>
              <w:spacing w:before="100" w:after="0"/>
              <w:jc w:val="center"/>
              <w:rPr>
                <w:rFonts w:ascii="Verdana" w:eastAsia="Verdana" w:hAnsi="Verdana" w:cs="Verdana"/>
              </w:rPr>
            </w:pPr>
            <w:r>
              <w:rPr>
                <w:rFonts w:ascii="Verdana" w:eastAsia="Verdana" w:hAnsi="Verdana" w:cs="Verdana"/>
                <w:b/>
                <w:sz w:val="20"/>
                <w:szCs w:val="20"/>
              </w:rPr>
              <w:t xml:space="preserve">Mikstur </w:t>
            </w:r>
            <w:r>
              <w:rPr>
                <w:rFonts w:ascii="Verdana" w:eastAsia="Verdana" w:hAnsi="Verdana" w:cs="Verdana"/>
                <w:b/>
                <w:sz w:val="20"/>
                <w:szCs w:val="20"/>
              </w:rPr>
              <w:br/>
              <w:t>(2 mg/ml)</w:t>
            </w:r>
          </w:p>
        </w:tc>
        <w:tc>
          <w:tcPr>
            <w:tcW w:w="1843" w:type="dxa"/>
            <w:tcBorders>
              <w:top w:val="single" w:sz="5" w:space="0" w:color="000000"/>
              <w:left w:val="single" w:sz="5" w:space="0" w:color="000000"/>
              <w:bottom w:val="single" w:sz="5" w:space="0" w:color="000000"/>
              <w:right w:val="single" w:sz="5" w:space="0" w:color="000000"/>
            </w:tcBorders>
          </w:tcPr>
          <w:p w14:paraId="5DEC402E" w14:textId="77777777" w:rsidR="00750AA7" w:rsidRDefault="00C65310">
            <w:pPr>
              <w:spacing w:before="100" w:after="0"/>
              <w:rPr>
                <w:rFonts w:ascii="Verdana" w:eastAsia="Verdana" w:hAnsi="Verdana" w:cs="Verdana"/>
              </w:rPr>
            </w:pPr>
            <w:r>
              <w:rPr>
                <w:rFonts w:ascii="Verdana" w:eastAsia="Verdana" w:hAnsi="Verdana" w:cs="Verdana"/>
                <w:b/>
                <w:sz w:val="20"/>
                <w:szCs w:val="20"/>
              </w:rPr>
              <w:t>Suppositorier</w:t>
            </w:r>
            <w:r>
              <w:rPr>
                <w:rFonts w:ascii="Verdana" w:eastAsia="Verdana" w:hAnsi="Verdana" w:cs="Verdana"/>
                <w:b/>
                <w:sz w:val="20"/>
                <w:szCs w:val="20"/>
              </w:rPr>
              <w:br/>
              <w:t>(0,5 – 1,0 – 2,5 - 5 - 10 mg)</w:t>
            </w:r>
          </w:p>
        </w:tc>
        <w:tc>
          <w:tcPr>
            <w:tcW w:w="2410" w:type="dxa"/>
            <w:tcBorders>
              <w:top w:val="single" w:sz="5" w:space="0" w:color="000000"/>
              <w:left w:val="single" w:sz="5" w:space="0" w:color="000000"/>
              <w:bottom w:val="nil"/>
              <w:right w:val="single" w:sz="5" w:space="0" w:color="000000"/>
            </w:tcBorders>
          </w:tcPr>
          <w:p w14:paraId="4B672031" w14:textId="1D4DBDBD" w:rsidR="00750AA7" w:rsidRDefault="00750AA7">
            <w:pPr>
              <w:spacing w:before="100" w:after="0"/>
              <w:ind w:right="113"/>
              <w:rPr>
                <w:rFonts w:ascii="Verdana" w:eastAsia="Verdana" w:hAnsi="Verdana" w:cs="Verdana"/>
              </w:rPr>
            </w:pPr>
          </w:p>
        </w:tc>
      </w:tr>
      <w:tr w:rsidR="00750AA7" w14:paraId="0BB807EE" w14:textId="77777777">
        <w:trPr>
          <w:trHeight w:val="920"/>
        </w:trPr>
        <w:tc>
          <w:tcPr>
            <w:tcW w:w="863" w:type="dxa"/>
            <w:tcBorders>
              <w:top w:val="single" w:sz="5" w:space="0" w:color="000000"/>
              <w:left w:val="single" w:sz="5" w:space="0" w:color="000000"/>
              <w:bottom w:val="single" w:sz="5" w:space="0" w:color="000000"/>
              <w:right w:val="single" w:sz="5" w:space="0" w:color="000000"/>
            </w:tcBorders>
            <w:shd w:val="clear" w:color="auto" w:fill="DFDFDF"/>
            <w:tcMar>
              <w:left w:w="0" w:type="dxa"/>
              <w:right w:w="0" w:type="dxa"/>
            </w:tcMar>
          </w:tcPr>
          <w:p w14:paraId="29533B7E" w14:textId="77777777" w:rsidR="00750AA7" w:rsidRDefault="00750AA7">
            <w:pPr>
              <w:spacing w:after="0"/>
              <w:jc w:val="center"/>
              <w:rPr>
                <w:rFonts w:ascii="Verdana" w:eastAsia="Verdana" w:hAnsi="Verdana" w:cs="Verdana"/>
                <w:sz w:val="10"/>
                <w:szCs w:val="10"/>
              </w:rPr>
            </w:pPr>
          </w:p>
          <w:p w14:paraId="791E0765" w14:textId="77777777" w:rsidR="00750AA7" w:rsidRDefault="00C65310">
            <w:pPr>
              <w:spacing w:after="0"/>
              <w:jc w:val="center"/>
              <w:rPr>
                <w:rFonts w:ascii="Verdana" w:eastAsia="Verdana" w:hAnsi="Verdana" w:cs="Verdana"/>
              </w:rPr>
            </w:pPr>
            <w:r>
              <w:rPr>
                <w:rFonts w:ascii="Verdana" w:eastAsia="Verdana" w:hAnsi="Verdana" w:cs="Verdana"/>
                <w:b/>
                <w:sz w:val="20"/>
                <w:szCs w:val="20"/>
              </w:rPr>
              <w:t>Vægt</w:t>
            </w:r>
          </w:p>
        </w:tc>
        <w:tc>
          <w:tcPr>
            <w:tcW w:w="1417" w:type="dxa"/>
            <w:tcBorders>
              <w:top w:val="single" w:sz="5" w:space="0" w:color="000000"/>
              <w:left w:val="single" w:sz="5" w:space="0" w:color="000000"/>
              <w:bottom w:val="single" w:sz="5" w:space="0" w:color="000000"/>
              <w:right w:val="single" w:sz="5" w:space="0" w:color="000000"/>
            </w:tcBorders>
            <w:shd w:val="clear" w:color="auto" w:fill="DFDFDF"/>
            <w:tcMar>
              <w:left w:w="0" w:type="dxa"/>
              <w:right w:w="0" w:type="dxa"/>
            </w:tcMar>
          </w:tcPr>
          <w:p w14:paraId="100E977E" w14:textId="77777777" w:rsidR="00750AA7" w:rsidRDefault="00750AA7">
            <w:pPr>
              <w:spacing w:after="0"/>
              <w:jc w:val="center"/>
              <w:rPr>
                <w:rFonts w:ascii="Verdana" w:eastAsia="Verdana" w:hAnsi="Verdana" w:cs="Verdana"/>
                <w:sz w:val="10"/>
                <w:szCs w:val="10"/>
              </w:rPr>
            </w:pPr>
          </w:p>
          <w:p w14:paraId="1AD68289" w14:textId="77777777" w:rsidR="00750AA7" w:rsidRDefault="00C65310">
            <w:pPr>
              <w:spacing w:after="0"/>
              <w:jc w:val="center"/>
              <w:rPr>
                <w:rFonts w:ascii="Verdana" w:eastAsia="Verdana" w:hAnsi="Verdana" w:cs="Verdana"/>
              </w:rPr>
            </w:pPr>
            <w:r>
              <w:rPr>
                <w:rFonts w:ascii="Verdana" w:eastAsia="Verdana" w:hAnsi="Verdana" w:cs="Verdana"/>
                <w:b/>
                <w:sz w:val="20"/>
                <w:szCs w:val="20"/>
              </w:rPr>
              <w:t>Mg pr. dosis</w:t>
            </w:r>
          </w:p>
        </w:tc>
        <w:tc>
          <w:tcPr>
            <w:tcW w:w="1276" w:type="dxa"/>
            <w:tcBorders>
              <w:top w:val="single" w:sz="5" w:space="0" w:color="000000"/>
              <w:left w:val="single" w:sz="5" w:space="0" w:color="000000"/>
              <w:bottom w:val="single" w:sz="5" w:space="0" w:color="000000"/>
              <w:right w:val="single" w:sz="5" w:space="0" w:color="000000"/>
            </w:tcBorders>
            <w:shd w:val="clear" w:color="auto" w:fill="DFDFDF"/>
            <w:tcMar>
              <w:left w:w="0" w:type="dxa"/>
              <w:right w:w="0" w:type="dxa"/>
            </w:tcMar>
          </w:tcPr>
          <w:p w14:paraId="325A795E" w14:textId="77777777" w:rsidR="00750AA7" w:rsidRDefault="00750AA7">
            <w:pPr>
              <w:spacing w:after="0"/>
              <w:jc w:val="center"/>
              <w:rPr>
                <w:rFonts w:ascii="Verdana" w:eastAsia="Verdana" w:hAnsi="Verdana" w:cs="Verdana"/>
                <w:sz w:val="10"/>
                <w:szCs w:val="10"/>
              </w:rPr>
            </w:pPr>
          </w:p>
          <w:p w14:paraId="53EEDC72" w14:textId="77777777" w:rsidR="00750AA7" w:rsidRDefault="00C65310">
            <w:pPr>
              <w:spacing w:after="0"/>
              <w:ind w:right="72"/>
              <w:jc w:val="center"/>
              <w:rPr>
                <w:rFonts w:ascii="Verdana" w:eastAsia="Verdana" w:hAnsi="Verdana" w:cs="Verdana"/>
              </w:rPr>
            </w:pPr>
            <w:r>
              <w:rPr>
                <w:rFonts w:ascii="Verdana" w:eastAsia="Verdana" w:hAnsi="Verdana" w:cs="Verdana"/>
                <w:b/>
                <w:sz w:val="20"/>
                <w:szCs w:val="20"/>
              </w:rPr>
              <w:t>Tablet pr. dosis</w:t>
            </w:r>
            <w:r>
              <w:rPr>
                <w:rFonts w:ascii="Verdana" w:eastAsia="Verdana" w:hAnsi="Verdana" w:cs="Verdana"/>
                <w:b/>
                <w:sz w:val="20"/>
                <w:szCs w:val="20"/>
              </w:rPr>
              <w:br/>
              <w:t>(afrundet)</w:t>
            </w:r>
          </w:p>
        </w:tc>
        <w:tc>
          <w:tcPr>
            <w:tcW w:w="1559" w:type="dxa"/>
            <w:tcBorders>
              <w:top w:val="single" w:sz="5" w:space="0" w:color="000000"/>
              <w:left w:val="single" w:sz="5" w:space="0" w:color="000000"/>
              <w:bottom w:val="single" w:sz="5" w:space="0" w:color="000000"/>
              <w:right w:val="single" w:sz="5" w:space="0" w:color="000000"/>
            </w:tcBorders>
            <w:shd w:val="clear" w:color="auto" w:fill="DFDFDF"/>
            <w:tcMar>
              <w:left w:w="0" w:type="dxa"/>
              <w:right w:w="0" w:type="dxa"/>
            </w:tcMar>
          </w:tcPr>
          <w:p w14:paraId="0D8BDE54" w14:textId="77777777" w:rsidR="00750AA7" w:rsidRDefault="00750AA7">
            <w:pPr>
              <w:spacing w:after="0"/>
              <w:jc w:val="center"/>
              <w:rPr>
                <w:rFonts w:ascii="Verdana" w:eastAsia="Verdana" w:hAnsi="Verdana" w:cs="Verdana"/>
                <w:sz w:val="10"/>
                <w:szCs w:val="10"/>
              </w:rPr>
            </w:pPr>
          </w:p>
          <w:p w14:paraId="49DCF8FC" w14:textId="77777777" w:rsidR="00750AA7" w:rsidRDefault="00C65310">
            <w:pPr>
              <w:spacing w:after="0"/>
              <w:jc w:val="center"/>
              <w:rPr>
                <w:rFonts w:ascii="Verdana" w:eastAsia="Verdana" w:hAnsi="Verdana" w:cs="Verdana"/>
              </w:rPr>
            </w:pPr>
            <w:r>
              <w:rPr>
                <w:rFonts w:ascii="Verdana" w:eastAsia="Verdana" w:hAnsi="Verdana" w:cs="Verdana"/>
                <w:b/>
                <w:sz w:val="20"/>
                <w:szCs w:val="20"/>
              </w:rPr>
              <w:t>Antal ml pr. dosis</w:t>
            </w:r>
          </w:p>
        </w:tc>
        <w:tc>
          <w:tcPr>
            <w:tcW w:w="1843" w:type="dxa"/>
            <w:tcBorders>
              <w:top w:val="single" w:sz="5" w:space="0" w:color="000000"/>
              <w:left w:val="single" w:sz="5" w:space="0" w:color="000000"/>
              <w:bottom w:val="single" w:sz="5" w:space="0" w:color="000000"/>
              <w:right w:val="single" w:sz="5" w:space="0" w:color="000000"/>
            </w:tcBorders>
            <w:shd w:val="clear" w:color="auto" w:fill="DFDFDF"/>
            <w:tcMar>
              <w:left w:w="0" w:type="dxa"/>
              <w:right w:w="0" w:type="dxa"/>
            </w:tcMar>
          </w:tcPr>
          <w:p w14:paraId="3D48A56D" w14:textId="77777777" w:rsidR="00750AA7" w:rsidRDefault="00750AA7">
            <w:pPr>
              <w:spacing w:after="0"/>
              <w:jc w:val="center"/>
              <w:rPr>
                <w:rFonts w:ascii="Verdana" w:eastAsia="Verdana" w:hAnsi="Verdana" w:cs="Verdana"/>
                <w:sz w:val="10"/>
                <w:szCs w:val="10"/>
              </w:rPr>
            </w:pPr>
          </w:p>
          <w:p w14:paraId="26FF242F" w14:textId="77777777" w:rsidR="00750AA7" w:rsidRDefault="00C65310">
            <w:pPr>
              <w:spacing w:after="0"/>
              <w:ind w:right="316"/>
              <w:jc w:val="center"/>
              <w:rPr>
                <w:rFonts w:ascii="Verdana" w:eastAsia="Verdana" w:hAnsi="Verdana" w:cs="Verdana"/>
              </w:rPr>
            </w:pPr>
            <w:r>
              <w:rPr>
                <w:rFonts w:ascii="Verdana" w:eastAsia="Verdana" w:hAnsi="Verdana" w:cs="Verdana"/>
                <w:b/>
                <w:sz w:val="20"/>
                <w:szCs w:val="20"/>
              </w:rPr>
              <w:t>Antal mg pr. dosis (afrundet)</w:t>
            </w:r>
          </w:p>
        </w:tc>
        <w:tc>
          <w:tcPr>
            <w:tcW w:w="2410" w:type="dxa"/>
            <w:tcBorders>
              <w:top w:val="single" w:sz="5" w:space="0" w:color="000000"/>
              <w:left w:val="single" w:sz="5" w:space="0" w:color="000000"/>
              <w:bottom w:val="single" w:sz="5" w:space="0" w:color="000000"/>
              <w:right w:val="single" w:sz="5" w:space="0" w:color="000000"/>
            </w:tcBorders>
            <w:shd w:val="clear" w:color="auto" w:fill="DFDFDF"/>
            <w:tcMar>
              <w:left w:w="0" w:type="dxa"/>
              <w:right w:w="0" w:type="dxa"/>
            </w:tcMar>
          </w:tcPr>
          <w:p w14:paraId="251BF3E5" w14:textId="77777777" w:rsidR="00750AA7" w:rsidRDefault="00750AA7">
            <w:pPr>
              <w:spacing w:after="0"/>
              <w:jc w:val="center"/>
              <w:rPr>
                <w:rFonts w:ascii="Verdana" w:eastAsia="Verdana" w:hAnsi="Verdana" w:cs="Verdana"/>
                <w:sz w:val="10"/>
                <w:szCs w:val="10"/>
              </w:rPr>
            </w:pPr>
          </w:p>
          <w:p w14:paraId="3C686358" w14:textId="77777777" w:rsidR="00750AA7" w:rsidRDefault="00C65310">
            <w:pPr>
              <w:spacing w:after="0"/>
              <w:ind w:right="159" w:hanging="3"/>
              <w:jc w:val="center"/>
              <w:rPr>
                <w:rFonts w:ascii="Verdana" w:eastAsia="Verdana" w:hAnsi="Verdana" w:cs="Verdana"/>
              </w:rPr>
            </w:pPr>
            <w:r>
              <w:rPr>
                <w:rFonts w:ascii="Verdana" w:eastAsia="Verdana" w:hAnsi="Verdana" w:cs="Verdana"/>
                <w:b/>
                <w:sz w:val="20"/>
                <w:szCs w:val="20"/>
              </w:rPr>
              <w:t>Antal mg pr. dosis</w:t>
            </w:r>
          </w:p>
        </w:tc>
      </w:tr>
      <w:tr w:rsidR="00750AA7" w14:paraId="52A52131" w14:textId="77777777">
        <w:trPr>
          <w:trHeight w:val="480"/>
        </w:trPr>
        <w:tc>
          <w:tcPr>
            <w:tcW w:w="863" w:type="dxa"/>
            <w:tcBorders>
              <w:top w:val="single" w:sz="5" w:space="0" w:color="000000"/>
              <w:left w:val="single" w:sz="5" w:space="0" w:color="000000"/>
              <w:bottom w:val="single" w:sz="5" w:space="0" w:color="000000"/>
              <w:right w:val="single" w:sz="5" w:space="0" w:color="000000"/>
            </w:tcBorders>
            <w:tcMar>
              <w:left w:w="0" w:type="dxa"/>
              <w:right w:w="0" w:type="dxa"/>
            </w:tcMar>
          </w:tcPr>
          <w:p w14:paraId="2E14EA96" w14:textId="77777777" w:rsidR="00750AA7" w:rsidRDefault="00750AA7">
            <w:pPr>
              <w:spacing w:after="0"/>
              <w:jc w:val="center"/>
              <w:rPr>
                <w:rFonts w:ascii="Verdana" w:eastAsia="Verdana" w:hAnsi="Verdana" w:cs="Verdana"/>
                <w:sz w:val="11"/>
                <w:szCs w:val="11"/>
              </w:rPr>
            </w:pPr>
          </w:p>
          <w:p w14:paraId="73784E03" w14:textId="77777777" w:rsidR="00750AA7" w:rsidRDefault="00C65310">
            <w:pPr>
              <w:spacing w:after="0"/>
              <w:jc w:val="center"/>
              <w:rPr>
                <w:rFonts w:ascii="Verdana" w:eastAsia="Verdana" w:hAnsi="Verdana" w:cs="Verdana"/>
              </w:rPr>
            </w:pPr>
            <w:r>
              <w:rPr>
                <w:rFonts w:ascii="Verdana" w:eastAsia="Verdana" w:hAnsi="Verdana" w:cs="Verdana"/>
                <w:b/>
                <w:sz w:val="20"/>
                <w:szCs w:val="20"/>
              </w:rPr>
              <w:t>4</w:t>
            </w:r>
          </w:p>
        </w:tc>
        <w:tc>
          <w:tcPr>
            <w:tcW w:w="1417" w:type="dxa"/>
            <w:tcBorders>
              <w:top w:val="single" w:sz="5" w:space="0" w:color="000000"/>
              <w:left w:val="single" w:sz="5" w:space="0" w:color="000000"/>
              <w:bottom w:val="single" w:sz="5" w:space="0" w:color="000000"/>
              <w:right w:val="single" w:sz="5" w:space="0" w:color="000000"/>
            </w:tcBorders>
            <w:tcMar>
              <w:left w:w="0" w:type="dxa"/>
              <w:right w:w="0" w:type="dxa"/>
            </w:tcMar>
          </w:tcPr>
          <w:p w14:paraId="6955BAE7" w14:textId="77777777" w:rsidR="00750AA7" w:rsidRDefault="00750AA7">
            <w:pPr>
              <w:spacing w:after="0"/>
              <w:jc w:val="center"/>
              <w:rPr>
                <w:rFonts w:ascii="Verdana" w:eastAsia="Verdana" w:hAnsi="Verdana" w:cs="Verdana"/>
                <w:sz w:val="12"/>
                <w:szCs w:val="12"/>
              </w:rPr>
            </w:pPr>
          </w:p>
          <w:p w14:paraId="18F02CD3" w14:textId="77777777" w:rsidR="00750AA7" w:rsidRDefault="00C65310">
            <w:pPr>
              <w:spacing w:after="0"/>
              <w:jc w:val="center"/>
              <w:rPr>
                <w:rFonts w:ascii="Verdana" w:eastAsia="Verdana" w:hAnsi="Verdana" w:cs="Verdana"/>
              </w:rPr>
            </w:pPr>
            <w:r>
              <w:rPr>
                <w:rFonts w:ascii="Verdana" w:eastAsia="Verdana" w:hAnsi="Verdana" w:cs="Verdana"/>
                <w:sz w:val="20"/>
                <w:szCs w:val="20"/>
              </w:rPr>
              <w:t>0,8</w:t>
            </w:r>
          </w:p>
        </w:tc>
        <w:tc>
          <w:tcPr>
            <w:tcW w:w="1276" w:type="dxa"/>
            <w:tcBorders>
              <w:top w:val="single" w:sz="5" w:space="0" w:color="000000"/>
              <w:left w:val="single" w:sz="5" w:space="0" w:color="000000"/>
              <w:bottom w:val="single" w:sz="5" w:space="0" w:color="000000"/>
              <w:right w:val="single" w:sz="5" w:space="0" w:color="000000"/>
            </w:tcBorders>
            <w:tcMar>
              <w:left w:w="0" w:type="dxa"/>
              <w:right w:w="0" w:type="dxa"/>
            </w:tcMar>
          </w:tcPr>
          <w:p w14:paraId="50F46CA0" w14:textId="77777777" w:rsidR="00750AA7" w:rsidRDefault="00750AA7">
            <w:pPr>
              <w:spacing w:after="0"/>
              <w:jc w:val="center"/>
              <w:rPr>
                <w:rFonts w:ascii="Verdana" w:eastAsia="Verdana" w:hAnsi="Verdana" w:cs="Verdana"/>
                <w:sz w:val="12"/>
                <w:szCs w:val="12"/>
              </w:rPr>
            </w:pPr>
          </w:p>
          <w:p w14:paraId="4BF80506" w14:textId="77777777" w:rsidR="00750AA7" w:rsidRDefault="00C65310">
            <w:pPr>
              <w:spacing w:after="0"/>
              <w:jc w:val="center"/>
              <w:rPr>
                <w:rFonts w:ascii="Verdana" w:eastAsia="Verdana" w:hAnsi="Verdana" w:cs="Verdana"/>
              </w:rPr>
            </w:pPr>
            <w:r>
              <w:rPr>
                <w:rFonts w:ascii="Verdana" w:eastAsia="Verdana" w:hAnsi="Verdana" w:cs="Verdana"/>
                <w:sz w:val="20"/>
                <w:szCs w:val="20"/>
              </w:rPr>
              <w:t>-</w:t>
            </w:r>
          </w:p>
        </w:tc>
        <w:tc>
          <w:tcPr>
            <w:tcW w:w="1559" w:type="dxa"/>
            <w:tcBorders>
              <w:top w:val="single" w:sz="5" w:space="0" w:color="000000"/>
              <w:left w:val="single" w:sz="5" w:space="0" w:color="000000"/>
              <w:bottom w:val="single" w:sz="5" w:space="0" w:color="000000"/>
              <w:right w:val="single" w:sz="5" w:space="0" w:color="000000"/>
            </w:tcBorders>
            <w:tcMar>
              <w:left w:w="0" w:type="dxa"/>
              <w:right w:w="0" w:type="dxa"/>
            </w:tcMar>
          </w:tcPr>
          <w:p w14:paraId="04E59B4A" w14:textId="77777777" w:rsidR="00750AA7" w:rsidRDefault="00750AA7">
            <w:pPr>
              <w:spacing w:after="0"/>
              <w:jc w:val="center"/>
              <w:rPr>
                <w:rFonts w:ascii="Verdana" w:eastAsia="Verdana" w:hAnsi="Verdana" w:cs="Verdana"/>
                <w:sz w:val="12"/>
                <w:szCs w:val="12"/>
              </w:rPr>
            </w:pPr>
          </w:p>
          <w:p w14:paraId="77830CC4" w14:textId="77777777" w:rsidR="00750AA7" w:rsidRDefault="00C65310">
            <w:pPr>
              <w:spacing w:after="0"/>
              <w:jc w:val="center"/>
              <w:rPr>
                <w:rFonts w:ascii="Verdana" w:eastAsia="Verdana" w:hAnsi="Verdana" w:cs="Verdana"/>
              </w:rPr>
            </w:pPr>
            <w:r>
              <w:rPr>
                <w:rFonts w:ascii="Verdana" w:eastAsia="Verdana" w:hAnsi="Verdana" w:cs="Verdana"/>
                <w:sz w:val="20"/>
                <w:szCs w:val="20"/>
              </w:rPr>
              <w:t>0,4 ml</w:t>
            </w:r>
          </w:p>
        </w:tc>
        <w:tc>
          <w:tcPr>
            <w:tcW w:w="1843" w:type="dxa"/>
            <w:tcBorders>
              <w:top w:val="single" w:sz="5" w:space="0" w:color="000000"/>
              <w:left w:val="single" w:sz="5" w:space="0" w:color="000000"/>
              <w:bottom w:val="single" w:sz="5" w:space="0" w:color="000000"/>
              <w:right w:val="single" w:sz="5" w:space="0" w:color="000000"/>
            </w:tcBorders>
            <w:tcMar>
              <w:left w:w="0" w:type="dxa"/>
              <w:right w:w="0" w:type="dxa"/>
            </w:tcMar>
          </w:tcPr>
          <w:p w14:paraId="798DC5D1" w14:textId="77777777" w:rsidR="00750AA7" w:rsidRDefault="00750AA7">
            <w:pPr>
              <w:spacing w:after="0"/>
              <w:jc w:val="center"/>
              <w:rPr>
                <w:rFonts w:ascii="Verdana" w:eastAsia="Verdana" w:hAnsi="Verdana" w:cs="Verdana"/>
                <w:sz w:val="12"/>
                <w:szCs w:val="12"/>
              </w:rPr>
            </w:pPr>
          </w:p>
          <w:p w14:paraId="4EEAE4A0" w14:textId="77777777" w:rsidR="00750AA7" w:rsidRDefault="00C65310">
            <w:pPr>
              <w:spacing w:after="0"/>
              <w:jc w:val="center"/>
              <w:rPr>
                <w:rFonts w:ascii="Verdana" w:eastAsia="Verdana" w:hAnsi="Verdana" w:cs="Verdana"/>
              </w:rPr>
            </w:pPr>
            <w:r>
              <w:rPr>
                <w:rFonts w:ascii="Verdana" w:eastAsia="Verdana" w:hAnsi="Verdana" w:cs="Verdana"/>
                <w:sz w:val="20"/>
                <w:szCs w:val="20"/>
              </w:rPr>
              <w:t>0,5</w:t>
            </w:r>
          </w:p>
        </w:tc>
        <w:tc>
          <w:tcPr>
            <w:tcW w:w="2410" w:type="dxa"/>
            <w:tcBorders>
              <w:top w:val="single" w:sz="5" w:space="0" w:color="000000"/>
              <w:left w:val="single" w:sz="5" w:space="0" w:color="000000"/>
              <w:bottom w:val="single" w:sz="5" w:space="0" w:color="000000"/>
              <w:right w:val="single" w:sz="5" w:space="0" w:color="000000"/>
            </w:tcBorders>
            <w:tcMar>
              <w:left w:w="0" w:type="dxa"/>
              <w:right w:w="0" w:type="dxa"/>
            </w:tcMar>
          </w:tcPr>
          <w:p w14:paraId="2451B827" w14:textId="77777777" w:rsidR="00750AA7" w:rsidRDefault="00750AA7">
            <w:pPr>
              <w:spacing w:after="0"/>
              <w:jc w:val="center"/>
              <w:rPr>
                <w:rFonts w:ascii="Verdana" w:eastAsia="Verdana" w:hAnsi="Verdana" w:cs="Verdana"/>
                <w:sz w:val="10"/>
                <w:szCs w:val="10"/>
              </w:rPr>
            </w:pPr>
          </w:p>
          <w:p w14:paraId="6E126477" w14:textId="77777777" w:rsidR="00750AA7" w:rsidRDefault="00C65310">
            <w:pPr>
              <w:spacing w:after="0"/>
              <w:jc w:val="center"/>
              <w:rPr>
                <w:rFonts w:ascii="Verdana" w:eastAsia="Verdana" w:hAnsi="Verdana" w:cs="Verdana"/>
              </w:rPr>
            </w:pPr>
            <w:r>
              <w:rPr>
                <w:rFonts w:ascii="Verdana" w:eastAsia="Verdana" w:hAnsi="Verdana" w:cs="Verdana"/>
                <w:sz w:val="20"/>
                <w:szCs w:val="20"/>
              </w:rPr>
              <w:t>0,10</w:t>
            </w:r>
          </w:p>
        </w:tc>
      </w:tr>
      <w:tr w:rsidR="00750AA7" w14:paraId="2CAD9BF5" w14:textId="77777777">
        <w:trPr>
          <w:trHeight w:val="480"/>
        </w:trPr>
        <w:tc>
          <w:tcPr>
            <w:tcW w:w="863" w:type="dxa"/>
            <w:tcBorders>
              <w:top w:val="single" w:sz="5" w:space="0" w:color="000000"/>
              <w:left w:val="single" w:sz="5" w:space="0" w:color="000000"/>
              <w:bottom w:val="single" w:sz="5" w:space="0" w:color="000000"/>
              <w:right w:val="single" w:sz="5" w:space="0" w:color="000000"/>
            </w:tcBorders>
            <w:tcMar>
              <w:left w:w="0" w:type="dxa"/>
              <w:right w:w="0" w:type="dxa"/>
            </w:tcMar>
          </w:tcPr>
          <w:p w14:paraId="23F7274D" w14:textId="77777777" w:rsidR="00750AA7" w:rsidRDefault="00750AA7">
            <w:pPr>
              <w:spacing w:after="0"/>
              <w:jc w:val="center"/>
              <w:rPr>
                <w:rFonts w:ascii="Verdana" w:eastAsia="Verdana" w:hAnsi="Verdana" w:cs="Verdana"/>
                <w:sz w:val="11"/>
                <w:szCs w:val="11"/>
              </w:rPr>
            </w:pPr>
          </w:p>
          <w:p w14:paraId="5BAB67EC" w14:textId="77777777" w:rsidR="00750AA7" w:rsidRDefault="00C65310">
            <w:pPr>
              <w:spacing w:after="0"/>
              <w:jc w:val="center"/>
              <w:rPr>
                <w:rFonts w:ascii="Verdana" w:eastAsia="Verdana" w:hAnsi="Verdana" w:cs="Verdana"/>
              </w:rPr>
            </w:pPr>
            <w:r>
              <w:rPr>
                <w:rFonts w:ascii="Verdana" w:eastAsia="Verdana" w:hAnsi="Verdana" w:cs="Verdana"/>
                <w:b/>
                <w:sz w:val="20"/>
                <w:szCs w:val="20"/>
              </w:rPr>
              <w:t>6</w:t>
            </w:r>
          </w:p>
        </w:tc>
        <w:tc>
          <w:tcPr>
            <w:tcW w:w="1417" w:type="dxa"/>
            <w:tcBorders>
              <w:top w:val="single" w:sz="5" w:space="0" w:color="000000"/>
              <w:left w:val="single" w:sz="5" w:space="0" w:color="000000"/>
              <w:bottom w:val="single" w:sz="5" w:space="0" w:color="000000"/>
              <w:right w:val="single" w:sz="5" w:space="0" w:color="000000"/>
            </w:tcBorders>
            <w:tcMar>
              <w:left w:w="0" w:type="dxa"/>
              <w:right w:w="0" w:type="dxa"/>
            </w:tcMar>
          </w:tcPr>
          <w:p w14:paraId="59BEB65A" w14:textId="77777777" w:rsidR="00750AA7" w:rsidRDefault="00750AA7">
            <w:pPr>
              <w:spacing w:after="0"/>
              <w:jc w:val="center"/>
              <w:rPr>
                <w:rFonts w:ascii="Verdana" w:eastAsia="Verdana" w:hAnsi="Verdana" w:cs="Verdana"/>
                <w:sz w:val="11"/>
                <w:szCs w:val="11"/>
              </w:rPr>
            </w:pPr>
          </w:p>
          <w:p w14:paraId="046690F0" w14:textId="77777777" w:rsidR="00750AA7" w:rsidRDefault="00C65310">
            <w:pPr>
              <w:spacing w:after="0"/>
              <w:jc w:val="center"/>
              <w:rPr>
                <w:rFonts w:ascii="Verdana" w:eastAsia="Verdana" w:hAnsi="Verdana" w:cs="Verdana"/>
              </w:rPr>
            </w:pPr>
            <w:r>
              <w:rPr>
                <w:rFonts w:ascii="Verdana" w:eastAsia="Verdana" w:hAnsi="Verdana" w:cs="Verdana"/>
                <w:sz w:val="20"/>
                <w:szCs w:val="20"/>
              </w:rPr>
              <w:t>1,2</w:t>
            </w:r>
          </w:p>
        </w:tc>
        <w:tc>
          <w:tcPr>
            <w:tcW w:w="1276" w:type="dxa"/>
            <w:tcBorders>
              <w:top w:val="single" w:sz="5" w:space="0" w:color="000000"/>
              <w:left w:val="single" w:sz="5" w:space="0" w:color="000000"/>
              <w:bottom w:val="single" w:sz="5" w:space="0" w:color="000000"/>
              <w:right w:val="single" w:sz="5" w:space="0" w:color="000000"/>
            </w:tcBorders>
            <w:tcMar>
              <w:left w:w="0" w:type="dxa"/>
              <w:right w:w="0" w:type="dxa"/>
            </w:tcMar>
          </w:tcPr>
          <w:p w14:paraId="6DD2EC6D" w14:textId="77777777" w:rsidR="00750AA7" w:rsidRDefault="00750AA7">
            <w:pPr>
              <w:spacing w:after="0"/>
              <w:jc w:val="center"/>
              <w:rPr>
                <w:rFonts w:ascii="Verdana" w:eastAsia="Verdana" w:hAnsi="Verdana" w:cs="Verdana"/>
                <w:sz w:val="11"/>
                <w:szCs w:val="11"/>
              </w:rPr>
            </w:pPr>
          </w:p>
          <w:p w14:paraId="4FC4F600" w14:textId="77777777" w:rsidR="00750AA7" w:rsidRDefault="00C65310">
            <w:pPr>
              <w:spacing w:after="0"/>
              <w:jc w:val="center"/>
              <w:rPr>
                <w:rFonts w:ascii="Verdana" w:eastAsia="Verdana" w:hAnsi="Verdana" w:cs="Verdana"/>
              </w:rPr>
            </w:pPr>
            <w:r>
              <w:rPr>
                <w:rFonts w:ascii="Verdana" w:eastAsia="Verdana" w:hAnsi="Verdana" w:cs="Verdana"/>
                <w:sz w:val="20"/>
                <w:szCs w:val="20"/>
              </w:rPr>
              <w:t>-</w:t>
            </w:r>
          </w:p>
        </w:tc>
        <w:tc>
          <w:tcPr>
            <w:tcW w:w="1559" w:type="dxa"/>
            <w:tcBorders>
              <w:top w:val="single" w:sz="5" w:space="0" w:color="000000"/>
              <w:left w:val="single" w:sz="5" w:space="0" w:color="000000"/>
              <w:bottom w:val="single" w:sz="5" w:space="0" w:color="000000"/>
              <w:right w:val="single" w:sz="5" w:space="0" w:color="000000"/>
            </w:tcBorders>
            <w:tcMar>
              <w:left w:w="0" w:type="dxa"/>
              <w:right w:w="0" w:type="dxa"/>
            </w:tcMar>
          </w:tcPr>
          <w:p w14:paraId="521E4720" w14:textId="77777777" w:rsidR="00750AA7" w:rsidRDefault="00750AA7">
            <w:pPr>
              <w:spacing w:after="0"/>
              <w:jc w:val="center"/>
              <w:rPr>
                <w:rFonts w:ascii="Verdana" w:eastAsia="Verdana" w:hAnsi="Verdana" w:cs="Verdana"/>
                <w:sz w:val="11"/>
                <w:szCs w:val="11"/>
              </w:rPr>
            </w:pPr>
          </w:p>
          <w:p w14:paraId="6E9B6A64" w14:textId="77777777" w:rsidR="00750AA7" w:rsidRDefault="00C65310">
            <w:pPr>
              <w:spacing w:after="0"/>
              <w:jc w:val="center"/>
              <w:rPr>
                <w:rFonts w:ascii="Verdana" w:eastAsia="Verdana" w:hAnsi="Verdana" w:cs="Verdana"/>
              </w:rPr>
            </w:pPr>
            <w:r>
              <w:rPr>
                <w:rFonts w:ascii="Verdana" w:eastAsia="Verdana" w:hAnsi="Verdana" w:cs="Verdana"/>
                <w:sz w:val="20"/>
                <w:szCs w:val="20"/>
              </w:rPr>
              <w:t>0,6 ml</w:t>
            </w:r>
          </w:p>
        </w:tc>
        <w:tc>
          <w:tcPr>
            <w:tcW w:w="1843" w:type="dxa"/>
            <w:tcBorders>
              <w:top w:val="single" w:sz="5" w:space="0" w:color="000000"/>
              <w:left w:val="single" w:sz="5" w:space="0" w:color="000000"/>
              <w:bottom w:val="single" w:sz="5" w:space="0" w:color="000000"/>
              <w:right w:val="single" w:sz="5" w:space="0" w:color="000000"/>
            </w:tcBorders>
            <w:tcMar>
              <w:left w:w="0" w:type="dxa"/>
              <w:right w:w="0" w:type="dxa"/>
            </w:tcMar>
          </w:tcPr>
          <w:p w14:paraId="5B4D8160" w14:textId="77777777" w:rsidR="00750AA7" w:rsidRDefault="00750AA7">
            <w:pPr>
              <w:spacing w:after="0"/>
              <w:jc w:val="center"/>
              <w:rPr>
                <w:rFonts w:ascii="Verdana" w:eastAsia="Verdana" w:hAnsi="Verdana" w:cs="Verdana"/>
                <w:sz w:val="11"/>
                <w:szCs w:val="11"/>
              </w:rPr>
            </w:pPr>
          </w:p>
          <w:p w14:paraId="4769343D" w14:textId="77777777" w:rsidR="00750AA7" w:rsidRDefault="00C65310">
            <w:pPr>
              <w:spacing w:after="0"/>
              <w:jc w:val="center"/>
              <w:rPr>
                <w:rFonts w:ascii="Verdana" w:eastAsia="Verdana" w:hAnsi="Verdana" w:cs="Verdana"/>
              </w:rPr>
            </w:pPr>
            <w:r>
              <w:rPr>
                <w:rFonts w:ascii="Verdana" w:eastAsia="Verdana" w:hAnsi="Verdana" w:cs="Verdana"/>
                <w:sz w:val="20"/>
                <w:szCs w:val="20"/>
              </w:rPr>
              <w:t>1,0</w:t>
            </w:r>
          </w:p>
        </w:tc>
        <w:tc>
          <w:tcPr>
            <w:tcW w:w="2410" w:type="dxa"/>
            <w:tcBorders>
              <w:top w:val="single" w:sz="5" w:space="0" w:color="000000"/>
              <w:left w:val="single" w:sz="5" w:space="0" w:color="000000"/>
              <w:bottom w:val="single" w:sz="5" w:space="0" w:color="000000"/>
              <w:right w:val="single" w:sz="5" w:space="0" w:color="000000"/>
            </w:tcBorders>
            <w:tcMar>
              <w:left w:w="0" w:type="dxa"/>
              <w:right w:w="0" w:type="dxa"/>
            </w:tcMar>
          </w:tcPr>
          <w:p w14:paraId="2A05E55F" w14:textId="77777777" w:rsidR="00750AA7" w:rsidRDefault="00750AA7">
            <w:pPr>
              <w:spacing w:after="0"/>
              <w:jc w:val="center"/>
              <w:rPr>
                <w:rFonts w:ascii="Verdana" w:eastAsia="Verdana" w:hAnsi="Verdana" w:cs="Verdana"/>
                <w:sz w:val="10"/>
                <w:szCs w:val="10"/>
              </w:rPr>
            </w:pPr>
          </w:p>
          <w:p w14:paraId="3F3D45DA" w14:textId="77777777" w:rsidR="00750AA7" w:rsidRDefault="00C65310">
            <w:pPr>
              <w:spacing w:after="0"/>
              <w:jc w:val="center"/>
              <w:rPr>
                <w:rFonts w:ascii="Verdana" w:eastAsia="Verdana" w:hAnsi="Verdana" w:cs="Verdana"/>
              </w:rPr>
            </w:pPr>
            <w:r>
              <w:rPr>
                <w:rFonts w:ascii="Verdana" w:eastAsia="Verdana" w:hAnsi="Verdana" w:cs="Verdana"/>
                <w:sz w:val="20"/>
                <w:szCs w:val="20"/>
              </w:rPr>
              <w:t>0,15</w:t>
            </w:r>
          </w:p>
        </w:tc>
      </w:tr>
      <w:tr w:rsidR="00750AA7" w14:paraId="1D25C439" w14:textId="77777777">
        <w:trPr>
          <w:trHeight w:val="480"/>
        </w:trPr>
        <w:tc>
          <w:tcPr>
            <w:tcW w:w="863" w:type="dxa"/>
            <w:tcBorders>
              <w:top w:val="single" w:sz="5" w:space="0" w:color="000000"/>
              <w:left w:val="single" w:sz="5" w:space="0" w:color="000000"/>
              <w:bottom w:val="single" w:sz="5" w:space="0" w:color="000000"/>
              <w:right w:val="single" w:sz="5" w:space="0" w:color="000000"/>
            </w:tcBorders>
            <w:tcMar>
              <w:left w:w="0" w:type="dxa"/>
              <w:right w:w="0" w:type="dxa"/>
            </w:tcMar>
          </w:tcPr>
          <w:p w14:paraId="1B44BEBA" w14:textId="77777777" w:rsidR="00750AA7" w:rsidRDefault="00750AA7">
            <w:pPr>
              <w:spacing w:after="0"/>
              <w:jc w:val="center"/>
              <w:rPr>
                <w:rFonts w:ascii="Verdana" w:eastAsia="Verdana" w:hAnsi="Verdana" w:cs="Verdana"/>
                <w:sz w:val="11"/>
                <w:szCs w:val="11"/>
              </w:rPr>
            </w:pPr>
          </w:p>
          <w:p w14:paraId="3755AC4E" w14:textId="77777777" w:rsidR="00750AA7" w:rsidRDefault="00C65310">
            <w:pPr>
              <w:spacing w:after="0"/>
              <w:jc w:val="center"/>
              <w:rPr>
                <w:rFonts w:ascii="Verdana" w:eastAsia="Verdana" w:hAnsi="Verdana" w:cs="Verdana"/>
              </w:rPr>
            </w:pPr>
            <w:r>
              <w:rPr>
                <w:rFonts w:ascii="Verdana" w:eastAsia="Verdana" w:hAnsi="Verdana" w:cs="Verdana"/>
                <w:b/>
                <w:sz w:val="20"/>
                <w:szCs w:val="20"/>
              </w:rPr>
              <w:t>8</w:t>
            </w:r>
          </w:p>
        </w:tc>
        <w:tc>
          <w:tcPr>
            <w:tcW w:w="1417" w:type="dxa"/>
            <w:tcBorders>
              <w:top w:val="single" w:sz="5" w:space="0" w:color="000000"/>
              <w:left w:val="single" w:sz="5" w:space="0" w:color="000000"/>
              <w:bottom w:val="single" w:sz="5" w:space="0" w:color="000000"/>
              <w:right w:val="single" w:sz="5" w:space="0" w:color="000000"/>
            </w:tcBorders>
            <w:tcMar>
              <w:left w:w="0" w:type="dxa"/>
              <w:right w:w="0" w:type="dxa"/>
            </w:tcMar>
          </w:tcPr>
          <w:p w14:paraId="6CBFF1CB" w14:textId="77777777" w:rsidR="00750AA7" w:rsidRDefault="00750AA7">
            <w:pPr>
              <w:spacing w:after="0"/>
              <w:jc w:val="center"/>
              <w:rPr>
                <w:rFonts w:ascii="Verdana" w:eastAsia="Verdana" w:hAnsi="Verdana" w:cs="Verdana"/>
                <w:sz w:val="11"/>
                <w:szCs w:val="11"/>
              </w:rPr>
            </w:pPr>
          </w:p>
          <w:p w14:paraId="1AABE133" w14:textId="77777777" w:rsidR="00750AA7" w:rsidRDefault="00C65310">
            <w:pPr>
              <w:spacing w:after="0"/>
              <w:jc w:val="center"/>
              <w:rPr>
                <w:rFonts w:ascii="Verdana" w:eastAsia="Verdana" w:hAnsi="Verdana" w:cs="Verdana"/>
              </w:rPr>
            </w:pPr>
            <w:r>
              <w:rPr>
                <w:rFonts w:ascii="Verdana" w:eastAsia="Verdana" w:hAnsi="Verdana" w:cs="Verdana"/>
                <w:sz w:val="20"/>
                <w:szCs w:val="20"/>
              </w:rPr>
              <w:t>1,6</w:t>
            </w:r>
          </w:p>
        </w:tc>
        <w:tc>
          <w:tcPr>
            <w:tcW w:w="1276" w:type="dxa"/>
            <w:tcBorders>
              <w:top w:val="single" w:sz="5" w:space="0" w:color="000000"/>
              <w:left w:val="single" w:sz="5" w:space="0" w:color="000000"/>
              <w:bottom w:val="single" w:sz="5" w:space="0" w:color="000000"/>
              <w:right w:val="single" w:sz="5" w:space="0" w:color="000000"/>
            </w:tcBorders>
            <w:tcMar>
              <w:left w:w="0" w:type="dxa"/>
              <w:right w:w="0" w:type="dxa"/>
            </w:tcMar>
          </w:tcPr>
          <w:p w14:paraId="4EEB1D18" w14:textId="77777777" w:rsidR="00750AA7" w:rsidRDefault="00750AA7">
            <w:pPr>
              <w:spacing w:after="0"/>
              <w:jc w:val="center"/>
              <w:rPr>
                <w:rFonts w:ascii="Verdana" w:eastAsia="Verdana" w:hAnsi="Verdana" w:cs="Verdana"/>
                <w:sz w:val="11"/>
                <w:szCs w:val="11"/>
              </w:rPr>
            </w:pPr>
          </w:p>
          <w:p w14:paraId="2CC80B12" w14:textId="77777777" w:rsidR="00750AA7" w:rsidRDefault="00C65310">
            <w:pPr>
              <w:spacing w:after="0"/>
              <w:jc w:val="center"/>
              <w:rPr>
                <w:rFonts w:ascii="Verdana" w:eastAsia="Verdana" w:hAnsi="Verdana" w:cs="Verdana"/>
              </w:rPr>
            </w:pPr>
            <w:r>
              <w:rPr>
                <w:rFonts w:ascii="Verdana" w:eastAsia="Verdana" w:hAnsi="Verdana" w:cs="Verdana"/>
                <w:sz w:val="20"/>
                <w:szCs w:val="20"/>
              </w:rPr>
              <w:t>-</w:t>
            </w:r>
          </w:p>
        </w:tc>
        <w:tc>
          <w:tcPr>
            <w:tcW w:w="1559" w:type="dxa"/>
            <w:tcBorders>
              <w:top w:val="single" w:sz="5" w:space="0" w:color="000000"/>
              <w:left w:val="single" w:sz="5" w:space="0" w:color="000000"/>
              <w:bottom w:val="single" w:sz="5" w:space="0" w:color="000000"/>
              <w:right w:val="single" w:sz="5" w:space="0" w:color="000000"/>
            </w:tcBorders>
            <w:tcMar>
              <w:left w:w="0" w:type="dxa"/>
              <w:right w:w="0" w:type="dxa"/>
            </w:tcMar>
          </w:tcPr>
          <w:p w14:paraId="115D73DB" w14:textId="77777777" w:rsidR="00750AA7" w:rsidRDefault="00750AA7">
            <w:pPr>
              <w:spacing w:after="0"/>
              <w:jc w:val="center"/>
              <w:rPr>
                <w:rFonts w:ascii="Verdana" w:eastAsia="Verdana" w:hAnsi="Verdana" w:cs="Verdana"/>
                <w:sz w:val="11"/>
                <w:szCs w:val="11"/>
              </w:rPr>
            </w:pPr>
          </w:p>
          <w:p w14:paraId="49324285" w14:textId="77777777" w:rsidR="00750AA7" w:rsidRDefault="00C65310">
            <w:pPr>
              <w:spacing w:after="0"/>
              <w:jc w:val="center"/>
              <w:rPr>
                <w:rFonts w:ascii="Verdana" w:eastAsia="Verdana" w:hAnsi="Verdana" w:cs="Verdana"/>
              </w:rPr>
            </w:pPr>
            <w:r>
              <w:rPr>
                <w:rFonts w:ascii="Verdana" w:eastAsia="Verdana" w:hAnsi="Verdana" w:cs="Verdana"/>
                <w:sz w:val="20"/>
                <w:szCs w:val="20"/>
              </w:rPr>
              <w:t>0,8 ml</w:t>
            </w:r>
          </w:p>
        </w:tc>
        <w:tc>
          <w:tcPr>
            <w:tcW w:w="1843" w:type="dxa"/>
            <w:tcBorders>
              <w:top w:val="single" w:sz="5" w:space="0" w:color="000000"/>
              <w:left w:val="single" w:sz="5" w:space="0" w:color="000000"/>
              <w:bottom w:val="single" w:sz="5" w:space="0" w:color="000000"/>
              <w:right w:val="single" w:sz="5" w:space="0" w:color="000000"/>
            </w:tcBorders>
            <w:tcMar>
              <w:left w:w="0" w:type="dxa"/>
              <w:right w:w="0" w:type="dxa"/>
            </w:tcMar>
          </w:tcPr>
          <w:p w14:paraId="282EB75E" w14:textId="77777777" w:rsidR="00750AA7" w:rsidRDefault="00750AA7">
            <w:pPr>
              <w:spacing w:after="0"/>
              <w:jc w:val="center"/>
              <w:rPr>
                <w:rFonts w:ascii="Verdana" w:eastAsia="Verdana" w:hAnsi="Verdana" w:cs="Verdana"/>
                <w:sz w:val="11"/>
                <w:szCs w:val="11"/>
              </w:rPr>
            </w:pPr>
          </w:p>
          <w:p w14:paraId="233D5CD4" w14:textId="77777777" w:rsidR="00750AA7" w:rsidRDefault="00C65310">
            <w:pPr>
              <w:spacing w:after="0"/>
              <w:jc w:val="center"/>
              <w:rPr>
                <w:rFonts w:ascii="Verdana" w:eastAsia="Verdana" w:hAnsi="Verdana" w:cs="Verdana"/>
              </w:rPr>
            </w:pPr>
            <w:r>
              <w:rPr>
                <w:rFonts w:ascii="Verdana" w:eastAsia="Verdana" w:hAnsi="Verdana" w:cs="Verdana"/>
                <w:sz w:val="20"/>
                <w:szCs w:val="20"/>
              </w:rPr>
              <w:t>1,0 + 0,5</w:t>
            </w:r>
          </w:p>
        </w:tc>
        <w:tc>
          <w:tcPr>
            <w:tcW w:w="2410" w:type="dxa"/>
            <w:tcBorders>
              <w:top w:val="single" w:sz="5" w:space="0" w:color="000000"/>
              <w:left w:val="single" w:sz="5" w:space="0" w:color="000000"/>
              <w:bottom w:val="single" w:sz="5" w:space="0" w:color="000000"/>
              <w:right w:val="single" w:sz="5" w:space="0" w:color="000000"/>
            </w:tcBorders>
            <w:tcMar>
              <w:left w:w="0" w:type="dxa"/>
              <w:right w:w="0" w:type="dxa"/>
            </w:tcMar>
          </w:tcPr>
          <w:p w14:paraId="041EF607" w14:textId="77777777" w:rsidR="00750AA7" w:rsidRDefault="00750AA7">
            <w:pPr>
              <w:spacing w:after="0"/>
              <w:jc w:val="center"/>
              <w:rPr>
                <w:rFonts w:ascii="Verdana" w:eastAsia="Verdana" w:hAnsi="Verdana" w:cs="Verdana"/>
                <w:sz w:val="10"/>
                <w:szCs w:val="10"/>
              </w:rPr>
            </w:pPr>
          </w:p>
          <w:p w14:paraId="32D1292F" w14:textId="77777777" w:rsidR="00750AA7" w:rsidRDefault="00C65310">
            <w:pPr>
              <w:spacing w:after="0"/>
              <w:jc w:val="center"/>
              <w:rPr>
                <w:rFonts w:ascii="Verdana" w:eastAsia="Verdana" w:hAnsi="Verdana" w:cs="Verdana"/>
              </w:rPr>
            </w:pPr>
            <w:r>
              <w:rPr>
                <w:rFonts w:ascii="Verdana" w:eastAsia="Verdana" w:hAnsi="Verdana" w:cs="Verdana"/>
                <w:sz w:val="20"/>
                <w:szCs w:val="20"/>
              </w:rPr>
              <w:t>0,20</w:t>
            </w:r>
          </w:p>
        </w:tc>
      </w:tr>
      <w:tr w:rsidR="00750AA7" w14:paraId="2EDC19F6" w14:textId="77777777">
        <w:trPr>
          <w:trHeight w:val="480"/>
        </w:trPr>
        <w:tc>
          <w:tcPr>
            <w:tcW w:w="863" w:type="dxa"/>
            <w:tcBorders>
              <w:top w:val="single" w:sz="5" w:space="0" w:color="000000"/>
              <w:left w:val="single" w:sz="5" w:space="0" w:color="000000"/>
              <w:bottom w:val="single" w:sz="5" w:space="0" w:color="000000"/>
              <w:right w:val="single" w:sz="5" w:space="0" w:color="000000"/>
            </w:tcBorders>
            <w:tcMar>
              <w:left w:w="0" w:type="dxa"/>
              <w:right w:w="0" w:type="dxa"/>
            </w:tcMar>
          </w:tcPr>
          <w:p w14:paraId="4CE57182" w14:textId="77777777" w:rsidR="00750AA7" w:rsidRDefault="00750AA7">
            <w:pPr>
              <w:spacing w:after="0"/>
              <w:jc w:val="center"/>
              <w:rPr>
                <w:rFonts w:ascii="Verdana" w:eastAsia="Verdana" w:hAnsi="Verdana" w:cs="Verdana"/>
                <w:sz w:val="11"/>
                <w:szCs w:val="11"/>
              </w:rPr>
            </w:pPr>
          </w:p>
          <w:p w14:paraId="194067EA" w14:textId="77777777" w:rsidR="00750AA7" w:rsidRDefault="00C65310">
            <w:pPr>
              <w:spacing w:after="0"/>
              <w:jc w:val="center"/>
              <w:rPr>
                <w:rFonts w:ascii="Verdana" w:eastAsia="Verdana" w:hAnsi="Verdana" w:cs="Verdana"/>
              </w:rPr>
            </w:pPr>
            <w:r>
              <w:rPr>
                <w:rFonts w:ascii="Verdana" w:eastAsia="Verdana" w:hAnsi="Verdana" w:cs="Verdana"/>
                <w:b/>
                <w:sz w:val="20"/>
                <w:szCs w:val="20"/>
              </w:rPr>
              <w:t>10</w:t>
            </w:r>
          </w:p>
        </w:tc>
        <w:tc>
          <w:tcPr>
            <w:tcW w:w="1417" w:type="dxa"/>
            <w:tcBorders>
              <w:top w:val="single" w:sz="5" w:space="0" w:color="000000"/>
              <w:left w:val="single" w:sz="5" w:space="0" w:color="000000"/>
              <w:bottom w:val="single" w:sz="5" w:space="0" w:color="000000"/>
              <w:right w:val="single" w:sz="5" w:space="0" w:color="000000"/>
            </w:tcBorders>
            <w:tcMar>
              <w:left w:w="0" w:type="dxa"/>
              <w:right w:w="0" w:type="dxa"/>
            </w:tcMar>
          </w:tcPr>
          <w:p w14:paraId="56DF2DC2" w14:textId="77777777" w:rsidR="00750AA7" w:rsidRDefault="00750AA7">
            <w:pPr>
              <w:spacing w:after="0"/>
              <w:jc w:val="center"/>
              <w:rPr>
                <w:rFonts w:ascii="Verdana" w:eastAsia="Verdana" w:hAnsi="Verdana" w:cs="Verdana"/>
                <w:sz w:val="11"/>
                <w:szCs w:val="11"/>
              </w:rPr>
            </w:pPr>
          </w:p>
          <w:p w14:paraId="4AEB5CB1" w14:textId="77777777" w:rsidR="00750AA7" w:rsidRDefault="00C65310">
            <w:pPr>
              <w:spacing w:after="0"/>
              <w:jc w:val="center"/>
              <w:rPr>
                <w:rFonts w:ascii="Verdana" w:eastAsia="Verdana" w:hAnsi="Verdana" w:cs="Verdana"/>
              </w:rPr>
            </w:pPr>
            <w:r>
              <w:rPr>
                <w:rFonts w:ascii="Verdana" w:eastAsia="Verdana" w:hAnsi="Verdana" w:cs="Verdana"/>
                <w:sz w:val="20"/>
                <w:szCs w:val="20"/>
              </w:rPr>
              <w:t>2,0</w:t>
            </w:r>
          </w:p>
        </w:tc>
        <w:tc>
          <w:tcPr>
            <w:tcW w:w="1276" w:type="dxa"/>
            <w:tcBorders>
              <w:top w:val="single" w:sz="5" w:space="0" w:color="000000"/>
              <w:left w:val="single" w:sz="5" w:space="0" w:color="000000"/>
              <w:bottom w:val="single" w:sz="5" w:space="0" w:color="000000"/>
              <w:right w:val="single" w:sz="5" w:space="0" w:color="000000"/>
            </w:tcBorders>
            <w:tcMar>
              <w:left w:w="0" w:type="dxa"/>
              <w:right w:w="0" w:type="dxa"/>
            </w:tcMar>
          </w:tcPr>
          <w:p w14:paraId="424FDDC0" w14:textId="77777777" w:rsidR="00750AA7" w:rsidRDefault="00750AA7">
            <w:pPr>
              <w:spacing w:after="0"/>
              <w:jc w:val="center"/>
              <w:rPr>
                <w:rFonts w:ascii="Verdana" w:eastAsia="Verdana" w:hAnsi="Verdana" w:cs="Verdana"/>
                <w:sz w:val="11"/>
                <w:szCs w:val="11"/>
              </w:rPr>
            </w:pPr>
          </w:p>
          <w:p w14:paraId="0CFAD45D" w14:textId="77777777" w:rsidR="00750AA7" w:rsidRDefault="00C65310">
            <w:pPr>
              <w:spacing w:after="0"/>
              <w:jc w:val="center"/>
              <w:rPr>
                <w:rFonts w:ascii="Verdana" w:eastAsia="Verdana" w:hAnsi="Verdana" w:cs="Verdana"/>
              </w:rPr>
            </w:pPr>
            <w:r>
              <w:rPr>
                <w:rFonts w:ascii="Verdana" w:eastAsia="Verdana" w:hAnsi="Verdana" w:cs="Verdana"/>
                <w:sz w:val="20"/>
                <w:szCs w:val="20"/>
              </w:rPr>
              <w:t>-</w:t>
            </w:r>
          </w:p>
        </w:tc>
        <w:tc>
          <w:tcPr>
            <w:tcW w:w="1559" w:type="dxa"/>
            <w:tcBorders>
              <w:top w:val="single" w:sz="5" w:space="0" w:color="000000"/>
              <w:left w:val="single" w:sz="5" w:space="0" w:color="000000"/>
              <w:bottom w:val="single" w:sz="5" w:space="0" w:color="000000"/>
              <w:right w:val="single" w:sz="5" w:space="0" w:color="000000"/>
            </w:tcBorders>
            <w:tcMar>
              <w:left w:w="0" w:type="dxa"/>
              <w:right w:w="0" w:type="dxa"/>
            </w:tcMar>
          </w:tcPr>
          <w:p w14:paraId="0DB19D73" w14:textId="77777777" w:rsidR="00750AA7" w:rsidRDefault="00750AA7">
            <w:pPr>
              <w:spacing w:after="0"/>
              <w:jc w:val="center"/>
              <w:rPr>
                <w:rFonts w:ascii="Verdana" w:eastAsia="Verdana" w:hAnsi="Verdana" w:cs="Verdana"/>
                <w:sz w:val="11"/>
                <w:szCs w:val="11"/>
              </w:rPr>
            </w:pPr>
          </w:p>
          <w:p w14:paraId="71F1F7F3" w14:textId="77777777" w:rsidR="00750AA7" w:rsidRDefault="00C65310">
            <w:pPr>
              <w:spacing w:after="0"/>
              <w:jc w:val="center"/>
              <w:rPr>
                <w:rFonts w:ascii="Verdana" w:eastAsia="Verdana" w:hAnsi="Verdana" w:cs="Verdana"/>
              </w:rPr>
            </w:pPr>
            <w:r>
              <w:rPr>
                <w:rFonts w:ascii="Verdana" w:eastAsia="Verdana" w:hAnsi="Verdana" w:cs="Verdana"/>
                <w:sz w:val="20"/>
                <w:szCs w:val="20"/>
              </w:rPr>
              <w:t>1,0 ml</w:t>
            </w:r>
          </w:p>
        </w:tc>
        <w:tc>
          <w:tcPr>
            <w:tcW w:w="1843" w:type="dxa"/>
            <w:tcBorders>
              <w:top w:val="single" w:sz="5" w:space="0" w:color="000000"/>
              <w:left w:val="single" w:sz="5" w:space="0" w:color="000000"/>
              <w:bottom w:val="single" w:sz="5" w:space="0" w:color="000000"/>
              <w:right w:val="single" w:sz="5" w:space="0" w:color="000000"/>
            </w:tcBorders>
            <w:tcMar>
              <w:left w:w="0" w:type="dxa"/>
              <w:right w:w="0" w:type="dxa"/>
            </w:tcMar>
          </w:tcPr>
          <w:p w14:paraId="6AC227CD" w14:textId="77777777" w:rsidR="00750AA7" w:rsidRDefault="00750AA7">
            <w:pPr>
              <w:spacing w:after="0"/>
              <w:jc w:val="center"/>
              <w:rPr>
                <w:rFonts w:ascii="Verdana" w:eastAsia="Verdana" w:hAnsi="Verdana" w:cs="Verdana"/>
                <w:sz w:val="11"/>
                <w:szCs w:val="11"/>
              </w:rPr>
            </w:pPr>
          </w:p>
          <w:p w14:paraId="357DCD7F" w14:textId="77777777" w:rsidR="00750AA7" w:rsidRDefault="00C65310">
            <w:pPr>
              <w:spacing w:after="0"/>
              <w:jc w:val="center"/>
              <w:rPr>
                <w:rFonts w:ascii="Verdana" w:eastAsia="Verdana" w:hAnsi="Verdana" w:cs="Verdana"/>
              </w:rPr>
            </w:pPr>
            <w:r>
              <w:rPr>
                <w:rFonts w:ascii="Verdana" w:eastAsia="Verdana" w:hAnsi="Verdana" w:cs="Verdana"/>
                <w:sz w:val="20"/>
                <w:szCs w:val="20"/>
              </w:rPr>
              <w:t>1,0 + 1,0</w:t>
            </w:r>
          </w:p>
        </w:tc>
        <w:tc>
          <w:tcPr>
            <w:tcW w:w="2410" w:type="dxa"/>
            <w:tcBorders>
              <w:top w:val="single" w:sz="5" w:space="0" w:color="000000"/>
              <w:left w:val="single" w:sz="5" w:space="0" w:color="000000"/>
              <w:bottom w:val="single" w:sz="5" w:space="0" w:color="000000"/>
              <w:right w:val="single" w:sz="5" w:space="0" w:color="000000"/>
            </w:tcBorders>
            <w:tcMar>
              <w:left w:w="0" w:type="dxa"/>
              <w:right w:w="0" w:type="dxa"/>
            </w:tcMar>
          </w:tcPr>
          <w:p w14:paraId="36415BCD" w14:textId="77777777" w:rsidR="00750AA7" w:rsidRDefault="00750AA7">
            <w:pPr>
              <w:spacing w:after="0"/>
              <w:jc w:val="center"/>
              <w:rPr>
                <w:rFonts w:ascii="Verdana" w:eastAsia="Verdana" w:hAnsi="Verdana" w:cs="Verdana"/>
                <w:sz w:val="10"/>
                <w:szCs w:val="10"/>
              </w:rPr>
            </w:pPr>
          </w:p>
          <w:p w14:paraId="046B9913" w14:textId="77777777" w:rsidR="00750AA7" w:rsidRDefault="00C65310">
            <w:pPr>
              <w:spacing w:after="0"/>
              <w:jc w:val="center"/>
              <w:rPr>
                <w:rFonts w:ascii="Verdana" w:eastAsia="Verdana" w:hAnsi="Verdana" w:cs="Verdana"/>
              </w:rPr>
            </w:pPr>
            <w:r>
              <w:rPr>
                <w:rFonts w:ascii="Verdana" w:eastAsia="Verdana" w:hAnsi="Verdana" w:cs="Verdana"/>
                <w:sz w:val="20"/>
                <w:szCs w:val="20"/>
              </w:rPr>
              <w:t>0,25</w:t>
            </w:r>
          </w:p>
        </w:tc>
      </w:tr>
      <w:tr w:rsidR="00750AA7" w14:paraId="0EA99220" w14:textId="77777777">
        <w:trPr>
          <w:trHeight w:val="480"/>
        </w:trPr>
        <w:tc>
          <w:tcPr>
            <w:tcW w:w="863" w:type="dxa"/>
            <w:tcBorders>
              <w:top w:val="single" w:sz="5" w:space="0" w:color="000000"/>
              <w:left w:val="single" w:sz="5" w:space="0" w:color="000000"/>
              <w:bottom w:val="single" w:sz="5" w:space="0" w:color="000000"/>
              <w:right w:val="single" w:sz="5" w:space="0" w:color="000000"/>
            </w:tcBorders>
            <w:tcMar>
              <w:left w:w="0" w:type="dxa"/>
              <w:right w:w="0" w:type="dxa"/>
            </w:tcMar>
          </w:tcPr>
          <w:p w14:paraId="4CDCC4B7" w14:textId="77777777" w:rsidR="00750AA7" w:rsidRDefault="00750AA7">
            <w:pPr>
              <w:spacing w:after="0"/>
              <w:jc w:val="center"/>
              <w:rPr>
                <w:rFonts w:ascii="Verdana" w:eastAsia="Verdana" w:hAnsi="Verdana" w:cs="Verdana"/>
                <w:sz w:val="11"/>
                <w:szCs w:val="11"/>
              </w:rPr>
            </w:pPr>
          </w:p>
          <w:p w14:paraId="4C736BDC" w14:textId="77777777" w:rsidR="00750AA7" w:rsidRDefault="00C65310">
            <w:pPr>
              <w:spacing w:after="0"/>
              <w:jc w:val="center"/>
              <w:rPr>
                <w:rFonts w:ascii="Verdana" w:eastAsia="Verdana" w:hAnsi="Verdana" w:cs="Verdana"/>
              </w:rPr>
            </w:pPr>
            <w:r>
              <w:rPr>
                <w:rFonts w:ascii="Verdana" w:eastAsia="Verdana" w:hAnsi="Verdana" w:cs="Verdana"/>
                <w:b/>
                <w:sz w:val="20"/>
                <w:szCs w:val="20"/>
              </w:rPr>
              <w:t>12</w:t>
            </w:r>
          </w:p>
        </w:tc>
        <w:tc>
          <w:tcPr>
            <w:tcW w:w="1417" w:type="dxa"/>
            <w:tcBorders>
              <w:top w:val="single" w:sz="5" w:space="0" w:color="000000"/>
              <w:left w:val="single" w:sz="5" w:space="0" w:color="000000"/>
              <w:bottom w:val="single" w:sz="5" w:space="0" w:color="000000"/>
              <w:right w:val="single" w:sz="5" w:space="0" w:color="000000"/>
            </w:tcBorders>
            <w:tcMar>
              <w:left w:w="0" w:type="dxa"/>
              <w:right w:w="0" w:type="dxa"/>
            </w:tcMar>
          </w:tcPr>
          <w:p w14:paraId="02FDA66D" w14:textId="77777777" w:rsidR="00750AA7" w:rsidRDefault="00750AA7">
            <w:pPr>
              <w:spacing w:after="0"/>
              <w:jc w:val="center"/>
              <w:rPr>
                <w:rFonts w:ascii="Verdana" w:eastAsia="Verdana" w:hAnsi="Verdana" w:cs="Verdana"/>
                <w:sz w:val="11"/>
                <w:szCs w:val="11"/>
              </w:rPr>
            </w:pPr>
          </w:p>
          <w:p w14:paraId="57E64C5C" w14:textId="77777777" w:rsidR="00750AA7" w:rsidRDefault="00C65310">
            <w:pPr>
              <w:spacing w:after="0"/>
              <w:jc w:val="center"/>
              <w:rPr>
                <w:rFonts w:ascii="Verdana" w:eastAsia="Verdana" w:hAnsi="Verdana" w:cs="Verdana"/>
              </w:rPr>
            </w:pPr>
            <w:r>
              <w:rPr>
                <w:rFonts w:ascii="Verdana" w:eastAsia="Verdana" w:hAnsi="Verdana" w:cs="Verdana"/>
                <w:sz w:val="20"/>
                <w:szCs w:val="20"/>
              </w:rPr>
              <w:t>2,4</w:t>
            </w:r>
          </w:p>
        </w:tc>
        <w:tc>
          <w:tcPr>
            <w:tcW w:w="1276" w:type="dxa"/>
            <w:tcBorders>
              <w:top w:val="single" w:sz="5" w:space="0" w:color="000000"/>
              <w:left w:val="single" w:sz="5" w:space="0" w:color="000000"/>
              <w:bottom w:val="single" w:sz="5" w:space="0" w:color="000000"/>
              <w:right w:val="single" w:sz="5" w:space="0" w:color="000000"/>
            </w:tcBorders>
            <w:tcMar>
              <w:left w:w="0" w:type="dxa"/>
              <w:right w:w="0" w:type="dxa"/>
            </w:tcMar>
          </w:tcPr>
          <w:p w14:paraId="390C3812" w14:textId="77777777" w:rsidR="00750AA7" w:rsidRDefault="00750AA7">
            <w:pPr>
              <w:spacing w:after="0"/>
              <w:jc w:val="center"/>
              <w:rPr>
                <w:rFonts w:ascii="Verdana" w:eastAsia="Verdana" w:hAnsi="Verdana" w:cs="Verdana"/>
                <w:sz w:val="11"/>
                <w:szCs w:val="11"/>
              </w:rPr>
            </w:pPr>
          </w:p>
          <w:p w14:paraId="24CFE26F" w14:textId="77777777" w:rsidR="00750AA7" w:rsidRDefault="00C65310">
            <w:pPr>
              <w:spacing w:after="0"/>
              <w:jc w:val="center"/>
              <w:rPr>
                <w:rFonts w:ascii="Verdana" w:eastAsia="Verdana" w:hAnsi="Verdana" w:cs="Verdana"/>
              </w:rPr>
            </w:pPr>
            <w:r>
              <w:rPr>
                <w:rFonts w:ascii="Verdana" w:eastAsia="Verdana" w:hAnsi="Verdana" w:cs="Verdana"/>
                <w:sz w:val="20"/>
                <w:szCs w:val="20"/>
              </w:rPr>
              <w:t>-</w:t>
            </w:r>
          </w:p>
        </w:tc>
        <w:tc>
          <w:tcPr>
            <w:tcW w:w="1559" w:type="dxa"/>
            <w:tcBorders>
              <w:top w:val="single" w:sz="5" w:space="0" w:color="000000"/>
              <w:left w:val="single" w:sz="5" w:space="0" w:color="000000"/>
              <w:bottom w:val="single" w:sz="5" w:space="0" w:color="000000"/>
              <w:right w:val="single" w:sz="5" w:space="0" w:color="000000"/>
            </w:tcBorders>
            <w:tcMar>
              <w:left w:w="0" w:type="dxa"/>
              <w:right w:w="0" w:type="dxa"/>
            </w:tcMar>
          </w:tcPr>
          <w:p w14:paraId="562E7246" w14:textId="77777777" w:rsidR="00750AA7" w:rsidRDefault="00750AA7">
            <w:pPr>
              <w:spacing w:after="0"/>
              <w:jc w:val="center"/>
              <w:rPr>
                <w:rFonts w:ascii="Verdana" w:eastAsia="Verdana" w:hAnsi="Verdana" w:cs="Verdana"/>
                <w:sz w:val="11"/>
                <w:szCs w:val="11"/>
              </w:rPr>
            </w:pPr>
          </w:p>
          <w:p w14:paraId="4EE2B8E0" w14:textId="77777777" w:rsidR="00750AA7" w:rsidRDefault="00C65310">
            <w:pPr>
              <w:spacing w:after="0"/>
              <w:jc w:val="center"/>
              <w:rPr>
                <w:rFonts w:ascii="Verdana" w:eastAsia="Verdana" w:hAnsi="Verdana" w:cs="Verdana"/>
              </w:rPr>
            </w:pPr>
            <w:r>
              <w:rPr>
                <w:rFonts w:ascii="Verdana" w:eastAsia="Verdana" w:hAnsi="Verdana" w:cs="Verdana"/>
                <w:sz w:val="20"/>
                <w:szCs w:val="20"/>
              </w:rPr>
              <w:t>1,2 ml</w:t>
            </w:r>
          </w:p>
        </w:tc>
        <w:tc>
          <w:tcPr>
            <w:tcW w:w="1843" w:type="dxa"/>
            <w:tcBorders>
              <w:top w:val="single" w:sz="5" w:space="0" w:color="000000"/>
              <w:left w:val="single" w:sz="5" w:space="0" w:color="000000"/>
              <w:bottom w:val="single" w:sz="5" w:space="0" w:color="000000"/>
              <w:right w:val="single" w:sz="5" w:space="0" w:color="000000"/>
            </w:tcBorders>
            <w:tcMar>
              <w:left w:w="0" w:type="dxa"/>
              <w:right w:w="0" w:type="dxa"/>
            </w:tcMar>
          </w:tcPr>
          <w:p w14:paraId="6ADB5438" w14:textId="77777777" w:rsidR="00750AA7" w:rsidRDefault="00750AA7">
            <w:pPr>
              <w:spacing w:after="0"/>
              <w:jc w:val="center"/>
              <w:rPr>
                <w:rFonts w:ascii="Verdana" w:eastAsia="Verdana" w:hAnsi="Verdana" w:cs="Verdana"/>
                <w:sz w:val="11"/>
                <w:szCs w:val="11"/>
              </w:rPr>
            </w:pPr>
          </w:p>
          <w:p w14:paraId="7B3AE94B" w14:textId="77777777" w:rsidR="00750AA7" w:rsidRDefault="00C65310">
            <w:pPr>
              <w:spacing w:after="0"/>
              <w:jc w:val="center"/>
              <w:rPr>
                <w:rFonts w:ascii="Verdana" w:eastAsia="Verdana" w:hAnsi="Verdana" w:cs="Verdana"/>
              </w:rPr>
            </w:pPr>
            <w:r>
              <w:rPr>
                <w:rFonts w:ascii="Verdana" w:eastAsia="Verdana" w:hAnsi="Verdana" w:cs="Verdana"/>
                <w:sz w:val="20"/>
                <w:szCs w:val="20"/>
              </w:rPr>
              <w:t>2,5</w:t>
            </w:r>
          </w:p>
        </w:tc>
        <w:tc>
          <w:tcPr>
            <w:tcW w:w="2410" w:type="dxa"/>
            <w:tcBorders>
              <w:top w:val="single" w:sz="5" w:space="0" w:color="000000"/>
              <w:left w:val="single" w:sz="5" w:space="0" w:color="000000"/>
              <w:bottom w:val="single" w:sz="5" w:space="0" w:color="000000"/>
              <w:right w:val="single" w:sz="5" w:space="0" w:color="000000"/>
            </w:tcBorders>
            <w:tcMar>
              <w:left w:w="0" w:type="dxa"/>
              <w:right w:w="0" w:type="dxa"/>
            </w:tcMar>
          </w:tcPr>
          <w:p w14:paraId="1E14D351" w14:textId="77777777" w:rsidR="00750AA7" w:rsidRDefault="00750AA7">
            <w:pPr>
              <w:spacing w:after="0"/>
              <w:jc w:val="center"/>
              <w:rPr>
                <w:rFonts w:ascii="Verdana" w:eastAsia="Verdana" w:hAnsi="Verdana" w:cs="Verdana"/>
                <w:sz w:val="10"/>
                <w:szCs w:val="10"/>
              </w:rPr>
            </w:pPr>
          </w:p>
          <w:p w14:paraId="1FFB81A6" w14:textId="77777777" w:rsidR="00750AA7" w:rsidRDefault="00C65310">
            <w:pPr>
              <w:spacing w:after="0"/>
              <w:jc w:val="center"/>
              <w:rPr>
                <w:rFonts w:ascii="Verdana" w:eastAsia="Verdana" w:hAnsi="Verdana" w:cs="Verdana"/>
              </w:rPr>
            </w:pPr>
            <w:r>
              <w:rPr>
                <w:rFonts w:ascii="Verdana" w:eastAsia="Verdana" w:hAnsi="Verdana" w:cs="Verdana"/>
                <w:sz w:val="20"/>
                <w:szCs w:val="20"/>
              </w:rPr>
              <w:t>0,30</w:t>
            </w:r>
          </w:p>
        </w:tc>
      </w:tr>
      <w:tr w:rsidR="00750AA7" w14:paraId="7274A767" w14:textId="77777777">
        <w:trPr>
          <w:trHeight w:val="480"/>
        </w:trPr>
        <w:tc>
          <w:tcPr>
            <w:tcW w:w="863" w:type="dxa"/>
            <w:tcBorders>
              <w:top w:val="single" w:sz="5" w:space="0" w:color="000000"/>
              <w:left w:val="single" w:sz="5" w:space="0" w:color="000000"/>
              <w:bottom w:val="single" w:sz="5" w:space="0" w:color="000000"/>
              <w:right w:val="single" w:sz="5" w:space="0" w:color="000000"/>
            </w:tcBorders>
            <w:tcMar>
              <w:left w:w="0" w:type="dxa"/>
              <w:right w:w="0" w:type="dxa"/>
            </w:tcMar>
          </w:tcPr>
          <w:p w14:paraId="1A57A0C8" w14:textId="77777777" w:rsidR="00750AA7" w:rsidRDefault="00750AA7">
            <w:pPr>
              <w:spacing w:after="0"/>
              <w:jc w:val="center"/>
              <w:rPr>
                <w:rFonts w:ascii="Verdana" w:eastAsia="Verdana" w:hAnsi="Verdana" w:cs="Verdana"/>
                <w:sz w:val="11"/>
                <w:szCs w:val="11"/>
              </w:rPr>
            </w:pPr>
          </w:p>
          <w:p w14:paraId="2EBFD340" w14:textId="77777777" w:rsidR="00750AA7" w:rsidRDefault="00C65310">
            <w:pPr>
              <w:spacing w:after="0"/>
              <w:jc w:val="center"/>
              <w:rPr>
                <w:rFonts w:ascii="Verdana" w:eastAsia="Verdana" w:hAnsi="Verdana" w:cs="Verdana"/>
              </w:rPr>
            </w:pPr>
            <w:r>
              <w:rPr>
                <w:rFonts w:ascii="Verdana" w:eastAsia="Verdana" w:hAnsi="Verdana" w:cs="Verdana"/>
                <w:b/>
                <w:sz w:val="20"/>
                <w:szCs w:val="20"/>
              </w:rPr>
              <w:t>15</w:t>
            </w:r>
          </w:p>
        </w:tc>
        <w:tc>
          <w:tcPr>
            <w:tcW w:w="1417" w:type="dxa"/>
            <w:tcBorders>
              <w:top w:val="single" w:sz="5" w:space="0" w:color="000000"/>
              <w:left w:val="single" w:sz="5" w:space="0" w:color="000000"/>
              <w:bottom w:val="single" w:sz="5" w:space="0" w:color="000000"/>
              <w:right w:val="single" w:sz="5" w:space="0" w:color="000000"/>
            </w:tcBorders>
            <w:tcMar>
              <w:left w:w="0" w:type="dxa"/>
              <w:right w:w="0" w:type="dxa"/>
            </w:tcMar>
          </w:tcPr>
          <w:p w14:paraId="101819BE" w14:textId="77777777" w:rsidR="00750AA7" w:rsidRDefault="00750AA7">
            <w:pPr>
              <w:spacing w:after="0"/>
              <w:jc w:val="center"/>
              <w:rPr>
                <w:rFonts w:ascii="Verdana" w:eastAsia="Verdana" w:hAnsi="Verdana" w:cs="Verdana"/>
                <w:sz w:val="11"/>
                <w:szCs w:val="11"/>
              </w:rPr>
            </w:pPr>
          </w:p>
          <w:p w14:paraId="07A03930" w14:textId="77777777" w:rsidR="00750AA7" w:rsidRDefault="00C65310">
            <w:pPr>
              <w:spacing w:after="0"/>
              <w:jc w:val="center"/>
              <w:rPr>
                <w:rFonts w:ascii="Verdana" w:eastAsia="Verdana" w:hAnsi="Verdana" w:cs="Verdana"/>
              </w:rPr>
            </w:pPr>
            <w:r>
              <w:rPr>
                <w:rFonts w:ascii="Verdana" w:eastAsia="Verdana" w:hAnsi="Verdana" w:cs="Verdana"/>
                <w:sz w:val="20"/>
                <w:szCs w:val="20"/>
              </w:rPr>
              <w:t>3</w:t>
            </w:r>
          </w:p>
        </w:tc>
        <w:tc>
          <w:tcPr>
            <w:tcW w:w="1276" w:type="dxa"/>
            <w:tcBorders>
              <w:top w:val="single" w:sz="5" w:space="0" w:color="000000"/>
              <w:left w:val="single" w:sz="5" w:space="0" w:color="000000"/>
              <w:bottom w:val="single" w:sz="5" w:space="0" w:color="000000"/>
              <w:right w:val="single" w:sz="5" w:space="0" w:color="000000"/>
            </w:tcBorders>
            <w:tcMar>
              <w:left w:w="0" w:type="dxa"/>
              <w:right w:w="0" w:type="dxa"/>
            </w:tcMar>
          </w:tcPr>
          <w:p w14:paraId="28BE8B87" w14:textId="77777777" w:rsidR="00750AA7" w:rsidRDefault="00750AA7">
            <w:pPr>
              <w:spacing w:after="0"/>
              <w:jc w:val="center"/>
              <w:rPr>
                <w:rFonts w:ascii="Verdana" w:eastAsia="Verdana" w:hAnsi="Verdana" w:cs="Verdana"/>
                <w:sz w:val="11"/>
                <w:szCs w:val="11"/>
              </w:rPr>
            </w:pPr>
          </w:p>
          <w:p w14:paraId="30FB9083" w14:textId="77777777" w:rsidR="00750AA7" w:rsidRDefault="00C65310">
            <w:pPr>
              <w:spacing w:after="0"/>
              <w:jc w:val="center"/>
              <w:rPr>
                <w:rFonts w:ascii="Verdana" w:eastAsia="Verdana" w:hAnsi="Verdana" w:cs="Verdana"/>
              </w:rPr>
            </w:pPr>
            <w:r>
              <w:rPr>
                <w:rFonts w:ascii="Verdana" w:eastAsia="Verdana" w:hAnsi="Verdana" w:cs="Verdana"/>
                <w:sz w:val="20"/>
                <w:szCs w:val="20"/>
              </w:rPr>
              <w:t>-</w:t>
            </w:r>
          </w:p>
        </w:tc>
        <w:tc>
          <w:tcPr>
            <w:tcW w:w="1559" w:type="dxa"/>
            <w:tcBorders>
              <w:top w:val="single" w:sz="5" w:space="0" w:color="000000"/>
              <w:left w:val="single" w:sz="5" w:space="0" w:color="000000"/>
              <w:bottom w:val="single" w:sz="5" w:space="0" w:color="000000"/>
              <w:right w:val="single" w:sz="5" w:space="0" w:color="000000"/>
            </w:tcBorders>
            <w:tcMar>
              <w:left w:w="0" w:type="dxa"/>
              <w:right w:w="0" w:type="dxa"/>
            </w:tcMar>
          </w:tcPr>
          <w:p w14:paraId="3DE3BC98" w14:textId="77777777" w:rsidR="00750AA7" w:rsidRDefault="00750AA7">
            <w:pPr>
              <w:spacing w:after="0"/>
              <w:jc w:val="center"/>
              <w:rPr>
                <w:rFonts w:ascii="Verdana" w:eastAsia="Verdana" w:hAnsi="Verdana" w:cs="Verdana"/>
                <w:sz w:val="11"/>
                <w:szCs w:val="11"/>
              </w:rPr>
            </w:pPr>
          </w:p>
          <w:p w14:paraId="64C6E63D" w14:textId="77777777" w:rsidR="00750AA7" w:rsidRDefault="00C65310">
            <w:pPr>
              <w:spacing w:after="0"/>
              <w:jc w:val="center"/>
              <w:rPr>
                <w:rFonts w:ascii="Verdana" w:eastAsia="Verdana" w:hAnsi="Verdana" w:cs="Verdana"/>
              </w:rPr>
            </w:pPr>
            <w:r>
              <w:rPr>
                <w:rFonts w:ascii="Verdana" w:eastAsia="Verdana" w:hAnsi="Verdana" w:cs="Verdana"/>
                <w:sz w:val="20"/>
                <w:szCs w:val="20"/>
              </w:rPr>
              <w:t>1,5 ml</w:t>
            </w:r>
          </w:p>
        </w:tc>
        <w:tc>
          <w:tcPr>
            <w:tcW w:w="1843" w:type="dxa"/>
            <w:tcBorders>
              <w:top w:val="single" w:sz="5" w:space="0" w:color="000000"/>
              <w:left w:val="single" w:sz="5" w:space="0" w:color="000000"/>
              <w:bottom w:val="single" w:sz="5" w:space="0" w:color="000000"/>
              <w:right w:val="single" w:sz="5" w:space="0" w:color="000000"/>
            </w:tcBorders>
            <w:tcMar>
              <w:left w:w="0" w:type="dxa"/>
              <w:right w:w="0" w:type="dxa"/>
            </w:tcMar>
          </w:tcPr>
          <w:p w14:paraId="3D7B95E4" w14:textId="77777777" w:rsidR="00750AA7" w:rsidRDefault="00750AA7">
            <w:pPr>
              <w:spacing w:after="0"/>
              <w:jc w:val="center"/>
              <w:rPr>
                <w:rFonts w:ascii="Verdana" w:eastAsia="Verdana" w:hAnsi="Verdana" w:cs="Verdana"/>
                <w:sz w:val="11"/>
                <w:szCs w:val="11"/>
              </w:rPr>
            </w:pPr>
          </w:p>
          <w:p w14:paraId="49321C9A" w14:textId="77777777" w:rsidR="00750AA7" w:rsidRDefault="00C65310">
            <w:pPr>
              <w:spacing w:after="0"/>
              <w:jc w:val="center"/>
              <w:rPr>
                <w:rFonts w:ascii="Verdana" w:eastAsia="Verdana" w:hAnsi="Verdana" w:cs="Verdana"/>
              </w:rPr>
            </w:pPr>
            <w:r>
              <w:rPr>
                <w:rFonts w:ascii="Verdana" w:eastAsia="Verdana" w:hAnsi="Verdana" w:cs="Verdana"/>
                <w:sz w:val="20"/>
                <w:szCs w:val="20"/>
              </w:rPr>
              <w:t>2,5</w:t>
            </w:r>
          </w:p>
        </w:tc>
        <w:tc>
          <w:tcPr>
            <w:tcW w:w="2410" w:type="dxa"/>
            <w:tcBorders>
              <w:top w:val="single" w:sz="5" w:space="0" w:color="000000"/>
              <w:left w:val="single" w:sz="5" w:space="0" w:color="000000"/>
              <w:bottom w:val="single" w:sz="5" w:space="0" w:color="000000"/>
              <w:right w:val="single" w:sz="5" w:space="0" w:color="000000"/>
            </w:tcBorders>
            <w:tcMar>
              <w:left w:w="0" w:type="dxa"/>
              <w:right w:w="0" w:type="dxa"/>
            </w:tcMar>
          </w:tcPr>
          <w:p w14:paraId="22801272" w14:textId="77777777" w:rsidR="00750AA7" w:rsidRDefault="00750AA7">
            <w:pPr>
              <w:spacing w:after="0"/>
              <w:jc w:val="center"/>
              <w:rPr>
                <w:rFonts w:ascii="Verdana" w:eastAsia="Verdana" w:hAnsi="Verdana" w:cs="Verdana"/>
                <w:sz w:val="10"/>
                <w:szCs w:val="10"/>
              </w:rPr>
            </w:pPr>
          </w:p>
          <w:p w14:paraId="2650525E" w14:textId="77777777" w:rsidR="00750AA7" w:rsidRDefault="00C65310">
            <w:pPr>
              <w:spacing w:after="0"/>
              <w:jc w:val="center"/>
              <w:rPr>
                <w:rFonts w:ascii="Verdana" w:eastAsia="Verdana" w:hAnsi="Verdana" w:cs="Verdana"/>
              </w:rPr>
            </w:pPr>
            <w:r>
              <w:rPr>
                <w:rFonts w:ascii="Verdana" w:eastAsia="Verdana" w:hAnsi="Verdana" w:cs="Verdana"/>
                <w:sz w:val="20"/>
                <w:szCs w:val="20"/>
              </w:rPr>
              <w:t>0,38</w:t>
            </w:r>
          </w:p>
        </w:tc>
      </w:tr>
      <w:tr w:rsidR="00750AA7" w14:paraId="7989A806" w14:textId="77777777">
        <w:trPr>
          <w:trHeight w:val="480"/>
        </w:trPr>
        <w:tc>
          <w:tcPr>
            <w:tcW w:w="863" w:type="dxa"/>
            <w:tcBorders>
              <w:top w:val="single" w:sz="5" w:space="0" w:color="000000"/>
              <w:left w:val="single" w:sz="5" w:space="0" w:color="000000"/>
              <w:bottom w:val="single" w:sz="5" w:space="0" w:color="000000"/>
              <w:right w:val="single" w:sz="5" w:space="0" w:color="000000"/>
            </w:tcBorders>
            <w:tcMar>
              <w:left w:w="0" w:type="dxa"/>
              <w:right w:w="0" w:type="dxa"/>
            </w:tcMar>
          </w:tcPr>
          <w:p w14:paraId="004710A9" w14:textId="77777777" w:rsidR="00750AA7" w:rsidRDefault="00750AA7">
            <w:pPr>
              <w:spacing w:after="0"/>
              <w:jc w:val="center"/>
              <w:rPr>
                <w:rFonts w:ascii="Verdana" w:eastAsia="Verdana" w:hAnsi="Verdana" w:cs="Verdana"/>
                <w:sz w:val="11"/>
                <w:szCs w:val="11"/>
              </w:rPr>
            </w:pPr>
          </w:p>
          <w:p w14:paraId="4156C8C9" w14:textId="77777777" w:rsidR="00750AA7" w:rsidRDefault="00C65310">
            <w:pPr>
              <w:spacing w:after="0"/>
              <w:jc w:val="center"/>
              <w:rPr>
                <w:rFonts w:ascii="Verdana" w:eastAsia="Verdana" w:hAnsi="Verdana" w:cs="Verdana"/>
              </w:rPr>
            </w:pPr>
            <w:r>
              <w:rPr>
                <w:rFonts w:ascii="Verdana" w:eastAsia="Verdana" w:hAnsi="Verdana" w:cs="Verdana"/>
                <w:b/>
                <w:sz w:val="20"/>
                <w:szCs w:val="20"/>
              </w:rPr>
              <w:t>17</w:t>
            </w:r>
          </w:p>
        </w:tc>
        <w:tc>
          <w:tcPr>
            <w:tcW w:w="1417" w:type="dxa"/>
            <w:tcBorders>
              <w:top w:val="single" w:sz="5" w:space="0" w:color="000000"/>
              <w:left w:val="single" w:sz="5" w:space="0" w:color="000000"/>
              <w:bottom w:val="single" w:sz="5" w:space="0" w:color="000000"/>
              <w:right w:val="single" w:sz="5" w:space="0" w:color="000000"/>
            </w:tcBorders>
            <w:tcMar>
              <w:left w:w="0" w:type="dxa"/>
              <w:right w:w="0" w:type="dxa"/>
            </w:tcMar>
          </w:tcPr>
          <w:p w14:paraId="39619300" w14:textId="77777777" w:rsidR="00750AA7" w:rsidRDefault="00750AA7">
            <w:pPr>
              <w:spacing w:after="0"/>
              <w:jc w:val="center"/>
              <w:rPr>
                <w:rFonts w:ascii="Verdana" w:eastAsia="Verdana" w:hAnsi="Verdana" w:cs="Verdana"/>
                <w:sz w:val="11"/>
                <w:szCs w:val="11"/>
              </w:rPr>
            </w:pPr>
          </w:p>
          <w:p w14:paraId="6F512FE7" w14:textId="77777777" w:rsidR="00750AA7" w:rsidRDefault="00C65310">
            <w:pPr>
              <w:spacing w:after="0"/>
              <w:jc w:val="center"/>
              <w:rPr>
                <w:rFonts w:ascii="Verdana" w:eastAsia="Verdana" w:hAnsi="Verdana" w:cs="Verdana"/>
              </w:rPr>
            </w:pPr>
            <w:r>
              <w:rPr>
                <w:rFonts w:ascii="Verdana" w:eastAsia="Verdana" w:hAnsi="Verdana" w:cs="Verdana"/>
                <w:sz w:val="20"/>
                <w:szCs w:val="20"/>
              </w:rPr>
              <w:t>3,4</w:t>
            </w:r>
          </w:p>
        </w:tc>
        <w:tc>
          <w:tcPr>
            <w:tcW w:w="1276" w:type="dxa"/>
            <w:tcBorders>
              <w:top w:val="single" w:sz="5" w:space="0" w:color="000000"/>
              <w:left w:val="single" w:sz="5" w:space="0" w:color="000000"/>
              <w:bottom w:val="single" w:sz="5" w:space="0" w:color="000000"/>
              <w:right w:val="single" w:sz="5" w:space="0" w:color="000000"/>
            </w:tcBorders>
            <w:tcMar>
              <w:left w:w="0" w:type="dxa"/>
              <w:right w:w="0" w:type="dxa"/>
            </w:tcMar>
          </w:tcPr>
          <w:p w14:paraId="18A7A702" w14:textId="77777777" w:rsidR="00750AA7" w:rsidRDefault="00750AA7">
            <w:pPr>
              <w:spacing w:after="0"/>
              <w:jc w:val="center"/>
              <w:rPr>
                <w:rFonts w:ascii="Verdana" w:eastAsia="Verdana" w:hAnsi="Verdana" w:cs="Verdana"/>
                <w:sz w:val="11"/>
                <w:szCs w:val="11"/>
              </w:rPr>
            </w:pPr>
          </w:p>
          <w:p w14:paraId="72BEB564" w14:textId="77777777" w:rsidR="00750AA7" w:rsidRDefault="00C65310">
            <w:pPr>
              <w:spacing w:after="0"/>
              <w:jc w:val="center"/>
              <w:rPr>
                <w:rFonts w:ascii="Verdana" w:eastAsia="Verdana" w:hAnsi="Verdana" w:cs="Verdana"/>
              </w:rPr>
            </w:pPr>
            <w:r>
              <w:rPr>
                <w:rFonts w:ascii="Verdana" w:eastAsia="Verdana" w:hAnsi="Verdana" w:cs="Verdana"/>
                <w:sz w:val="20"/>
                <w:szCs w:val="20"/>
              </w:rPr>
              <w:t>-</w:t>
            </w:r>
          </w:p>
        </w:tc>
        <w:tc>
          <w:tcPr>
            <w:tcW w:w="1559" w:type="dxa"/>
            <w:tcBorders>
              <w:top w:val="single" w:sz="5" w:space="0" w:color="000000"/>
              <w:left w:val="single" w:sz="5" w:space="0" w:color="000000"/>
              <w:bottom w:val="single" w:sz="5" w:space="0" w:color="000000"/>
              <w:right w:val="single" w:sz="5" w:space="0" w:color="000000"/>
            </w:tcBorders>
            <w:tcMar>
              <w:left w:w="0" w:type="dxa"/>
              <w:right w:w="0" w:type="dxa"/>
            </w:tcMar>
          </w:tcPr>
          <w:p w14:paraId="1941A9FA" w14:textId="77777777" w:rsidR="00750AA7" w:rsidRDefault="00750AA7">
            <w:pPr>
              <w:spacing w:after="0"/>
              <w:jc w:val="center"/>
              <w:rPr>
                <w:rFonts w:ascii="Verdana" w:eastAsia="Verdana" w:hAnsi="Verdana" w:cs="Verdana"/>
                <w:sz w:val="11"/>
                <w:szCs w:val="11"/>
              </w:rPr>
            </w:pPr>
          </w:p>
          <w:p w14:paraId="07229DFC" w14:textId="77777777" w:rsidR="00750AA7" w:rsidRDefault="00C65310">
            <w:pPr>
              <w:spacing w:after="0"/>
              <w:jc w:val="center"/>
              <w:rPr>
                <w:rFonts w:ascii="Verdana" w:eastAsia="Verdana" w:hAnsi="Verdana" w:cs="Verdana"/>
              </w:rPr>
            </w:pPr>
            <w:r>
              <w:rPr>
                <w:rFonts w:ascii="Verdana" w:eastAsia="Verdana" w:hAnsi="Verdana" w:cs="Verdana"/>
                <w:sz w:val="20"/>
                <w:szCs w:val="20"/>
              </w:rPr>
              <w:t>1,7 ml</w:t>
            </w:r>
          </w:p>
        </w:tc>
        <w:tc>
          <w:tcPr>
            <w:tcW w:w="1843" w:type="dxa"/>
            <w:tcBorders>
              <w:top w:val="single" w:sz="5" w:space="0" w:color="000000"/>
              <w:left w:val="single" w:sz="5" w:space="0" w:color="000000"/>
              <w:bottom w:val="single" w:sz="5" w:space="0" w:color="000000"/>
              <w:right w:val="single" w:sz="5" w:space="0" w:color="000000"/>
            </w:tcBorders>
            <w:tcMar>
              <w:left w:w="0" w:type="dxa"/>
              <w:right w:w="0" w:type="dxa"/>
            </w:tcMar>
          </w:tcPr>
          <w:p w14:paraId="56138EEF" w14:textId="77777777" w:rsidR="00750AA7" w:rsidRDefault="00750AA7">
            <w:pPr>
              <w:spacing w:after="0"/>
              <w:jc w:val="center"/>
              <w:rPr>
                <w:rFonts w:ascii="Verdana" w:eastAsia="Verdana" w:hAnsi="Verdana" w:cs="Verdana"/>
                <w:sz w:val="11"/>
                <w:szCs w:val="11"/>
              </w:rPr>
            </w:pPr>
          </w:p>
          <w:p w14:paraId="475F3E1E" w14:textId="77777777" w:rsidR="00750AA7" w:rsidRDefault="00C65310">
            <w:pPr>
              <w:spacing w:after="0"/>
              <w:jc w:val="center"/>
              <w:rPr>
                <w:rFonts w:ascii="Verdana" w:eastAsia="Verdana" w:hAnsi="Verdana" w:cs="Verdana"/>
              </w:rPr>
            </w:pPr>
            <w:r>
              <w:rPr>
                <w:rFonts w:ascii="Verdana" w:eastAsia="Verdana" w:hAnsi="Verdana" w:cs="Verdana"/>
                <w:sz w:val="20"/>
                <w:szCs w:val="20"/>
              </w:rPr>
              <w:t>2,5</w:t>
            </w:r>
          </w:p>
        </w:tc>
        <w:tc>
          <w:tcPr>
            <w:tcW w:w="2410" w:type="dxa"/>
            <w:tcBorders>
              <w:top w:val="single" w:sz="5" w:space="0" w:color="000000"/>
              <w:left w:val="single" w:sz="5" w:space="0" w:color="000000"/>
              <w:bottom w:val="single" w:sz="5" w:space="0" w:color="000000"/>
              <w:right w:val="single" w:sz="5" w:space="0" w:color="000000"/>
            </w:tcBorders>
            <w:tcMar>
              <w:left w:w="0" w:type="dxa"/>
              <w:right w:w="0" w:type="dxa"/>
            </w:tcMar>
          </w:tcPr>
          <w:p w14:paraId="2BDECFD4" w14:textId="77777777" w:rsidR="00750AA7" w:rsidRDefault="00750AA7">
            <w:pPr>
              <w:spacing w:after="0"/>
              <w:jc w:val="center"/>
              <w:rPr>
                <w:rFonts w:ascii="Verdana" w:eastAsia="Verdana" w:hAnsi="Verdana" w:cs="Verdana"/>
                <w:sz w:val="10"/>
                <w:szCs w:val="10"/>
              </w:rPr>
            </w:pPr>
          </w:p>
          <w:p w14:paraId="1DD7C412" w14:textId="77777777" w:rsidR="00750AA7" w:rsidRDefault="00C65310">
            <w:pPr>
              <w:spacing w:after="0"/>
              <w:jc w:val="center"/>
              <w:rPr>
                <w:rFonts w:ascii="Verdana" w:eastAsia="Verdana" w:hAnsi="Verdana" w:cs="Verdana"/>
              </w:rPr>
            </w:pPr>
            <w:r>
              <w:rPr>
                <w:rFonts w:ascii="Verdana" w:eastAsia="Verdana" w:hAnsi="Verdana" w:cs="Verdana"/>
                <w:sz w:val="20"/>
                <w:szCs w:val="20"/>
              </w:rPr>
              <w:t>0,43</w:t>
            </w:r>
          </w:p>
        </w:tc>
      </w:tr>
      <w:tr w:rsidR="00750AA7" w14:paraId="0FF202F2" w14:textId="77777777">
        <w:trPr>
          <w:trHeight w:val="480"/>
        </w:trPr>
        <w:tc>
          <w:tcPr>
            <w:tcW w:w="863" w:type="dxa"/>
            <w:tcBorders>
              <w:top w:val="single" w:sz="5" w:space="0" w:color="000000"/>
              <w:left w:val="single" w:sz="5" w:space="0" w:color="000000"/>
              <w:bottom w:val="single" w:sz="5" w:space="0" w:color="000000"/>
              <w:right w:val="single" w:sz="5" w:space="0" w:color="000000"/>
            </w:tcBorders>
            <w:tcMar>
              <w:left w:w="0" w:type="dxa"/>
              <w:right w:w="0" w:type="dxa"/>
            </w:tcMar>
          </w:tcPr>
          <w:p w14:paraId="30FFE4F1" w14:textId="77777777" w:rsidR="00750AA7" w:rsidRDefault="00750AA7">
            <w:pPr>
              <w:spacing w:after="0"/>
              <w:jc w:val="center"/>
              <w:rPr>
                <w:rFonts w:ascii="Verdana" w:eastAsia="Verdana" w:hAnsi="Verdana" w:cs="Verdana"/>
                <w:sz w:val="11"/>
                <w:szCs w:val="11"/>
              </w:rPr>
            </w:pPr>
          </w:p>
          <w:p w14:paraId="63FEC7A4" w14:textId="77777777" w:rsidR="00750AA7" w:rsidRDefault="00C65310">
            <w:pPr>
              <w:spacing w:after="0"/>
              <w:jc w:val="center"/>
              <w:rPr>
                <w:rFonts w:ascii="Verdana" w:eastAsia="Verdana" w:hAnsi="Verdana" w:cs="Verdana"/>
              </w:rPr>
            </w:pPr>
            <w:r>
              <w:rPr>
                <w:rFonts w:ascii="Verdana" w:eastAsia="Verdana" w:hAnsi="Verdana" w:cs="Verdana"/>
                <w:b/>
                <w:sz w:val="20"/>
                <w:szCs w:val="20"/>
              </w:rPr>
              <w:t>20</w:t>
            </w:r>
          </w:p>
        </w:tc>
        <w:tc>
          <w:tcPr>
            <w:tcW w:w="1417" w:type="dxa"/>
            <w:tcBorders>
              <w:top w:val="single" w:sz="5" w:space="0" w:color="000000"/>
              <w:left w:val="single" w:sz="5" w:space="0" w:color="000000"/>
              <w:bottom w:val="single" w:sz="5" w:space="0" w:color="000000"/>
              <w:right w:val="single" w:sz="5" w:space="0" w:color="000000"/>
            </w:tcBorders>
            <w:tcMar>
              <w:left w:w="0" w:type="dxa"/>
              <w:right w:w="0" w:type="dxa"/>
            </w:tcMar>
          </w:tcPr>
          <w:p w14:paraId="403DD377" w14:textId="77777777" w:rsidR="00750AA7" w:rsidRDefault="00750AA7">
            <w:pPr>
              <w:spacing w:after="0"/>
              <w:jc w:val="center"/>
              <w:rPr>
                <w:rFonts w:ascii="Verdana" w:eastAsia="Verdana" w:hAnsi="Verdana" w:cs="Verdana"/>
                <w:sz w:val="11"/>
                <w:szCs w:val="11"/>
              </w:rPr>
            </w:pPr>
          </w:p>
          <w:p w14:paraId="1EE663DC" w14:textId="77777777" w:rsidR="00750AA7" w:rsidRDefault="00C65310">
            <w:pPr>
              <w:spacing w:after="0"/>
              <w:jc w:val="center"/>
              <w:rPr>
                <w:rFonts w:ascii="Verdana" w:eastAsia="Verdana" w:hAnsi="Verdana" w:cs="Verdana"/>
              </w:rPr>
            </w:pPr>
            <w:r>
              <w:rPr>
                <w:rFonts w:ascii="Verdana" w:eastAsia="Verdana" w:hAnsi="Verdana" w:cs="Verdana"/>
                <w:sz w:val="20"/>
                <w:szCs w:val="20"/>
              </w:rPr>
              <w:t>4</w:t>
            </w:r>
          </w:p>
        </w:tc>
        <w:tc>
          <w:tcPr>
            <w:tcW w:w="1276" w:type="dxa"/>
            <w:tcBorders>
              <w:top w:val="single" w:sz="5" w:space="0" w:color="000000"/>
              <w:left w:val="single" w:sz="5" w:space="0" w:color="000000"/>
              <w:bottom w:val="single" w:sz="5" w:space="0" w:color="000000"/>
              <w:right w:val="single" w:sz="5" w:space="0" w:color="000000"/>
            </w:tcBorders>
            <w:tcMar>
              <w:left w:w="0" w:type="dxa"/>
              <w:right w:w="0" w:type="dxa"/>
            </w:tcMar>
          </w:tcPr>
          <w:p w14:paraId="0791AA6B" w14:textId="77777777" w:rsidR="00750AA7" w:rsidRDefault="00750AA7">
            <w:pPr>
              <w:spacing w:after="0"/>
              <w:jc w:val="center"/>
              <w:rPr>
                <w:rFonts w:ascii="Verdana" w:eastAsia="Verdana" w:hAnsi="Verdana" w:cs="Verdana"/>
                <w:sz w:val="11"/>
                <w:szCs w:val="11"/>
              </w:rPr>
            </w:pPr>
          </w:p>
          <w:p w14:paraId="7A4386E3" w14:textId="77777777" w:rsidR="00750AA7" w:rsidRDefault="00C65310">
            <w:pPr>
              <w:spacing w:after="0"/>
              <w:jc w:val="center"/>
              <w:rPr>
                <w:rFonts w:ascii="Verdana" w:eastAsia="Verdana" w:hAnsi="Verdana" w:cs="Verdana"/>
              </w:rPr>
            </w:pPr>
            <w:r>
              <w:rPr>
                <w:rFonts w:ascii="Verdana" w:eastAsia="Verdana" w:hAnsi="Verdana" w:cs="Verdana"/>
                <w:sz w:val="20"/>
                <w:szCs w:val="20"/>
              </w:rPr>
              <w:t>½</w:t>
            </w:r>
          </w:p>
        </w:tc>
        <w:tc>
          <w:tcPr>
            <w:tcW w:w="1559" w:type="dxa"/>
            <w:tcBorders>
              <w:top w:val="single" w:sz="5" w:space="0" w:color="000000"/>
              <w:left w:val="single" w:sz="5" w:space="0" w:color="000000"/>
              <w:bottom w:val="single" w:sz="5" w:space="0" w:color="000000"/>
              <w:right w:val="single" w:sz="5" w:space="0" w:color="000000"/>
            </w:tcBorders>
            <w:tcMar>
              <w:left w:w="0" w:type="dxa"/>
              <w:right w:w="0" w:type="dxa"/>
            </w:tcMar>
          </w:tcPr>
          <w:p w14:paraId="0B9A9F44" w14:textId="77777777" w:rsidR="00750AA7" w:rsidRDefault="00750AA7">
            <w:pPr>
              <w:spacing w:after="0"/>
              <w:jc w:val="center"/>
              <w:rPr>
                <w:rFonts w:ascii="Verdana" w:eastAsia="Verdana" w:hAnsi="Verdana" w:cs="Verdana"/>
                <w:sz w:val="11"/>
                <w:szCs w:val="11"/>
              </w:rPr>
            </w:pPr>
          </w:p>
          <w:p w14:paraId="45DC9D4A" w14:textId="77777777" w:rsidR="00750AA7" w:rsidRDefault="00C65310">
            <w:pPr>
              <w:spacing w:after="0"/>
              <w:jc w:val="center"/>
              <w:rPr>
                <w:rFonts w:ascii="Verdana" w:eastAsia="Verdana" w:hAnsi="Verdana" w:cs="Verdana"/>
              </w:rPr>
            </w:pPr>
            <w:r>
              <w:rPr>
                <w:rFonts w:ascii="Verdana" w:eastAsia="Verdana" w:hAnsi="Verdana" w:cs="Verdana"/>
                <w:sz w:val="20"/>
                <w:szCs w:val="20"/>
              </w:rPr>
              <w:t>2 ml</w:t>
            </w:r>
          </w:p>
        </w:tc>
        <w:tc>
          <w:tcPr>
            <w:tcW w:w="1843" w:type="dxa"/>
            <w:tcBorders>
              <w:top w:val="single" w:sz="5" w:space="0" w:color="000000"/>
              <w:left w:val="single" w:sz="5" w:space="0" w:color="000000"/>
              <w:bottom w:val="single" w:sz="5" w:space="0" w:color="000000"/>
              <w:right w:val="single" w:sz="5" w:space="0" w:color="000000"/>
            </w:tcBorders>
            <w:tcMar>
              <w:left w:w="0" w:type="dxa"/>
              <w:right w:w="0" w:type="dxa"/>
            </w:tcMar>
          </w:tcPr>
          <w:p w14:paraId="3B8AF274" w14:textId="77777777" w:rsidR="00750AA7" w:rsidRDefault="00750AA7">
            <w:pPr>
              <w:spacing w:after="0"/>
              <w:jc w:val="center"/>
              <w:rPr>
                <w:rFonts w:ascii="Verdana" w:eastAsia="Verdana" w:hAnsi="Verdana" w:cs="Verdana"/>
                <w:sz w:val="11"/>
                <w:szCs w:val="11"/>
              </w:rPr>
            </w:pPr>
          </w:p>
          <w:p w14:paraId="5C842C6C" w14:textId="77777777" w:rsidR="00750AA7" w:rsidRDefault="00C65310">
            <w:pPr>
              <w:spacing w:after="0"/>
              <w:jc w:val="center"/>
              <w:rPr>
                <w:rFonts w:ascii="Verdana" w:eastAsia="Verdana" w:hAnsi="Verdana" w:cs="Verdana"/>
              </w:rPr>
            </w:pPr>
            <w:r>
              <w:rPr>
                <w:rFonts w:ascii="Verdana" w:eastAsia="Verdana" w:hAnsi="Verdana" w:cs="Verdana"/>
                <w:sz w:val="20"/>
                <w:szCs w:val="20"/>
              </w:rPr>
              <w:t>2,5</w:t>
            </w:r>
          </w:p>
        </w:tc>
        <w:tc>
          <w:tcPr>
            <w:tcW w:w="2410" w:type="dxa"/>
            <w:tcBorders>
              <w:top w:val="single" w:sz="5" w:space="0" w:color="000000"/>
              <w:left w:val="single" w:sz="5" w:space="0" w:color="000000"/>
              <w:bottom w:val="single" w:sz="5" w:space="0" w:color="000000"/>
              <w:right w:val="single" w:sz="5" w:space="0" w:color="000000"/>
            </w:tcBorders>
            <w:tcMar>
              <w:left w:w="0" w:type="dxa"/>
              <w:right w:w="0" w:type="dxa"/>
            </w:tcMar>
          </w:tcPr>
          <w:p w14:paraId="55A914BB" w14:textId="77777777" w:rsidR="00750AA7" w:rsidRDefault="00750AA7">
            <w:pPr>
              <w:spacing w:after="0"/>
              <w:jc w:val="center"/>
              <w:rPr>
                <w:rFonts w:ascii="Verdana" w:eastAsia="Verdana" w:hAnsi="Verdana" w:cs="Verdana"/>
                <w:sz w:val="10"/>
                <w:szCs w:val="10"/>
              </w:rPr>
            </w:pPr>
          </w:p>
          <w:p w14:paraId="528D408B" w14:textId="77777777" w:rsidR="00750AA7" w:rsidRDefault="00C65310">
            <w:pPr>
              <w:spacing w:after="0"/>
              <w:jc w:val="center"/>
              <w:rPr>
                <w:rFonts w:ascii="Verdana" w:eastAsia="Verdana" w:hAnsi="Verdana" w:cs="Verdana"/>
              </w:rPr>
            </w:pPr>
            <w:r>
              <w:rPr>
                <w:rFonts w:ascii="Verdana" w:eastAsia="Verdana" w:hAnsi="Verdana" w:cs="Verdana"/>
                <w:sz w:val="20"/>
                <w:szCs w:val="20"/>
              </w:rPr>
              <w:t>0,50</w:t>
            </w:r>
          </w:p>
        </w:tc>
      </w:tr>
      <w:tr w:rsidR="00750AA7" w14:paraId="1AE9CED8" w14:textId="77777777">
        <w:trPr>
          <w:trHeight w:val="480"/>
        </w:trPr>
        <w:tc>
          <w:tcPr>
            <w:tcW w:w="863" w:type="dxa"/>
            <w:tcBorders>
              <w:top w:val="single" w:sz="5" w:space="0" w:color="000000"/>
              <w:left w:val="single" w:sz="5" w:space="0" w:color="000000"/>
              <w:bottom w:val="single" w:sz="5" w:space="0" w:color="000000"/>
              <w:right w:val="single" w:sz="5" w:space="0" w:color="000000"/>
            </w:tcBorders>
            <w:tcMar>
              <w:left w:w="0" w:type="dxa"/>
              <w:right w:w="0" w:type="dxa"/>
            </w:tcMar>
          </w:tcPr>
          <w:p w14:paraId="5267A759" w14:textId="77777777" w:rsidR="00750AA7" w:rsidRDefault="00750AA7">
            <w:pPr>
              <w:spacing w:after="0"/>
              <w:jc w:val="center"/>
              <w:rPr>
                <w:rFonts w:ascii="Verdana" w:eastAsia="Verdana" w:hAnsi="Verdana" w:cs="Verdana"/>
                <w:sz w:val="11"/>
                <w:szCs w:val="11"/>
              </w:rPr>
            </w:pPr>
          </w:p>
          <w:p w14:paraId="6D8BEC54" w14:textId="77777777" w:rsidR="00750AA7" w:rsidRDefault="00C65310">
            <w:pPr>
              <w:spacing w:after="0"/>
              <w:jc w:val="center"/>
              <w:rPr>
                <w:rFonts w:ascii="Verdana" w:eastAsia="Verdana" w:hAnsi="Verdana" w:cs="Verdana"/>
              </w:rPr>
            </w:pPr>
            <w:r>
              <w:rPr>
                <w:rFonts w:ascii="Verdana" w:eastAsia="Verdana" w:hAnsi="Verdana" w:cs="Verdana"/>
                <w:b/>
                <w:sz w:val="20"/>
                <w:szCs w:val="20"/>
              </w:rPr>
              <w:t>25</w:t>
            </w:r>
          </w:p>
        </w:tc>
        <w:tc>
          <w:tcPr>
            <w:tcW w:w="1417" w:type="dxa"/>
            <w:tcBorders>
              <w:top w:val="single" w:sz="5" w:space="0" w:color="000000"/>
              <w:left w:val="single" w:sz="5" w:space="0" w:color="000000"/>
              <w:bottom w:val="single" w:sz="5" w:space="0" w:color="000000"/>
              <w:right w:val="single" w:sz="5" w:space="0" w:color="000000"/>
            </w:tcBorders>
            <w:tcMar>
              <w:left w:w="0" w:type="dxa"/>
              <w:right w:w="0" w:type="dxa"/>
            </w:tcMar>
          </w:tcPr>
          <w:p w14:paraId="2BF63B0B" w14:textId="77777777" w:rsidR="00750AA7" w:rsidRDefault="00750AA7">
            <w:pPr>
              <w:spacing w:after="0"/>
              <w:jc w:val="center"/>
              <w:rPr>
                <w:rFonts w:ascii="Verdana" w:eastAsia="Verdana" w:hAnsi="Verdana" w:cs="Verdana"/>
                <w:sz w:val="11"/>
                <w:szCs w:val="11"/>
              </w:rPr>
            </w:pPr>
          </w:p>
          <w:p w14:paraId="2043D776" w14:textId="77777777" w:rsidR="00750AA7" w:rsidRDefault="00C65310">
            <w:pPr>
              <w:spacing w:after="0"/>
              <w:jc w:val="center"/>
              <w:rPr>
                <w:rFonts w:ascii="Verdana" w:eastAsia="Verdana" w:hAnsi="Verdana" w:cs="Verdana"/>
              </w:rPr>
            </w:pPr>
            <w:r>
              <w:rPr>
                <w:rFonts w:ascii="Verdana" w:eastAsia="Verdana" w:hAnsi="Verdana" w:cs="Verdana"/>
                <w:sz w:val="20"/>
                <w:szCs w:val="20"/>
              </w:rPr>
              <w:t>5</w:t>
            </w:r>
          </w:p>
        </w:tc>
        <w:tc>
          <w:tcPr>
            <w:tcW w:w="1276" w:type="dxa"/>
            <w:tcBorders>
              <w:top w:val="single" w:sz="5" w:space="0" w:color="000000"/>
              <w:left w:val="single" w:sz="5" w:space="0" w:color="000000"/>
              <w:bottom w:val="single" w:sz="5" w:space="0" w:color="000000"/>
              <w:right w:val="single" w:sz="5" w:space="0" w:color="000000"/>
            </w:tcBorders>
            <w:tcMar>
              <w:left w:w="0" w:type="dxa"/>
              <w:right w:w="0" w:type="dxa"/>
            </w:tcMar>
          </w:tcPr>
          <w:p w14:paraId="65AD81C3" w14:textId="77777777" w:rsidR="00750AA7" w:rsidRDefault="00750AA7">
            <w:pPr>
              <w:spacing w:after="0"/>
              <w:jc w:val="center"/>
              <w:rPr>
                <w:rFonts w:ascii="Verdana" w:eastAsia="Verdana" w:hAnsi="Verdana" w:cs="Verdana"/>
                <w:sz w:val="11"/>
                <w:szCs w:val="11"/>
              </w:rPr>
            </w:pPr>
          </w:p>
          <w:p w14:paraId="4C580303" w14:textId="77777777" w:rsidR="00750AA7" w:rsidRDefault="00C65310">
            <w:pPr>
              <w:spacing w:after="0"/>
              <w:jc w:val="center"/>
              <w:rPr>
                <w:rFonts w:ascii="Verdana" w:eastAsia="Verdana" w:hAnsi="Verdana" w:cs="Verdana"/>
              </w:rPr>
            </w:pPr>
            <w:r>
              <w:rPr>
                <w:rFonts w:ascii="Verdana" w:eastAsia="Verdana" w:hAnsi="Verdana" w:cs="Verdana"/>
                <w:sz w:val="20"/>
                <w:szCs w:val="20"/>
              </w:rPr>
              <w:t>½</w:t>
            </w:r>
          </w:p>
        </w:tc>
        <w:tc>
          <w:tcPr>
            <w:tcW w:w="1559" w:type="dxa"/>
            <w:tcBorders>
              <w:top w:val="single" w:sz="5" w:space="0" w:color="000000"/>
              <w:left w:val="single" w:sz="5" w:space="0" w:color="000000"/>
              <w:bottom w:val="single" w:sz="5" w:space="0" w:color="000000"/>
              <w:right w:val="single" w:sz="5" w:space="0" w:color="000000"/>
            </w:tcBorders>
            <w:tcMar>
              <w:left w:w="0" w:type="dxa"/>
              <w:right w:w="0" w:type="dxa"/>
            </w:tcMar>
          </w:tcPr>
          <w:p w14:paraId="67785684" w14:textId="77777777" w:rsidR="00750AA7" w:rsidRDefault="00750AA7">
            <w:pPr>
              <w:spacing w:after="0"/>
              <w:jc w:val="center"/>
              <w:rPr>
                <w:rFonts w:ascii="Verdana" w:eastAsia="Verdana" w:hAnsi="Verdana" w:cs="Verdana"/>
                <w:sz w:val="11"/>
                <w:szCs w:val="11"/>
              </w:rPr>
            </w:pPr>
          </w:p>
          <w:p w14:paraId="0E9BEA49" w14:textId="77777777" w:rsidR="00750AA7" w:rsidRDefault="00C65310">
            <w:pPr>
              <w:spacing w:after="0"/>
              <w:jc w:val="center"/>
              <w:rPr>
                <w:rFonts w:ascii="Verdana" w:eastAsia="Verdana" w:hAnsi="Verdana" w:cs="Verdana"/>
              </w:rPr>
            </w:pPr>
            <w:r>
              <w:rPr>
                <w:rFonts w:ascii="Verdana" w:eastAsia="Verdana" w:hAnsi="Verdana" w:cs="Verdana"/>
                <w:sz w:val="20"/>
                <w:szCs w:val="20"/>
              </w:rPr>
              <w:t>2,5 ml</w:t>
            </w:r>
          </w:p>
        </w:tc>
        <w:tc>
          <w:tcPr>
            <w:tcW w:w="1843" w:type="dxa"/>
            <w:tcBorders>
              <w:top w:val="single" w:sz="5" w:space="0" w:color="000000"/>
              <w:left w:val="single" w:sz="5" w:space="0" w:color="000000"/>
              <w:bottom w:val="single" w:sz="5" w:space="0" w:color="000000"/>
              <w:right w:val="single" w:sz="5" w:space="0" w:color="000000"/>
            </w:tcBorders>
            <w:tcMar>
              <w:left w:w="0" w:type="dxa"/>
              <w:right w:w="0" w:type="dxa"/>
            </w:tcMar>
          </w:tcPr>
          <w:p w14:paraId="0E77AE51" w14:textId="77777777" w:rsidR="00750AA7" w:rsidRDefault="00750AA7">
            <w:pPr>
              <w:spacing w:after="0"/>
              <w:jc w:val="center"/>
              <w:rPr>
                <w:rFonts w:ascii="Verdana" w:eastAsia="Verdana" w:hAnsi="Verdana" w:cs="Verdana"/>
                <w:sz w:val="11"/>
                <w:szCs w:val="11"/>
              </w:rPr>
            </w:pPr>
          </w:p>
          <w:p w14:paraId="20670AF5" w14:textId="77777777" w:rsidR="00750AA7" w:rsidRDefault="00C65310">
            <w:pPr>
              <w:spacing w:after="0"/>
              <w:jc w:val="center"/>
              <w:rPr>
                <w:rFonts w:ascii="Verdana" w:eastAsia="Verdana" w:hAnsi="Verdana" w:cs="Verdana"/>
              </w:rPr>
            </w:pPr>
            <w:r>
              <w:rPr>
                <w:rFonts w:ascii="Verdana" w:eastAsia="Verdana" w:hAnsi="Verdana" w:cs="Verdana"/>
                <w:sz w:val="20"/>
                <w:szCs w:val="20"/>
              </w:rPr>
              <w:t>5</w:t>
            </w:r>
          </w:p>
        </w:tc>
        <w:tc>
          <w:tcPr>
            <w:tcW w:w="2410" w:type="dxa"/>
            <w:tcBorders>
              <w:top w:val="single" w:sz="5" w:space="0" w:color="000000"/>
              <w:left w:val="single" w:sz="5" w:space="0" w:color="000000"/>
              <w:bottom w:val="single" w:sz="5" w:space="0" w:color="000000"/>
              <w:right w:val="single" w:sz="5" w:space="0" w:color="000000"/>
            </w:tcBorders>
            <w:tcMar>
              <w:left w:w="0" w:type="dxa"/>
              <w:right w:w="0" w:type="dxa"/>
            </w:tcMar>
          </w:tcPr>
          <w:p w14:paraId="2C1C0EF4" w14:textId="77777777" w:rsidR="00750AA7" w:rsidRDefault="00750AA7">
            <w:pPr>
              <w:spacing w:after="0"/>
              <w:jc w:val="center"/>
              <w:rPr>
                <w:rFonts w:ascii="Verdana" w:eastAsia="Verdana" w:hAnsi="Verdana" w:cs="Verdana"/>
                <w:sz w:val="10"/>
                <w:szCs w:val="10"/>
              </w:rPr>
            </w:pPr>
          </w:p>
          <w:p w14:paraId="4B767816" w14:textId="77777777" w:rsidR="00750AA7" w:rsidRDefault="00C65310">
            <w:pPr>
              <w:spacing w:after="0"/>
              <w:jc w:val="center"/>
              <w:rPr>
                <w:rFonts w:ascii="Verdana" w:eastAsia="Verdana" w:hAnsi="Verdana" w:cs="Verdana"/>
              </w:rPr>
            </w:pPr>
            <w:r>
              <w:rPr>
                <w:rFonts w:ascii="Verdana" w:eastAsia="Verdana" w:hAnsi="Verdana" w:cs="Verdana"/>
                <w:sz w:val="20"/>
                <w:szCs w:val="20"/>
              </w:rPr>
              <w:t>0,73</w:t>
            </w:r>
          </w:p>
        </w:tc>
      </w:tr>
      <w:tr w:rsidR="00750AA7" w14:paraId="74F75ACB" w14:textId="77777777">
        <w:trPr>
          <w:trHeight w:val="480"/>
        </w:trPr>
        <w:tc>
          <w:tcPr>
            <w:tcW w:w="863" w:type="dxa"/>
            <w:tcBorders>
              <w:top w:val="single" w:sz="5" w:space="0" w:color="000000"/>
              <w:left w:val="single" w:sz="5" w:space="0" w:color="000000"/>
              <w:bottom w:val="single" w:sz="5" w:space="0" w:color="000000"/>
              <w:right w:val="single" w:sz="5" w:space="0" w:color="000000"/>
            </w:tcBorders>
            <w:tcMar>
              <w:left w:w="0" w:type="dxa"/>
              <w:right w:w="0" w:type="dxa"/>
            </w:tcMar>
          </w:tcPr>
          <w:p w14:paraId="16B0E8B2" w14:textId="77777777" w:rsidR="00750AA7" w:rsidRDefault="00750AA7">
            <w:pPr>
              <w:spacing w:after="0"/>
              <w:jc w:val="center"/>
              <w:rPr>
                <w:rFonts w:ascii="Verdana" w:eastAsia="Verdana" w:hAnsi="Verdana" w:cs="Verdana"/>
                <w:sz w:val="11"/>
                <w:szCs w:val="11"/>
              </w:rPr>
            </w:pPr>
          </w:p>
          <w:p w14:paraId="1BDBBF4C" w14:textId="77777777" w:rsidR="00750AA7" w:rsidRDefault="00C65310">
            <w:pPr>
              <w:spacing w:after="0"/>
              <w:jc w:val="center"/>
              <w:rPr>
                <w:rFonts w:ascii="Verdana" w:eastAsia="Verdana" w:hAnsi="Verdana" w:cs="Verdana"/>
              </w:rPr>
            </w:pPr>
            <w:r>
              <w:rPr>
                <w:rFonts w:ascii="Verdana" w:eastAsia="Verdana" w:hAnsi="Verdana" w:cs="Verdana"/>
                <w:b/>
                <w:sz w:val="20"/>
                <w:szCs w:val="20"/>
              </w:rPr>
              <w:t>30</w:t>
            </w:r>
          </w:p>
        </w:tc>
        <w:tc>
          <w:tcPr>
            <w:tcW w:w="1417" w:type="dxa"/>
            <w:tcBorders>
              <w:top w:val="single" w:sz="5" w:space="0" w:color="000000"/>
              <w:left w:val="single" w:sz="5" w:space="0" w:color="000000"/>
              <w:bottom w:val="single" w:sz="5" w:space="0" w:color="000000"/>
              <w:right w:val="single" w:sz="5" w:space="0" w:color="000000"/>
            </w:tcBorders>
            <w:tcMar>
              <w:left w:w="0" w:type="dxa"/>
              <w:right w:w="0" w:type="dxa"/>
            </w:tcMar>
          </w:tcPr>
          <w:p w14:paraId="584676CA" w14:textId="77777777" w:rsidR="00750AA7" w:rsidRDefault="00750AA7">
            <w:pPr>
              <w:spacing w:after="0"/>
              <w:jc w:val="center"/>
              <w:rPr>
                <w:rFonts w:ascii="Verdana" w:eastAsia="Verdana" w:hAnsi="Verdana" w:cs="Verdana"/>
                <w:sz w:val="11"/>
                <w:szCs w:val="11"/>
              </w:rPr>
            </w:pPr>
          </w:p>
          <w:p w14:paraId="2247F55B" w14:textId="77777777" w:rsidR="00750AA7" w:rsidRDefault="00C65310">
            <w:pPr>
              <w:spacing w:after="0"/>
              <w:jc w:val="center"/>
              <w:rPr>
                <w:rFonts w:ascii="Verdana" w:eastAsia="Verdana" w:hAnsi="Verdana" w:cs="Verdana"/>
              </w:rPr>
            </w:pPr>
            <w:r>
              <w:rPr>
                <w:rFonts w:ascii="Verdana" w:eastAsia="Verdana" w:hAnsi="Verdana" w:cs="Verdana"/>
                <w:sz w:val="20"/>
                <w:szCs w:val="20"/>
              </w:rPr>
              <w:t>6</w:t>
            </w:r>
          </w:p>
        </w:tc>
        <w:tc>
          <w:tcPr>
            <w:tcW w:w="1276" w:type="dxa"/>
            <w:tcBorders>
              <w:top w:val="single" w:sz="5" w:space="0" w:color="000000"/>
              <w:left w:val="single" w:sz="5" w:space="0" w:color="000000"/>
              <w:bottom w:val="single" w:sz="5" w:space="0" w:color="000000"/>
              <w:right w:val="single" w:sz="5" w:space="0" w:color="000000"/>
            </w:tcBorders>
            <w:tcMar>
              <w:left w:w="0" w:type="dxa"/>
              <w:right w:w="0" w:type="dxa"/>
            </w:tcMar>
          </w:tcPr>
          <w:p w14:paraId="3D9C72F5" w14:textId="77777777" w:rsidR="00750AA7" w:rsidRDefault="00750AA7">
            <w:pPr>
              <w:spacing w:after="0"/>
              <w:jc w:val="center"/>
              <w:rPr>
                <w:rFonts w:ascii="Verdana" w:eastAsia="Verdana" w:hAnsi="Verdana" w:cs="Verdana"/>
                <w:sz w:val="11"/>
                <w:szCs w:val="11"/>
              </w:rPr>
            </w:pPr>
          </w:p>
          <w:p w14:paraId="35F3051C" w14:textId="77777777" w:rsidR="00750AA7" w:rsidRDefault="00C65310">
            <w:pPr>
              <w:spacing w:after="0"/>
              <w:jc w:val="center"/>
              <w:rPr>
                <w:rFonts w:ascii="Verdana" w:eastAsia="Verdana" w:hAnsi="Verdana" w:cs="Verdana"/>
              </w:rPr>
            </w:pPr>
            <w:r>
              <w:rPr>
                <w:rFonts w:ascii="Verdana" w:eastAsia="Verdana" w:hAnsi="Verdana" w:cs="Verdana"/>
                <w:sz w:val="20"/>
                <w:szCs w:val="20"/>
              </w:rPr>
              <w:t>½</w:t>
            </w:r>
          </w:p>
        </w:tc>
        <w:tc>
          <w:tcPr>
            <w:tcW w:w="1559" w:type="dxa"/>
            <w:tcBorders>
              <w:top w:val="single" w:sz="5" w:space="0" w:color="000000"/>
              <w:left w:val="single" w:sz="5" w:space="0" w:color="000000"/>
              <w:bottom w:val="single" w:sz="5" w:space="0" w:color="000000"/>
              <w:right w:val="single" w:sz="5" w:space="0" w:color="000000"/>
            </w:tcBorders>
            <w:tcMar>
              <w:left w:w="0" w:type="dxa"/>
              <w:right w:w="0" w:type="dxa"/>
            </w:tcMar>
          </w:tcPr>
          <w:p w14:paraId="4717D06C" w14:textId="77777777" w:rsidR="00750AA7" w:rsidRDefault="00750AA7">
            <w:pPr>
              <w:spacing w:after="0"/>
              <w:jc w:val="center"/>
              <w:rPr>
                <w:rFonts w:ascii="Verdana" w:eastAsia="Verdana" w:hAnsi="Verdana" w:cs="Verdana"/>
                <w:sz w:val="11"/>
                <w:szCs w:val="11"/>
              </w:rPr>
            </w:pPr>
          </w:p>
          <w:p w14:paraId="77A3A37C" w14:textId="77777777" w:rsidR="00750AA7" w:rsidRDefault="00C65310">
            <w:pPr>
              <w:spacing w:after="0"/>
              <w:jc w:val="center"/>
              <w:rPr>
                <w:rFonts w:ascii="Verdana" w:eastAsia="Verdana" w:hAnsi="Verdana" w:cs="Verdana"/>
              </w:rPr>
            </w:pPr>
            <w:r>
              <w:rPr>
                <w:rFonts w:ascii="Verdana" w:eastAsia="Verdana" w:hAnsi="Verdana" w:cs="Verdana"/>
                <w:sz w:val="20"/>
                <w:szCs w:val="20"/>
              </w:rPr>
              <w:t>3 ml</w:t>
            </w:r>
          </w:p>
        </w:tc>
        <w:tc>
          <w:tcPr>
            <w:tcW w:w="1843" w:type="dxa"/>
            <w:tcBorders>
              <w:top w:val="single" w:sz="5" w:space="0" w:color="000000"/>
              <w:left w:val="single" w:sz="5" w:space="0" w:color="000000"/>
              <w:bottom w:val="single" w:sz="5" w:space="0" w:color="000000"/>
              <w:right w:val="single" w:sz="5" w:space="0" w:color="000000"/>
            </w:tcBorders>
            <w:tcMar>
              <w:left w:w="0" w:type="dxa"/>
              <w:right w:w="0" w:type="dxa"/>
            </w:tcMar>
          </w:tcPr>
          <w:p w14:paraId="5BC3CD99" w14:textId="77777777" w:rsidR="00750AA7" w:rsidRDefault="00750AA7">
            <w:pPr>
              <w:spacing w:after="0"/>
              <w:jc w:val="center"/>
              <w:rPr>
                <w:rFonts w:ascii="Verdana" w:eastAsia="Verdana" w:hAnsi="Verdana" w:cs="Verdana"/>
                <w:sz w:val="11"/>
                <w:szCs w:val="11"/>
              </w:rPr>
            </w:pPr>
          </w:p>
          <w:p w14:paraId="01B342AC" w14:textId="77777777" w:rsidR="00750AA7" w:rsidRDefault="00C65310">
            <w:pPr>
              <w:spacing w:after="0"/>
              <w:jc w:val="center"/>
              <w:rPr>
                <w:rFonts w:ascii="Verdana" w:eastAsia="Verdana" w:hAnsi="Verdana" w:cs="Verdana"/>
              </w:rPr>
            </w:pPr>
            <w:r>
              <w:rPr>
                <w:rFonts w:ascii="Verdana" w:eastAsia="Verdana" w:hAnsi="Verdana" w:cs="Verdana"/>
                <w:sz w:val="20"/>
                <w:szCs w:val="20"/>
              </w:rPr>
              <w:t>5</w:t>
            </w:r>
          </w:p>
        </w:tc>
        <w:tc>
          <w:tcPr>
            <w:tcW w:w="2410" w:type="dxa"/>
            <w:tcBorders>
              <w:top w:val="single" w:sz="5" w:space="0" w:color="000000"/>
              <w:left w:val="single" w:sz="5" w:space="0" w:color="000000"/>
              <w:bottom w:val="single" w:sz="5" w:space="0" w:color="000000"/>
              <w:right w:val="single" w:sz="5" w:space="0" w:color="000000"/>
            </w:tcBorders>
            <w:tcMar>
              <w:left w:w="0" w:type="dxa"/>
              <w:right w:w="0" w:type="dxa"/>
            </w:tcMar>
          </w:tcPr>
          <w:p w14:paraId="55117D07" w14:textId="77777777" w:rsidR="00750AA7" w:rsidRDefault="00750AA7">
            <w:pPr>
              <w:spacing w:after="0"/>
              <w:jc w:val="center"/>
              <w:rPr>
                <w:rFonts w:ascii="Verdana" w:eastAsia="Verdana" w:hAnsi="Verdana" w:cs="Verdana"/>
                <w:sz w:val="11"/>
                <w:szCs w:val="11"/>
              </w:rPr>
            </w:pPr>
          </w:p>
          <w:p w14:paraId="1AF64665" w14:textId="77777777" w:rsidR="00750AA7" w:rsidRDefault="00C65310">
            <w:pPr>
              <w:spacing w:after="0"/>
              <w:jc w:val="center"/>
              <w:rPr>
                <w:rFonts w:ascii="Verdana" w:eastAsia="Verdana" w:hAnsi="Verdana" w:cs="Verdana"/>
              </w:rPr>
            </w:pPr>
            <w:r>
              <w:rPr>
                <w:rFonts w:ascii="Verdana" w:eastAsia="Verdana" w:hAnsi="Verdana" w:cs="Verdana"/>
                <w:sz w:val="20"/>
                <w:szCs w:val="20"/>
              </w:rPr>
              <w:t>0,75</w:t>
            </w:r>
          </w:p>
        </w:tc>
      </w:tr>
      <w:tr w:rsidR="00750AA7" w14:paraId="6AB0F335" w14:textId="77777777">
        <w:trPr>
          <w:trHeight w:val="480"/>
        </w:trPr>
        <w:tc>
          <w:tcPr>
            <w:tcW w:w="863" w:type="dxa"/>
            <w:tcBorders>
              <w:top w:val="single" w:sz="5" w:space="0" w:color="000000"/>
              <w:left w:val="single" w:sz="5" w:space="0" w:color="000000"/>
              <w:bottom w:val="single" w:sz="5" w:space="0" w:color="000000"/>
              <w:right w:val="single" w:sz="5" w:space="0" w:color="000000"/>
            </w:tcBorders>
            <w:tcMar>
              <w:left w:w="0" w:type="dxa"/>
              <w:right w:w="0" w:type="dxa"/>
            </w:tcMar>
          </w:tcPr>
          <w:p w14:paraId="5063103C" w14:textId="77777777" w:rsidR="00750AA7" w:rsidRDefault="00750AA7">
            <w:pPr>
              <w:spacing w:after="0"/>
              <w:jc w:val="center"/>
              <w:rPr>
                <w:rFonts w:ascii="Verdana" w:eastAsia="Verdana" w:hAnsi="Verdana" w:cs="Verdana"/>
                <w:sz w:val="11"/>
                <w:szCs w:val="11"/>
              </w:rPr>
            </w:pPr>
          </w:p>
          <w:p w14:paraId="0372BC9F" w14:textId="77777777" w:rsidR="00750AA7" w:rsidRDefault="00C65310">
            <w:pPr>
              <w:spacing w:after="0"/>
              <w:jc w:val="center"/>
              <w:rPr>
                <w:rFonts w:ascii="Verdana" w:eastAsia="Verdana" w:hAnsi="Verdana" w:cs="Verdana"/>
              </w:rPr>
            </w:pPr>
            <w:r>
              <w:rPr>
                <w:rFonts w:ascii="Verdana" w:eastAsia="Verdana" w:hAnsi="Verdana" w:cs="Verdana"/>
                <w:b/>
                <w:sz w:val="20"/>
                <w:szCs w:val="20"/>
              </w:rPr>
              <w:t>35</w:t>
            </w:r>
          </w:p>
        </w:tc>
        <w:tc>
          <w:tcPr>
            <w:tcW w:w="1417" w:type="dxa"/>
            <w:tcBorders>
              <w:top w:val="single" w:sz="5" w:space="0" w:color="000000"/>
              <w:left w:val="single" w:sz="5" w:space="0" w:color="000000"/>
              <w:bottom w:val="single" w:sz="5" w:space="0" w:color="000000"/>
              <w:right w:val="single" w:sz="5" w:space="0" w:color="000000"/>
            </w:tcBorders>
            <w:tcMar>
              <w:left w:w="0" w:type="dxa"/>
              <w:right w:w="0" w:type="dxa"/>
            </w:tcMar>
          </w:tcPr>
          <w:p w14:paraId="63BAC5AC" w14:textId="77777777" w:rsidR="00750AA7" w:rsidRDefault="00750AA7">
            <w:pPr>
              <w:spacing w:after="0"/>
              <w:jc w:val="center"/>
              <w:rPr>
                <w:rFonts w:ascii="Verdana" w:eastAsia="Verdana" w:hAnsi="Verdana" w:cs="Verdana"/>
                <w:sz w:val="11"/>
                <w:szCs w:val="11"/>
              </w:rPr>
            </w:pPr>
          </w:p>
          <w:p w14:paraId="0F3E543E" w14:textId="77777777" w:rsidR="00750AA7" w:rsidRDefault="00C65310">
            <w:pPr>
              <w:spacing w:after="0"/>
              <w:jc w:val="center"/>
              <w:rPr>
                <w:rFonts w:ascii="Verdana" w:eastAsia="Verdana" w:hAnsi="Verdana" w:cs="Verdana"/>
              </w:rPr>
            </w:pPr>
            <w:r>
              <w:rPr>
                <w:rFonts w:ascii="Verdana" w:eastAsia="Verdana" w:hAnsi="Verdana" w:cs="Verdana"/>
                <w:sz w:val="20"/>
                <w:szCs w:val="20"/>
              </w:rPr>
              <w:t>7</w:t>
            </w:r>
          </w:p>
        </w:tc>
        <w:tc>
          <w:tcPr>
            <w:tcW w:w="1276" w:type="dxa"/>
            <w:tcBorders>
              <w:top w:val="single" w:sz="5" w:space="0" w:color="000000"/>
              <w:left w:val="single" w:sz="5" w:space="0" w:color="000000"/>
              <w:bottom w:val="single" w:sz="5" w:space="0" w:color="000000"/>
              <w:right w:val="single" w:sz="5" w:space="0" w:color="000000"/>
            </w:tcBorders>
            <w:tcMar>
              <w:left w:w="0" w:type="dxa"/>
              <w:right w:w="0" w:type="dxa"/>
            </w:tcMar>
          </w:tcPr>
          <w:p w14:paraId="6532928E" w14:textId="77777777" w:rsidR="00750AA7" w:rsidRDefault="00750AA7">
            <w:pPr>
              <w:spacing w:after="0"/>
              <w:jc w:val="center"/>
              <w:rPr>
                <w:rFonts w:ascii="Verdana" w:eastAsia="Verdana" w:hAnsi="Verdana" w:cs="Verdana"/>
                <w:sz w:val="11"/>
                <w:szCs w:val="11"/>
              </w:rPr>
            </w:pPr>
          </w:p>
          <w:p w14:paraId="602D4F17" w14:textId="77777777" w:rsidR="00750AA7" w:rsidRDefault="00C65310">
            <w:pPr>
              <w:spacing w:after="0"/>
              <w:jc w:val="center"/>
              <w:rPr>
                <w:rFonts w:ascii="Verdana" w:eastAsia="Verdana" w:hAnsi="Verdana" w:cs="Verdana"/>
              </w:rPr>
            </w:pPr>
            <w:r>
              <w:rPr>
                <w:rFonts w:ascii="Verdana" w:eastAsia="Verdana" w:hAnsi="Verdana" w:cs="Verdana"/>
                <w:sz w:val="20"/>
                <w:szCs w:val="20"/>
              </w:rPr>
              <w:t>½</w:t>
            </w:r>
          </w:p>
        </w:tc>
        <w:tc>
          <w:tcPr>
            <w:tcW w:w="1559" w:type="dxa"/>
            <w:tcBorders>
              <w:top w:val="single" w:sz="5" w:space="0" w:color="000000"/>
              <w:left w:val="single" w:sz="5" w:space="0" w:color="000000"/>
              <w:bottom w:val="single" w:sz="5" w:space="0" w:color="000000"/>
              <w:right w:val="single" w:sz="5" w:space="0" w:color="000000"/>
            </w:tcBorders>
            <w:tcMar>
              <w:left w:w="0" w:type="dxa"/>
              <w:right w:w="0" w:type="dxa"/>
            </w:tcMar>
          </w:tcPr>
          <w:p w14:paraId="454008B6" w14:textId="77777777" w:rsidR="00750AA7" w:rsidRDefault="00750AA7">
            <w:pPr>
              <w:spacing w:after="0"/>
              <w:jc w:val="center"/>
              <w:rPr>
                <w:rFonts w:ascii="Verdana" w:eastAsia="Verdana" w:hAnsi="Verdana" w:cs="Verdana"/>
                <w:sz w:val="11"/>
                <w:szCs w:val="11"/>
              </w:rPr>
            </w:pPr>
          </w:p>
          <w:p w14:paraId="449B0269" w14:textId="77777777" w:rsidR="00750AA7" w:rsidRDefault="00C65310">
            <w:pPr>
              <w:spacing w:after="0"/>
              <w:jc w:val="center"/>
              <w:rPr>
                <w:rFonts w:ascii="Verdana" w:eastAsia="Verdana" w:hAnsi="Verdana" w:cs="Verdana"/>
              </w:rPr>
            </w:pPr>
            <w:r>
              <w:rPr>
                <w:rFonts w:ascii="Verdana" w:eastAsia="Verdana" w:hAnsi="Verdana" w:cs="Verdana"/>
                <w:sz w:val="20"/>
                <w:szCs w:val="20"/>
              </w:rPr>
              <w:t>3,5 ml</w:t>
            </w:r>
          </w:p>
        </w:tc>
        <w:tc>
          <w:tcPr>
            <w:tcW w:w="1843" w:type="dxa"/>
            <w:tcBorders>
              <w:top w:val="single" w:sz="5" w:space="0" w:color="000000"/>
              <w:left w:val="single" w:sz="5" w:space="0" w:color="000000"/>
              <w:bottom w:val="single" w:sz="5" w:space="0" w:color="000000"/>
              <w:right w:val="single" w:sz="5" w:space="0" w:color="000000"/>
            </w:tcBorders>
            <w:tcMar>
              <w:left w:w="0" w:type="dxa"/>
              <w:right w:w="0" w:type="dxa"/>
            </w:tcMar>
          </w:tcPr>
          <w:p w14:paraId="09B85D40" w14:textId="77777777" w:rsidR="00750AA7" w:rsidRDefault="00750AA7">
            <w:pPr>
              <w:spacing w:after="0"/>
              <w:jc w:val="center"/>
              <w:rPr>
                <w:rFonts w:ascii="Verdana" w:eastAsia="Verdana" w:hAnsi="Verdana" w:cs="Verdana"/>
                <w:sz w:val="11"/>
                <w:szCs w:val="11"/>
              </w:rPr>
            </w:pPr>
          </w:p>
          <w:p w14:paraId="00DE1155" w14:textId="77777777" w:rsidR="00750AA7" w:rsidRDefault="00C65310">
            <w:pPr>
              <w:spacing w:after="0"/>
              <w:jc w:val="center"/>
              <w:rPr>
                <w:rFonts w:ascii="Verdana" w:eastAsia="Verdana" w:hAnsi="Verdana" w:cs="Verdana"/>
              </w:rPr>
            </w:pPr>
            <w:r>
              <w:rPr>
                <w:rFonts w:ascii="Verdana" w:eastAsia="Verdana" w:hAnsi="Verdana" w:cs="Verdana"/>
                <w:sz w:val="20"/>
                <w:szCs w:val="20"/>
              </w:rPr>
              <w:t>5</w:t>
            </w:r>
          </w:p>
        </w:tc>
        <w:tc>
          <w:tcPr>
            <w:tcW w:w="2410" w:type="dxa"/>
            <w:tcBorders>
              <w:top w:val="single" w:sz="5" w:space="0" w:color="000000"/>
              <w:left w:val="single" w:sz="5" w:space="0" w:color="000000"/>
              <w:bottom w:val="single" w:sz="5" w:space="0" w:color="000000"/>
              <w:right w:val="single" w:sz="5" w:space="0" w:color="000000"/>
            </w:tcBorders>
            <w:tcMar>
              <w:left w:w="0" w:type="dxa"/>
              <w:right w:w="0" w:type="dxa"/>
            </w:tcMar>
          </w:tcPr>
          <w:p w14:paraId="624B9C61" w14:textId="77777777" w:rsidR="00750AA7" w:rsidRDefault="00750AA7">
            <w:pPr>
              <w:spacing w:after="0"/>
              <w:jc w:val="center"/>
              <w:rPr>
                <w:rFonts w:ascii="Verdana" w:eastAsia="Verdana" w:hAnsi="Verdana" w:cs="Verdana"/>
                <w:sz w:val="11"/>
                <w:szCs w:val="11"/>
              </w:rPr>
            </w:pPr>
          </w:p>
          <w:p w14:paraId="09BB1F6B" w14:textId="77777777" w:rsidR="00750AA7" w:rsidRDefault="00C65310">
            <w:pPr>
              <w:spacing w:after="0"/>
              <w:jc w:val="center"/>
              <w:rPr>
                <w:rFonts w:ascii="Verdana" w:eastAsia="Verdana" w:hAnsi="Verdana" w:cs="Verdana"/>
              </w:rPr>
            </w:pPr>
            <w:r>
              <w:rPr>
                <w:rFonts w:ascii="Verdana" w:eastAsia="Verdana" w:hAnsi="Verdana" w:cs="Verdana"/>
                <w:sz w:val="20"/>
                <w:szCs w:val="20"/>
              </w:rPr>
              <w:t>0,90</w:t>
            </w:r>
          </w:p>
        </w:tc>
      </w:tr>
      <w:tr w:rsidR="00750AA7" w14:paraId="2F52E802" w14:textId="77777777">
        <w:trPr>
          <w:trHeight w:val="480"/>
        </w:trPr>
        <w:tc>
          <w:tcPr>
            <w:tcW w:w="863" w:type="dxa"/>
            <w:tcBorders>
              <w:top w:val="single" w:sz="5" w:space="0" w:color="000000"/>
              <w:left w:val="single" w:sz="5" w:space="0" w:color="000000"/>
              <w:bottom w:val="single" w:sz="5" w:space="0" w:color="000000"/>
              <w:right w:val="single" w:sz="5" w:space="0" w:color="000000"/>
            </w:tcBorders>
            <w:tcMar>
              <w:left w:w="0" w:type="dxa"/>
              <w:right w:w="0" w:type="dxa"/>
            </w:tcMar>
          </w:tcPr>
          <w:p w14:paraId="216F1FF5" w14:textId="77777777" w:rsidR="00750AA7" w:rsidRDefault="00750AA7">
            <w:pPr>
              <w:spacing w:after="0"/>
              <w:jc w:val="center"/>
              <w:rPr>
                <w:rFonts w:ascii="Verdana" w:eastAsia="Verdana" w:hAnsi="Verdana" w:cs="Verdana"/>
                <w:sz w:val="11"/>
                <w:szCs w:val="11"/>
              </w:rPr>
            </w:pPr>
          </w:p>
          <w:p w14:paraId="3F29BC77" w14:textId="77777777" w:rsidR="00750AA7" w:rsidRDefault="00C65310">
            <w:pPr>
              <w:spacing w:after="0"/>
              <w:jc w:val="center"/>
              <w:rPr>
                <w:rFonts w:ascii="Verdana" w:eastAsia="Verdana" w:hAnsi="Verdana" w:cs="Verdana"/>
              </w:rPr>
            </w:pPr>
            <w:r>
              <w:rPr>
                <w:rFonts w:ascii="Verdana" w:eastAsia="Verdana" w:hAnsi="Verdana" w:cs="Verdana"/>
                <w:b/>
                <w:sz w:val="20"/>
                <w:szCs w:val="20"/>
              </w:rPr>
              <w:t>40</w:t>
            </w:r>
          </w:p>
        </w:tc>
        <w:tc>
          <w:tcPr>
            <w:tcW w:w="1417" w:type="dxa"/>
            <w:tcBorders>
              <w:top w:val="single" w:sz="5" w:space="0" w:color="000000"/>
              <w:left w:val="single" w:sz="5" w:space="0" w:color="000000"/>
              <w:bottom w:val="single" w:sz="5" w:space="0" w:color="000000"/>
              <w:right w:val="single" w:sz="5" w:space="0" w:color="000000"/>
            </w:tcBorders>
            <w:tcMar>
              <w:left w:w="0" w:type="dxa"/>
              <w:right w:w="0" w:type="dxa"/>
            </w:tcMar>
          </w:tcPr>
          <w:p w14:paraId="3F2FFF7E" w14:textId="77777777" w:rsidR="00750AA7" w:rsidRDefault="00750AA7">
            <w:pPr>
              <w:spacing w:after="0"/>
              <w:jc w:val="center"/>
              <w:rPr>
                <w:rFonts w:ascii="Verdana" w:eastAsia="Verdana" w:hAnsi="Verdana" w:cs="Verdana"/>
                <w:sz w:val="11"/>
                <w:szCs w:val="11"/>
              </w:rPr>
            </w:pPr>
          </w:p>
          <w:p w14:paraId="2F694B95" w14:textId="77777777" w:rsidR="00750AA7" w:rsidRDefault="00C65310">
            <w:pPr>
              <w:spacing w:after="0"/>
              <w:jc w:val="center"/>
              <w:rPr>
                <w:rFonts w:ascii="Verdana" w:eastAsia="Verdana" w:hAnsi="Verdana" w:cs="Verdana"/>
              </w:rPr>
            </w:pPr>
            <w:r>
              <w:rPr>
                <w:rFonts w:ascii="Verdana" w:eastAsia="Verdana" w:hAnsi="Verdana" w:cs="Verdana"/>
                <w:sz w:val="20"/>
                <w:szCs w:val="20"/>
              </w:rPr>
              <w:t>8</w:t>
            </w:r>
          </w:p>
        </w:tc>
        <w:tc>
          <w:tcPr>
            <w:tcW w:w="1276" w:type="dxa"/>
            <w:tcBorders>
              <w:top w:val="single" w:sz="5" w:space="0" w:color="000000"/>
              <w:left w:val="single" w:sz="5" w:space="0" w:color="000000"/>
              <w:bottom w:val="single" w:sz="5" w:space="0" w:color="000000"/>
              <w:right w:val="single" w:sz="5" w:space="0" w:color="000000"/>
            </w:tcBorders>
            <w:tcMar>
              <w:left w:w="0" w:type="dxa"/>
              <w:right w:w="0" w:type="dxa"/>
            </w:tcMar>
          </w:tcPr>
          <w:p w14:paraId="75855F8E" w14:textId="77777777" w:rsidR="00750AA7" w:rsidRDefault="00750AA7">
            <w:pPr>
              <w:spacing w:after="0"/>
              <w:jc w:val="center"/>
              <w:rPr>
                <w:rFonts w:ascii="Verdana" w:eastAsia="Verdana" w:hAnsi="Verdana" w:cs="Verdana"/>
                <w:sz w:val="11"/>
                <w:szCs w:val="11"/>
              </w:rPr>
            </w:pPr>
          </w:p>
          <w:p w14:paraId="18AFAEEB" w14:textId="77777777" w:rsidR="00750AA7" w:rsidRDefault="00C65310">
            <w:pPr>
              <w:spacing w:after="0"/>
              <w:jc w:val="center"/>
              <w:rPr>
                <w:rFonts w:ascii="Verdana" w:eastAsia="Verdana" w:hAnsi="Verdana" w:cs="Verdana"/>
              </w:rPr>
            </w:pPr>
            <w:r>
              <w:rPr>
                <w:rFonts w:ascii="Verdana" w:eastAsia="Verdana" w:hAnsi="Verdana" w:cs="Verdana"/>
                <w:sz w:val="20"/>
                <w:szCs w:val="20"/>
              </w:rPr>
              <w:t>1</w:t>
            </w:r>
          </w:p>
        </w:tc>
        <w:tc>
          <w:tcPr>
            <w:tcW w:w="1559" w:type="dxa"/>
            <w:tcBorders>
              <w:top w:val="single" w:sz="5" w:space="0" w:color="000000"/>
              <w:left w:val="single" w:sz="5" w:space="0" w:color="000000"/>
              <w:bottom w:val="single" w:sz="5" w:space="0" w:color="000000"/>
              <w:right w:val="single" w:sz="5" w:space="0" w:color="000000"/>
            </w:tcBorders>
            <w:tcMar>
              <w:left w:w="0" w:type="dxa"/>
              <w:right w:w="0" w:type="dxa"/>
            </w:tcMar>
          </w:tcPr>
          <w:p w14:paraId="26D6293E" w14:textId="77777777" w:rsidR="00750AA7" w:rsidRDefault="00750AA7">
            <w:pPr>
              <w:spacing w:after="0"/>
              <w:jc w:val="center"/>
              <w:rPr>
                <w:rFonts w:ascii="Verdana" w:eastAsia="Verdana" w:hAnsi="Verdana" w:cs="Verdana"/>
                <w:sz w:val="11"/>
                <w:szCs w:val="11"/>
              </w:rPr>
            </w:pPr>
          </w:p>
          <w:p w14:paraId="00F8E806" w14:textId="77777777" w:rsidR="00750AA7" w:rsidRDefault="00C65310">
            <w:pPr>
              <w:spacing w:after="0"/>
              <w:jc w:val="center"/>
              <w:rPr>
                <w:rFonts w:ascii="Verdana" w:eastAsia="Verdana" w:hAnsi="Verdana" w:cs="Verdana"/>
              </w:rPr>
            </w:pPr>
            <w:r>
              <w:rPr>
                <w:rFonts w:ascii="Verdana" w:eastAsia="Verdana" w:hAnsi="Verdana" w:cs="Verdana"/>
                <w:sz w:val="20"/>
                <w:szCs w:val="20"/>
              </w:rPr>
              <w:t>4 ml</w:t>
            </w:r>
          </w:p>
        </w:tc>
        <w:tc>
          <w:tcPr>
            <w:tcW w:w="1843" w:type="dxa"/>
            <w:tcBorders>
              <w:top w:val="single" w:sz="5" w:space="0" w:color="000000"/>
              <w:left w:val="single" w:sz="5" w:space="0" w:color="000000"/>
              <w:bottom w:val="single" w:sz="5" w:space="0" w:color="000000"/>
              <w:right w:val="single" w:sz="5" w:space="0" w:color="000000"/>
            </w:tcBorders>
            <w:tcMar>
              <w:left w:w="0" w:type="dxa"/>
              <w:right w:w="0" w:type="dxa"/>
            </w:tcMar>
          </w:tcPr>
          <w:p w14:paraId="67E9E001" w14:textId="77777777" w:rsidR="00750AA7" w:rsidRDefault="00750AA7">
            <w:pPr>
              <w:spacing w:after="0"/>
              <w:jc w:val="center"/>
              <w:rPr>
                <w:rFonts w:ascii="Verdana" w:eastAsia="Verdana" w:hAnsi="Verdana" w:cs="Verdana"/>
                <w:sz w:val="11"/>
                <w:szCs w:val="11"/>
              </w:rPr>
            </w:pPr>
          </w:p>
          <w:p w14:paraId="12437E8D" w14:textId="77777777" w:rsidR="00750AA7" w:rsidRDefault="00C65310">
            <w:pPr>
              <w:spacing w:after="0"/>
              <w:jc w:val="center"/>
              <w:rPr>
                <w:rFonts w:ascii="Verdana" w:eastAsia="Verdana" w:hAnsi="Verdana" w:cs="Verdana"/>
              </w:rPr>
            </w:pPr>
            <w:r>
              <w:rPr>
                <w:rFonts w:ascii="Verdana" w:eastAsia="Verdana" w:hAnsi="Verdana" w:cs="Verdana"/>
                <w:sz w:val="20"/>
                <w:szCs w:val="20"/>
              </w:rPr>
              <w:t>5 + 2,5</w:t>
            </w:r>
          </w:p>
        </w:tc>
        <w:tc>
          <w:tcPr>
            <w:tcW w:w="2410" w:type="dxa"/>
            <w:tcBorders>
              <w:top w:val="single" w:sz="5" w:space="0" w:color="000000"/>
              <w:left w:val="single" w:sz="5" w:space="0" w:color="000000"/>
              <w:bottom w:val="single" w:sz="5" w:space="0" w:color="000000"/>
              <w:right w:val="single" w:sz="5" w:space="0" w:color="000000"/>
            </w:tcBorders>
            <w:tcMar>
              <w:left w:w="0" w:type="dxa"/>
              <w:right w:w="0" w:type="dxa"/>
            </w:tcMar>
          </w:tcPr>
          <w:p w14:paraId="425AB3A6" w14:textId="77777777" w:rsidR="00750AA7" w:rsidRDefault="00750AA7">
            <w:pPr>
              <w:spacing w:after="0"/>
              <w:jc w:val="center"/>
              <w:rPr>
                <w:rFonts w:ascii="Verdana" w:eastAsia="Verdana" w:hAnsi="Verdana" w:cs="Verdana"/>
                <w:sz w:val="11"/>
                <w:szCs w:val="11"/>
              </w:rPr>
            </w:pPr>
          </w:p>
          <w:p w14:paraId="2CAACBA3" w14:textId="77777777" w:rsidR="00750AA7" w:rsidRDefault="00C65310">
            <w:pPr>
              <w:spacing w:after="0"/>
              <w:jc w:val="center"/>
              <w:rPr>
                <w:rFonts w:ascii="Verdana" w:eastAsia="Verdana" w:hAnsi="Verdana" w:cs="Verdana"/>
              </w:rPr>
            </w:pPr>
            <w:r>
              <w:rPr>
                <w:rFonts w:ascii="Verdana" w:eastAsia="Verdana" w:hAnsi="Verdana" w:cs="Verdana"/>
                <w:sz w:val="20"/>
                <w:szCs w:val="20"/>
              </w:rPr>
              <w:t>1,00</w:t>
            </w:r>
          </w:p>
        </w:tc>
      </w:tr>
      <w:tr w:rsidR="00750AA7" w14:paraId="19447DA4" w14:textId="77777777">
        <w:trPr>
          <w:trHeight w:val="480"/>
        </w:trPr>
        <w:tc>
          <w:tcPr>
            <w:tcW w:w="863" w:type="dxa"/>
            <w:tcBorders>
              <w:top w:val="single" w:sz="5" w:space="0" w:color="000000"/>
              <w:left w:val="single" w:sz="5" w:space="0" w:color="000000"/>
              <w:bottom w:val="single" w:sz="5" w:space="0" w:color="000000"/>
              <w:right w:val="single" w:sz="5" w:space="0" w:color="000000"/>
            </w:tcBorders>
            <w:tcMar>
              <w:left w:w="0" w:type="dxa"/>
              <w:right w:w="0" w:type="dxa"/>
            </w:tcMar>
          </w:tcPr>
          <w:p w14:paraId="1A9B6C9F" w14:textId="77777777" w:rsidR="00750AA7" w:rsidRDefault="00750AA7">
            <w:pPr>
              <w:spacing w:after="0"/>
              <w:jc w:val="center"/>
              <w:rPr>
                <w:rFonts w:ascii="Verdana" w:eastAsia="Verdana" w:hAnsi="Verdana" w:cs="Verdana"/>
                <w:sz w:val="11"/>
                <w:szCs w:val="11"/>
              </w:rPr>
            </w:pPr>
          </w:p>
          <w:p w14:paraId="57A2C5B5" w14:textId="77777777" w:rsidR="00750AA7" w:rsidRDefault="00C65310">
            <w:pPr>
              <w:spacing w:after="0"/>
              <w:jc w:val="center"/>
              <w:rPr>
                <w:rFonts w:ascii="Verdana" w:eastAsia="Verdana" w:hAnsi="Verdana" w:cs="Verdana"/>
              </w:rPr>
            </w:pPr>
            <w:r>
              <w:rPr>
                <w:rFonts w:ascii="Verdana" w:eastAsia="Verdana" w:hAnsi="Verdana" w:cs="Verdana"/>
                <w:b/>
                <w:sz w:val="20"/>
                <w:szCs w:val="20"/>
              </w:rPr>
              <w:t>45</w:t>
            </w:r>
          </w:p>
        </w:tc>
        <w:tc>
          <w:tcPr>
            <w:tcW w:w="1417" w:type="dxa"/>
            <w:tcBorders>
              <w:top w:val="single" w:sz="5" w:space="0" w:color="000000"/>
              <w:left w:val="single" w:sz="5" w:space="0" w:color="000000"/>
              <w:bottom w:val="single" w:sz="5" w:space="0" w:color="000000"/>
              <w:right w:val="single" w:sz="5" w:space="0" w:color="000000"/>
            </w:tcBorders>
            <w:tcMar>
              <w:left w:w="0" w:type="dxa"/>
              <w:right w:w="0" w:type="dxa"/>
            </w:tcMar>
          </w:tcPr>
          <w:p w14:paraId="1A87A891" w14:textId="77777777" w:rsidR="00750AA7" w:rsidRDefault="00750AA7">
            <w:pPr>
              <w:spacing w:after="0"/>
              <w:jc w:val="center"/>
              <w:rPr>
                <w:rFonts w:ascii="Verdana" w:eastAsia="Verdana" w:hAnsi="Verdana" w:cs="Verdana"/>
                <w:sz w:val="11"/>
                <w:szCs w:val="11"/>
              </w:rPr>
            </w:pPr>
          </w:p>
          <w:p w14:paraId="615A8729" w14:textId="77777777" w:rsidR="00750AA7" w:rsidRDefault="00C65310">
            <w:pPr>
              <w:spacing w:after="0"/>
              <w:jc w:val="center"/>
              <w:rPr>
                <w:rFonts w:ascii="Verdana" w:eastAsia="Verdana" w:hAnsi="Verdana" w:cs="Verdana"/>
              </w:rPr>
            </w:pPr>
            <w:r>
              <w:rPr>
                <w:rFonts w:ascii="Verdana" w:eastAsia="Verdana" w:hAnsi="Verdana" w:cs="Verdana"/>
                <w:sz w:val="20"/>
                <w:szCs w:val="20"/>
              </w:rPr>
              <w:t>9</w:t>
            </w:r>
          </w:p>
        </w:tc>
        <w:tc>
          <w:tcPr>
            <w:tcW w:w="1276" w:type="dxa"/>
            <w:tcBorders>
              <w:top w:val="single" w:sz="5" w:space="0" w:color="000000"/>
              <w:left w:val="single" w:sz="5" w:space="0" w:color="000000"/>
              <w:bottom w:val="single" w:sz="5" w:space="0" w:color="000000"/>
              <w:right w:val="single" w:sz="5" w:space="0" w:color="000000"/>
            </w:tcBorders>
            <w:tcMar>
              <w:left w:w="0" w:type="dxa"/>
              <w:right w:w="0" w:type="dxa"/>
            </w:tcMar>
          </w:tcPr>
          <w:p w14:paraId="69000A7B" w14:textId="77777777" w:rsidR="00750AA7" w:rsidRDefault="00750AA7">
            <w:pPr>
              <w:spacing w:after="0"/>
              <w:jc w:val="center"/>
              <w:rPr>
                <w:rFonts w:ascii="Verdana" w:eastAsia="Verdana" w:hAnsi="Verdana" w:cs="Verdana"/>
                <w:sz w:val="11"/>
                <w:szCs w:val="11"/>
              </w:rPr>
            </w:pPr>
          </w:p>
          <w:p w14:paraId="419F01AD" w14:textId="77777777" w:rsidR="00750AA7" w:rsidRDefault="00C65310">
            <w:pPr>
              <w:spacing w:after="0"/>
              <w:jc w:val="center"/>
              <w:rPr>
                <w:rFonts w:ascii="Verdana" w:eastAsia="Verdana" w:hAnsi="Verdana" w:cs="Verdana"/>
              </w:rPr>
            </w:pPr>
            <w:r>
              <w:rPr>
                <w:rFonts w:ascii="Verdana" w:eastAsia="Verdana" w:hAnsi="Verdana" w:cs="Verdana"/>
                <w:sz w:val="20"/>
                <w:szCs w:val="20"/>
              </w:rPr>
              <w:t>1</w:t>
            </w:r>
          </w:p>
        </w:tc>
        <w:tc>
          <w:tcPr>
            <w:tcW w:w="1559" w:type="dxa"/>
            <w:tcBorders>
              <w:top w:val="single" w:sz="5" w:space="0" w:color="000000"/>
              <w:left w:val="single" w:sz="5" w:space="0" w:color="000000"/>
              <w:bottom w:val="single" w:sz="5" w:space="0" w:color="000000"/>
              <w:right w:val="single" w:sz="5" w:space="0" w:color="000000"/>
            </w:tcBorders>
            <w:tcMar>
              <w:left w:w="0" w:type="dxa"/>
              <w:right w:w="0" w:type="dxa"/>
            </w:tcMar>
          </w:tcPr>
          <w:p w14:paraId="0C102065" w14:textId="77777777" w:rsidR="00750AA7" w:rsidRDefault="00750AA7">
            <w:pPr>
              <w:spacing w:after="0"/>
              <w:jc w:val="center"/>
              <w:rPr>
                <w:rFonts w:ascii="Verdana" w:eastAsia="Verdana" w:hAnsi="Verdana" w:cs="Verdana"/>
                <w:sz w:val="11"/>
                <w:szCs w:val="11"/>
              </w:rPr>
            </w:pPr>
          </w:p>
          <w:p w14:paraId="61B76E4C" w14:textId="77777777" w:rsidR="00750AA7" w:rsidRDefault="00C65310">
            <w:pPr>
              <w:spacing w:after="0"/>
              <w:jc w:val="center"/>
              <w:rPr>
                <w:rFonts w:ascii="Verdana" w:eastAsia="Verdana" w:hAnsi="Verdana" w:cs="Verdana"/>
              </w:rPr>
            </w:pPr>
            <w:r>
              <w:rPr>
                <w:rFonts w:ascii="Verdana" w:eastAsia="Verdana" w:hAnsi="Verdana" w:cs="Verdana"/>
                <w:sz w:val="20"/>
                <w:szCs w:val="20"/>
              </w:rPr>
              <w:t>4,5 ml</w:t>
            </w:r>
          </w:p>
        </w:tc>
        <w:tc>
          <w:tcPr>
            <w:tcW w:w="1843" w:type="dxa"/>
            <w:tcBorders>
              <w:top w:val="single" w:sz="5" w:space="0" w:color="000000"/>
              <w:left w:val="single" w:sz="5" w:space="0" w:color="000000"/>
              <w:bottom w:val="single" w:sz="5" w:space="0" w:color="000000"/>
              <w:right w:val="single" w:sz="5" w:space="0" w:color="000000"/>
            </w:tcBorders>
            <w:tcMar>
              <w:left w:w="0" w:type="dxa"/>
              <w:right w:w="0" w:type="dxa"/>
            </w:tcMar>
          </w:tcPr>
          <w:p w14:paraId="550F4EDF" w14:textId="77777777" w:rsidR="00750AA7" w:rsidRDefault="00750AA7">
            <w:pPr>
              <w:spacing w:after="0"/>
              <w:jc w:val="center"/>
              <w:rPr>
                <w:rFonts w:ascii="Verdana" w:eastAsia="Verdana" w:hAnsi="Verdana" w:cs="Verdana"/>
                <w:sz w:val="11"/>
                <w:szCs w:val="11"/>
              </w:rPr>
            </w:pPr>
          </w:p>
          <w:p w14:paraId="4751A51E" w14:textId="77777777" w:rsidR="00750AA7" w:rsidRDefault="00C65310">
            <w:pPr>
              <w:spacing w:after="0"/>
              <w:jc w:val="center"/>
              <w:rPr>
                <w:rFonts w:ascii="Verdana" w:eastAsia="Verdana" w:hAnsi="Verdana" w:cs="Verdana"/>
              </w:rPr>
            </w:pPr>
            <w:r>
              <w:rPr>
                <w:rFonts w:ascii="Verdana" w:eastAsia="Verdana" w:hAnsi="Verdana" w:cs="Verdana"/>
                <w:sz w:val="20"/>
                <w:szCs w:val="20"/>
              </w:rPr>
              <w:t>5 + 2,5</w:t>
            </w:r>
          </w:p>
        </w:tc>
        <w:tc>
          <w:tcPr>
            <w:tcW w:w="2410" w:type="dxa"/>
            <w:tcBorders>
              <w:top w:val="single" w:sz="5" w:space="0" w:color="000000"/>
              <w:left w:val="single" w:sz="5" w:space="0" w:color="000000"/>
              <w:bottom w:val="single" w:sz="5" w:space="0" w:color="000000"/>
              <w:right w:val="single" w:sz="5" w:space="0" w:color="000000"/>
            </w:tcBorders>
            <w:tcMar>
              <w:left w:w="0" w:type="dxa"/>
              <w:right w:w="0" w:type="dxa"/>
            </w:tcMar>
          </w:tcPr>
          <w:p w14:paraId="22383D27" w14:textId="77777777" w:rsidR="00750AA7" w:rsidRDefault="00750AA7">
            <w:pPr>
              <w:spacing w:after="0"/>
              <w:jc w:val="center"/>
              <w:rPr>
                <w:rFonts w:ascii="Verdana" w:eastAsia="Verdana" w:hAnsi="Verdana" w:cs="Verdana"/>
                <w:sz w:val="11"/>
                <w:szCs w:val="11"/>
              </w:rPr>
            </w:pPr>
          </w:p>
          <w:p w14:paraId="628EBF0F" w14:textId="77777777" w:rsidR="00750AA7" w:rsidRDefault="00C65310">
            <w:pPr>
              <w:spacing w:after="0"/>
              <w:jc w:val="center"/>
              <w:rPr>
                <w:rFonts w:ascii="Verdana" w:eastAsia="Verdana" w:hAnsi="Verdana" w:cs="Verdana"/>
              </w:rPr>
            </w:pPr>
            <w:r>
              <w:rPr>
                <w:rFonts w:ascii="Verdana" w:eastAsia="Verdana" w:hAnsi="Verdana" w:cs="Verdana"/>
                <w:sz w:val="20"/>
                <w:szCs w:val="20"/>
              </w:rPr>
              <w:t>1,20</w:t>
            </w:r>
          </w:p>
        </w:tc>
      </w:tr>
      <w:tr w:rsidR="00750AA7" w14:paraId="2016403D" w14:textId="77777777">
        <w:trPr>
          <w:trHeight w:val="480"/>
        </w:trPr>
        <w:tc>
          <w:tcPr>
            <w:tcW w:w="863" w:type="dxa"/>
            <w:tcBorders>
              <w:top w:val="single" w:sz="5" w:space="0" w:color="000000"/>
              <w:left w:val="single" w:sz="5" w:space="0" w:color="000000"/>
              <w:bottom w:val="single" w:sz="5" w:space="0" w:color="000000"/>
              <w:right w:val="single" w:sz="5" w:space="0" w:color="000000"/>
            </w:tcBorders>
            <w:tcMar>
              <w:left w:w="0" w:type="dxa"/>
              <w:right w:w="0" w:type="dxa"/>
            </w:tcMar>
          </w:tcPr>
          <w:p w14:paraId="7394B239" w14:textId="77777777" w:rsidR="00750AA7" w:rsidRDefault="00750AA7">
            <w:pPr>
              <w:spacing w:after="0"/>
              <w:jc w:val="center"/>
              <w:rPr>
                <w:rFonts w:ascii="Verdana" w:eastAsia="Verdana" w:hAnsi="Verdana" w:cs="Verdana"/>
                <w:sz w:val="11"/>
                <w:szCs w:val="11"/>
              </w:rPr>
            </w:pPr>
          </w:p>
          <w:p w14:paraId="2A863702" w14:textId="77777777" w:rsidR="00750AA7" w:rsidRDefault="00C65310">
            <w:pPr>
              <w:spacing w:after="0"/>
              <w:jc w:val="center"/>
              <w:rPr>
                <w:rFonts w:ascii="Verdana" w:eastAsia="Verdana" w:hAnsi="Verdana" w:cs="Verdana"/>
              </w:rPr>
            </w:pPr>
            <w:r>
              <w:rPr>
                <w:rFonts w:ascii="Verdana" w:eastAsia="Verdana" w:hAnsi="Verdana" w:cs="Verdana"/>
                <w:b/>
                <w:sz w:val="20"/>
                <w:szCs w:val="20"/>
              </w:rPr>
              <w:t>50</w:t>
            </w:r>
          </w:p>
        </w:tc>
        <w:tc>
          <w:tcPr>
            <w:tcW w:w="1417" w:type="dxa"/>
            <w:tcBorders>
              <w:top w:val="single" w:sz="5" w:space="0" w:color="000000"/>
              <w:left w:val="single" w:sz="5" w:space="0" w:color="000000"/>
              <w:bottom w:val="single" w:sz="5" w:space="0" w:color="000000"/>
              <w:right w:val="single" w:sz="5" w:space="0" w:color="000000"/>
            </w:tcBorders>
            <w:tcMar>
              <w:left w:w="0" w:type="dxa"/>
              <w:right w:w="0" w:type="dxa"/>
            </w:tcMar>
          </w:tcPr>
          <w:p w14:paraId="79F91CC4" w14:textId="77777777" w:rsidR="00750AA7" w:rsidRDefault="00750AA7">
            <w:pPr>
              <w:spacing w:after="0"/>
              <w:jc w:val="center"/>
              <w:rPr>
                <w:rFonts w:ascii="Verdana" w:eastAsia="Verdana" w:hAnsi="Verdana" w:cs="Verdana"/>
                <w:sz w:val="11"/>
                <w:szCs w:val="11"/>
              </w:rPr>
            </w:pPr>
          </w:p>
          <w:p w14:paraId="64D1919F" w14:textId="77777777" w:rsidR="00750AA7" w:rsidRDefault="00C65310">
            <w:pPr>
              <w:spacing w:after="0"/>
              <w:jc w:val="center"/>
              <w:rPr>
                <w:rFonts w:ascii="Verdana" w:eastAsia="Verdana" w:hAnsi="Verdana" w:cs="Verdana"/>
              </w:rPr>
            </w:pPr>
            <w:r>
              <w:rPr>
                <w:rFonts w:ascii="Verdana" w:eastAsia="Verdana" w:hAnsi="Verdana" w:cs="Verdana"/>
                <w:sz w:val="20"/>
                <w:szCs w:val="20"/>
              </w:rPr>
              <w:t>10</w:t>
            </w:r>
          </w:p>
        </w:tc>
        <w:tc>
          <w:tcPr>
            <w:tcW w:w="1276" w:type="dxa"/>
            <w:tcBorders>
              <w:top w:val="single" w:sz="5" w:space="0" w:color="000000"/>
              <w:left w:val="single" w:sz="5" w:space="0" w:color="000000"/>
              <w:bottom w:val="single" w:sz="5" w:space="0" w:color="000000"/>
              <w:right w:val="single" w:sz="5" w:space="0" w:color="000000"/>
            </w:tcBorders>
            <w:tcMar>
              <w:left w:w="0" w:type="dxa"/>
              <w:right w:w="0" w:type="dxa"/>
            </w:tcMar>
          </w:tcPr>
          <w:p w14:paraId="56CC7BDE" w14:textId="77777777" w:rsidR="00750AA7" w:rsidRDefault="00750AA7">
            <w:pPr>
              <w:spacing w:after="0"/>
              <w:jc w:val="center"/>
              <w:rPr>
                <w:rFonts w:ascii="Verdana" w:eastAsia="Verdana" w:hAnsi="Verdana" w:cs="Verdana"/>
                <w:sz w:val="11"/>
                <w:szCs w:val="11"/>
              </w:rPr>
            </w:pPr>
          </w:p>
          <w:p w14:paraId="7DB8DE31" w14:textId="77777777" w:rsidR="00750AA7" w:rsidRDefault="00C65310">
            <w:pPr>
              <w:spacing w:after="0"/>
              <w:jc w:val="center"/>
              <w:rPr>
                <w:rFonts w:ascii="Verdana" w:eastAsia="Verdana" w:hAnsi="Verdana" w:cs="Verdana"/>
              </w:rPr>
            </w:pPr>
            <w:r>
              <w:rPr>
                <w:rFonts w:ascii="Verdana" w:eastAsia="Verdana" w:hAnsi="Verdana" w:cs="Verdana"/>
                <w:sz w:val="20"/>
                <w:szCs w:val="20"/>
              </w:rPr>
              <w:t>1</w:t>
            </w:r>
          </w:p>
        </w:tc>
        <w:tc>
          <w:tcPr>
            <w:tcW w:w="1559" w:type="dxa"/>
            <w:tcBorders>
              <w:top w:val="single" w:sz="5" w:space="0" w:color="000000"/>
              <w:left w:val="single" w:sz="5" w:space="0" w:color="000000"/>
              <w:bottom w:val="single" w:sz="5" w:space="0" w:color="000000"/>
              <w:right w:val="single" w:sz="5" w:space="0" w:color="000000"/>
            </w:tcBorders>
            <w:tcMar>
              <w:left w:w="0" w:type="dxa"/>
              <w:right w:w="0" w:type="dxa"/>
            </w:tcMar>
          </w:tcPr>
          <w:p w14:paraId="3831093E" w14:textId="77777777" w:rsidR="00750AA7" w:rsidRDefault="00750AA7">
            <w:pPr>
              <w:spacing w:after="0"/>
              <w:jc w:val="center"/>
              <w:rPr>
                <w:rFonts w:ascii="Verdana" w:eastAsia="Verdana" w:hAnsi="Verdana" w:cs="Verdana"/>
                <w:sz w:val="11"/>
                <w:szCs w:val="11"/>
              </w:rPr>
            </w:pPr>
          </w:p>
          <w:p w14:paraId="4C3C6AB6" w14:textId="77777777" w:rsidR="00750AA7" w:rsidRDefault="00C65310">
            <w:pPr>
              <w:spacing w:after="0"/>
              <w:jc w:val="center"/>
              <w:rPr>
                <w:rFonts w:ascii="Verdana" w:eastAsia="Verdana" w:hAnsi="Verdana" w:cs="Verdana"/>
              </w:rPr>
            </w:pPr>
            <w:r>
              <w:rPr>
                <w:rFonts w:ascii="Verdana" w:eastAsia="Verdana" w:hAnsi="Verdana" w:cs="Verdana"/>
                <w:sz w:val="20"/>
                <w:szCs w:val="20"/>
              </w:rPr>
              <w:t>5 ml</w:t>
            </w:r>
          </w:p>
        </w:tc>
        <w:tc>
          <w:tcPr>
            <w:tcW w:w="1843" w:type="dxa"/>
            <w:tcBorders>
              <w:top w:val="single" w:sz="5" w:space="0" w:color="000000"/>
              <w:left w:val="single" w:sz="5" w:space="0" w:color="000000"/>
              <w:bottom w:val="single" w:sz="5" w:space="0" w:color="000000"/>
              <w:right w:val="single" w:sz="5" w:space="0" w:color="000000"/>
            </w:tcBorders>
            <w:tcMar>
              <w:left w:w="0" w:type="dxa"/>
              <w:right w:w="0" w:type="dxa"/>
            </w:tcMar>
          </w:tcPr>
          <w:p w14:paraId="44D6A421" w14:textId="77777777" w:rsidR="00750AA7" w:rsidRDefault="00750AA7">
            <w:pPr>
              <w:spacing w:after="0"/>
              <w:jc w:val="center"/>
              <w:rPr>
                <w:rFonts w:ascii="Verdana" w:eastAsia="Verdana" w:hAnsi="Verdana" w:cs="Verdana"/>
                <w:sz w:val="11"/>
                <w:szCs w:val="11"/>
              </w:rPr>
            </w:pPr>
          </w:p>
          <w:p w14:paraId="796361EC" w14:textId="77777777" w:rsidR="00750AA7" w:rsidRDefault="00C65310">
            <w:pPr>
              <w:spacing w:after="0"/>
              <w:jc w:val="center"/>
              <w:rPr>
                <w:rFonts w:ascii="Verdana" w:eastAsia="Verdana" w:hAnsi="Verdana" w:cs="Verdana"/>
              </w:rPr>
            </w:pPr>
            <w:r>
              <w:rPr>
                <w:rFonts w:ascii="Verdana" w:eastAsia="Verdana" w:hAnsi="Verdana" w:cs="Verdana"/>
                <w:sz w:val="20"/>
                <w:szCs w:val="20"/>
              </w:rPr>
              <w:t>10</w:t>
            </w:r>
          </w:p>
        </w:tc>
        <w:tc>
          <w:tcPr>
            <w:tcW w:w="2410" w:type="dxa"/>
            <w:tcBorders>
              <w:top w:val="single" w:sz="5" w:space="0" w:color="000000"/>
              <w:left w:val="single" w:sz="5" w:space="0" w:color="000000"/>
              <w:bottom w:val="single" w:sz="5" w:space="0" w:color="000000"/>
              <w:right w:val="single" w:sz="5" w:space="0" w:color="000000"/>
            </w:tcBorders>
            <w:tcMar>
              <w:left w:w="0" w:type="dxa"/>
              <w:right w:w="0" w:type="dxa"/>
            </w:tcMar>
          </w:tcPr>
          <w:p w14:paraId="74B09610" w14:textId="77777777" w:rsidR="00750AA7" w:rsidRDefault="00750AA7">
            <w:pPr>
              <w:spacing w:after="0"/>
              <w:jc w:val="center"/>
              <w:rPr>
                <w:rFonts w:ascii="Verdana" w:eastAsia="Verdana" w:hAnsi="Verdana" w:cs="Verdana"/>
                <w:sz w:val="11"/>
                <w:szCs w:val="11"/>
              </w:rPr>
            </w:pPr>
          </w:p>
          <w:p w14:paraId="3579E36B" w14:textId="77777777" w:rsidR="00750AA7" w:rsidRDefault="00C65310">
            <w:pPr>
              <w:spacing w:after="0"/>
              <w:jc w:val="center"/>
              <w:rPr>
                <w:rFonts w:ascii="Verdana" w:eastAsia="Verdana" w:hAnsi="Verdana" w:cs="Verdana"/>
              </w:rPr>
            </w:pPr>
            <w:r>
              <w:rPr>
                <w:rFonts w:ascii="Verdana" w:eastAsia="Verdana" w:hAnsi="Verdana" w:cs="Verdana"/>
                <w:sz w:val="20"/>
                <w:szCs w:val="20"/>
              </w:rPr>
              <w:t>1,30</w:t>
            </w:r>
          </w:p>
        </w:tc>
      </w:tr>
      <w:tr w:rsidR="00750AA7" w14:paraId="5C193F41" w14:textId="77777777">
        <w:trPr>
          <w:trHeight w:val="480"/>
        </w:trPr>
        <w:tc>
          <w:tcPr>
            <w:tcW w:w="863" w:type="dxa"/>
            <w:tcBorders>
              <w:top w:val="single" w:sz="5" w:space="0" w:color="000000"/>
              <w:left w:val="single" w:sz="5" w:space="0" w:color="000000"/>
              <w:bottom w:val="single" w:sz="5" w:space="0" w:color="000000"/>
              <w:right w:val="single" w:sz="5" w:space="0" w:color="000000"/>
            </w:tcBorders>
            <w:tcMar>
              <w:left w:w="0" w:type="dxa"/>
              <w:right w:w="0" w:type="dxa"/>
            </w:tcMar>
          </w:tcPr>
          <w:p w14:paraId="10AB18C3" w14:textId="77777777" w:rsidR="00750AA7" w:rsidRDefault="00750AA7">
            <w:pPr>
              <w:spacing w:after="0"/>
              <w:jc w:val="center"/>
              <w:rPr>
                <w:rFonts w:ascii="Verdana" w:eastAsia="Verdana" w:hAnsi="Verdana" w:cs="Verdana"/>
                <w:sz w:val="11"/>
                <w:szCs w:val="11"/>
              </w:rPr>
            </w:pPr>
          </w:p>
          <w:p w14:paraId="0EE1B7F3" w14:textId="77777777" w:rsidR="00750AA7" w:rsidRDefault="00C65310">
            <w:pPr>
              <w:spacing w:after="0"/>
              <w:jc w:val="center"/>
              <w:rPr>
                <w:rFonts w:ascii="Verdana" w:eastAsia="Verdana" w:hAnsi="Verdana" w:cs="Verdana"/>
              </w:rPr>
            </w:pPr>
            <w:r>
              <w:rPr>
                <w:rFonts w:ascii="Verdana" w:eastAsia="Verdana" w:hAnsi="Verdana" w:cs="Verdana"/>
                <w:b/>
                <w:sz w:val="20"/>
                <w:szCs w:val="20"/>
              </w:rPr>
              <w:t>55</w:t>
            </w:r>
          </w:p>
        </w:tc>
        <w:tc>
          <w:tcPr>
            <w:tcW w:w="1417" w:type="dxa"/>
            <w:tcBorders>
              <w:top w:val="single" w:sz="5" w:space="0" w:color="000000"/>
              <w:left w:val="single" w:sz="5" w:space="0" w:color="000000"/>
              <w:bottom w:val="single" w:sz="5" w:space="0" w:color="000000"/>
              <w:right w:val="single" w:sz="5" w:space="0" w:color="000000"/>
            </w:tcBorders>
            <w:tcMar>
              <w:left w:w="0" w:type="dxa"/>
              <w:right w:w="0" w:type="dxa"/>
            </w:tcMar>
          </w:tcPr>
          <w:p w14:paraId="045AA738" w14:textId="77777777" w:rsidR="00750AA7" w:rsidRDefault="00750AA7">
            <w:pPr>
              <w:spacing w:after="0"/>
              <w:jc w:val="center"/>
              <w:rPr>
                <w:rFonts w:ascii="Verdana" w:eastAsia="Verdana" w:hAnsi="Verdana" w:cs="Verdana"/>
                <w:sz w:val="11"/>
                <w:szCs w:val="11"/>
              </w:rPr>
            </w:pPr>
          </w:p>
          <w:p w14:paraId="24CDBCD4" w14:textId="77777777" w:rsidR="00750AA7" w:rsidRDefault="00C65310">
            <w:pPr>
              <w:spacing w:after="0"/>
              <w:jc w:val="center"/>
              <w:rPr>
                <w:rFonts w:ascii="Verdana" w:eastAsia="Verdana" w:hAnsi="Verdana" w:cs="Verdana"/>
              </w:rPr>
            </w:pPr>
            <w:r>
              <w:rPr>
                <w:rFonts w:ascii="Verdana" w:eastAsia="Verdana" w:hAnsi="Verdana" w:cs="Verdana"/>
                <w:sz w:val="20"/>
                <w:szCs w:val="20"/>
              </w:rPr>
              <w:t>11</w:t>
            </w:r>
          </w:p>
        </w:tc>
        <w:tc>
          <w:tcPr>
            <w:tcW w:w="1276" w:type="dxa"/>
            <w:tcBorders>
              <w:top w:val="single" w:sz="5" w:space="0" w:color="000000"/>
              <w:left w:val="single" w:sz="5" w:space="0" w:color="000000"/>
              <w:bottom w:val="single" w:sz="5" w:space="0" w:color="000000"/>
              <w:right w:val="single" w:sz="5" w:space="0" w:color="000000"/>
            </w:tcBorders>
            <w:tcMar>
              <w:left w:w="0" w:type="dxa"/>
              <w:right w:w="0" w:type="dxa"/>
            </w:tcMar>
          </w:tcPr>
          <w:p w14:paraId="03D1CE50" w14:textId="77777777" w:rsidR="00750AA7" w:rsidRDefault="00750AA7">
            <w:pPr>
              <w:spacing w:after="0"/>
              <w:jc w:val="center"/>
              <w:rPr>
                <w:rFonts w:ascii="Verdana" w:eastAsia="Verdana" w:hAnsi="Verdana" w:cs="Verdana"/>
                <w:sz w:val="11"/>
                <w:szCs w:val="11"/>
              </w:rPr>
            </w:pPr>
          </w:p>
          <w:p w14:paraId="22E47681" w14:textId="77777777" w:rsidR="00750AA7" w:rsidRDefault="00C65310">
            <w:pPr>
              <w:spacing w:after="0"/>
              <w:jc w:val="center"/>
              <w:rPr>
                <w:rFonts w:ascii="Verdana" w:eastAsia="Verdana" w:hAnsi="Verdana" w:cs="Verdana"/>
              </w:rPr>
            </w:pPr>
            <w:r>
              <w:rPr>
                <w:rFonts w:ascii="Verdana" w:eastAsia="Verdana" w:hAnsi="Verdana" w:cs="Verdana"/>
                <w:sz w:val="20"/>
                <w:szCs w:val="20"/>
              </w:rPr>
              <w:t>1</w:t>
            </w:r>
          </w:p>
        </w:tc>
        <w:tc>
          <w:tcPr>
            <w:tcW w:w="1559" w:type="dxa"/>
            <w:tcBorders>
              <w:top w:val="single" w:sz="5" w:space="0" w:color="000000"/>
              <w:left w:val="single" w:sz="5" w:space="0" w:color="000000"/>
              <w:bottom w:val="single" w:sz="5" w:space="0" w:color="000000"/>
              <w:right w:val="single" w:sz="5" w:space="0" w:color="000000"/>
            </w:tcBorders>
            <w:tcMar>
              <w:left w:w="0" w:type="dxa"/>
              <w:right w:w="0" w:type="dxa"/>
            </w:tcMar>
          </w:tcPr>
          <w:p w14:paraId="31A3097B" w14:textId="77777777" w:rsidR="00750AA7" w:rsidRDefault="00750AA7">
            <w:pPr>
              <w:spacing w:after="0"/>
              <w:jc w:val="center"/>
              <w:rPr>
                <w:rFonts w:ascii="Verdana" w:eastAsia="Verdana" w:hAnsi="Verdana" w:cs="Verdana"/>
                <w:sz w:val="11"/>
                <w:szCs w:val="11"/>
              </w:rPr>
            </w:pPr>
          </w:p>
          <w:p w14:paraId="56AF8C9F" w14:textId="77777777" w:rsidR="00750AA7" w:rsidRDefault="00C65310">
            <w:pPr>
              <w:spacing w:after="0"/>
              <w:jc w:val="center"/>
              <w:rPr>
                <w:rFonts w:ascii="Verdana" w:eastAsia="Verdana" w:hAnsi="Verdana" w:cs="Verdana"/>
              </w:rPr>
            </w:pPr>
            <w:r>
              <w:rPr>
                <w:rFonts w:ascii="Verdana" w:eastAsia="Verdana" w:hAnsi="Verdana" w:cs="Verdana"/>
                <w:sz w:val="20"/>
                <w:szCs w:val="20"/>
              </w:rPr>
              <w:t>5,5 ml</w:t>
            </w:r>
          </w:p>
        </w:tc>
        <w:tc>
          <w:tcPr>
            <w:tcW w:w="1843" w:type="dxa"/>
            <w:tcBorders>
              <w:top w:val="single" w:sz="5" w:space="0" w:color="000000"/>
              <w:left w:val="single" w:sz="5" w:space="0" w:color="000000"/>
              <w:bottom w:val="single" w:sz="5" w:space="0" w:color="000000"/>
              <w:right w:val="single" w:sz="5" w:space="0" w:color="000000"/>
            </w:tcBorders>
            <w:tcMar>
              <w:left w:w="0" w:type="dxa"/>
              <w:right w:w="0" w:type="dxa"/>
            </w:tcMar>
          </w:tcPr>
          <w:p w14:paraId="27B2A0E8" w14:textId="77777777" w:rsidR="00750AA7" w:rsidRDefault="00750AA7">
            <w:pPr>
              <w:spacing w:after="0"/>
              <w:jc w:val="center"/>
              <w:rPr>
                <w:rFonts w:ascii="Verdana" w:eastAsia="Verdana" w:hAnsi="Verdana" w:cs="Verdana"/>
                <w:sz w:val="11"/>
                <w:szCs w:val="11"/>
              </w:rPr>
            </w:pPr>
          </w:p>
          <w:p w14:paraId="0AD3A266" w14:textId="77777777" w:rsidR="00750AA7" w:rsidRDefault="00C65310">
            <w:pPr>
              <w:spacing w:after="0"/>
              <w:jc w:val="center"/>
              <w:rPr>
                <w:rFonts w:ascii="Verdana" w:eastAsia="Verdana" w:hAnsi="Verdana" w:cs="Verdana"/>
              </w:rPr>
            </w:pPr>
            <w:r>
              <w:rPr>
                <w:rFonts w:ascii="Verdana" w:eastAsia="Verdana" w:hAnsi="Verdana" w:cs="Verdana"/>
                <w:sz w:val="20"/>
                <w:szCs w:val="20"/>
              </w:rPr>
              <w:t>10</w:t>
            </w:r>
          </w:p>
        </w:tc>
        <w:tc>
          <w:tcPr>
            <w:tcW w:w="2410" w:type="dxa"/>
            <w:tcBorders>
              <w:top w:val="single" w:sz="5" w:space="0" w:color="000000"/>
              <w:left w:val="single" w:sz="5" w:space="0" w:color="000000"/>
              <w:bottom w:val="single" w:sz="5" w:space="0" w:color="000000"/>
              <w:right w:val="single" w:sz="5" w:space="0" w:color="000000"/>
            </w:tcBorders>
            <w:tcMar>
              <w:left w:w="0" w:type="dxa"/>
              <w:right w:w="0" w:type="dxa"/>
            </w:tcMar>
          </w:tcPr>
          <w:p w14:paraId="7409ECC8" w14:textId="77777777" w:rsidR="00750AA7" w:rsidRDefault="00750AA7">
            <w:pPr>
              <w:spacing w:after="0"/>
              <w:jc w:val="center"/>
              <w:rPr>
                <w:rFonts w:ascii="Verdana" w:eastAsia="Verdana" w:hAnsi="Verdana" w:cs="Verdana"/>
                <w:sz w:val="11"/>
                <w:szCs w:val="11"/>
              </w:rPr>
            </w:pPr>
          </w:p>
          <w:p w14:paraId="3BCDAAAB" w14:textId="77777777" w:rsidR="00750AA7" w:rsidRDefault="00C65310">
            <w:pPr>
              <w:spacing w:after="0"/>
              <w:jc w:val="center"/>
              <w:rPr>
                <w:rFonts w:ascii="Verdana" w:eastAsia="Verdana" w:hAnsi="Verdana" w:cs="Verdana"/>
              </w:rPr>
            </w:pPr>
            <w:r>
              <w:rPr>
                <w:rFonts w:ascii="Verdana" w:eastAsia="Verdana" w:hAnsi="Verdana" w:cs="Verdana"/>
                <w:sz w:val="20"/>
                <w:szCs w:val="20"/>
              </w:rPr>
              <w:t>1,40</w:t>
            </w:r>
          </w:p>
        </w:tc>
      </w:tr>
      <w:tr w:rsidR="00750AA7" w14:paraId="4E642C9F" w14:textId="77777777">
        <w:trPr>
          <w:trHeight w:val="480"/>
        </w:trPr>
        <w:tc>
          <w:tcPr>
            <w:tcW w:w="863" w:type="dxa"/>
            <w:tcBorders>
              <w:top w:val="single" w:sz="5" w:space="0" w:color="000000"/>
              <w:left w:val="single" w:sz="5" w:space="0" w:color="000000"/>
              <w:bottom w:val="single" w:sz="5" w:space="0" w:color="000000"/>
              <w:right w:val="single" w:sz="5" w:space="0" w:color="000000"/>
            </w:tcBorders>
            <w:tcMar>
              <w:left w:w="0" w:type="dxa"/>
              <w:right w:w="0" w:type="dxa"/>
            </w:tcMar>
          </w:tcPr>
          <w:p w14:paraId="4F9C9859" w14:textId="77777777" w:rsidR="00750AA7" w:rsidRDefault="00750AA7">
            <w:pPr>
              <w:spacing w:after="0"/>
              <w:jc w:val="center"/>
              <w:rPr>
                <w:rFonts w:ascii="Verdana" w:eastAsia="Verdana" w:hAnsi="Verdana" w:cs="Verdana"/>
                <w:sz w:val="11"/>
                <w:szCs w:val="11"/>
              </w:rPr>
            </w:pPr>
          </w:p>
          <w:p w14:paraId="458D7236" w14:textId="77777777" w:rsidR="00750AA7" w:rsidRDefault="00C65310">
            <w:pPr>
              <w:spacing w:after="0"/>
              <w:jc w:val="center"/>
              <w:rPr>
                <w:rFonts w:ascii="Verdana" w:eastAsia="Verdana" w:hAnsi="Verdana" w:cs="Verdana"/>
              </w:rPr>
            </w:pPr>
            <w:r>
              <w:rPr>
                <w:rFonts w:ascii="Verdana" w:eastAsia="Verdana" w:hAnsi="Verdana" w:cs="Verdana"/>
                <w:b/>
                <w:sz w:val="20"/>
                <w:szCs w:val="20"/>
              </w:rPr>
              <w:t>60</w:t>
            </w:r>
          </w:p>
        </w:tc>
        <w:tc>
          <w:tcPr>
            <w:tcW w:w="1417" w:type="dxa"/>
            <w:tcBorders>
              <w:top w:val="single" w:sz="5" w:space="0" w:color="000000"/>
              <w:left w:val="single" w:sz="5" w:space="0" w:color="000000"/>
              <w:bottom w:val="single" w:sz="5" w:space="0" w:color="000000"/>
              <w:right w:val="single" w:sz="5" w:space="0" w:color="000000"/>
            </w:tcBorders>
            <w:tcMar>
              <w:left w:w="0" w:type="dxa"/>
              <w:right w:w="0" w:type="dxa"/>
            </w:tcMar>
          </w:tcPr>
          <w:p w14:paraId="5E636053" w14:textId="77777777" w:rsidR="00750AA7" w:rsidRDefault="00750AA7">
            <w:pPr>
              <w:spacing w:after="0"/>
              <w:jc w:val="center"/>
              <w:rPr>
                <w:rFonts w:ascii="Verdana" w:eastAsia="Verdana" w:hAnsi="Verdana" w:cs="Verdana"/>
                <w:sz w:val="11"/>
                <w:szCs w:val="11"/>
              </w:rPr>
            </w:pPr>
          </w:p>
          <w:p w14:paraId="257340C6" w14:textId="77777777" w:rsidR="00750AA7" w:rsidRDefault="00C65310">
            <w:pPr>
              <w:spacing w:after="0"/>
              <w:jc w:val="center"/>
              <w:rPr>
                <w:rFonts w:ascii="Verdana" w:eastAsia="Verdana" w:hAnsi="Verdana" w:cs="Verdana"/>
              </w:rPr>
            </w:pPr>
            <w:r>
              <w:rPr>
                <w:rFonts w:ascii="Verdana" w:eastAsia="Verdana" w:hAnsi="Verdana" w:cs="Verdana"/>
                <w:sz w:val="20"/>
                <w:szCs w:val="20"/>
              </w:rPr>
              <w:t>12</w:t>
            </w:r>
          </w:p>
        </w:tc>
        <w:tc>
          <w:tcPr>
            <w:tcW w:w="1276" w:type="dxa"/>
            <w:tcBorders>
              <w:top w:val="single" w:sz="5" w:space="0" w:color="000000"/>
              <w:left w:val="single" w:sz="5" w:space="0" w:color="000000"/>
              <w:bottom w:val="single" w:sz="5" w:space="0" w:color="000000"/>
              <w:right w:val="single" w:sz="5" w:space="0" w:color="000000"/>
            </w:tcBorders>
            <w:tcMar>
              <w:left w:w="0" w:type="dxa"/>
              <w:right w:w="0" w:type="dxa"/>
            </w:tcMar>
          </w:tcPr>
          <w:p w14:paraId="51889FA1" w14:textId="77777777" w:rsidR="00750AA7" w:rsidRDefault="00750AA7">
            <w:pPr>
              <w:spacing w:after="0"/>
              <w:jc w:val="center"/>
              <w:rPr>
                <w:rFonts w:ascii="Verdana" w:eastAsia="Verdana" w:hAnsi="Verdana" w:cs="Verdana"/>
                <w:sz w:val="11"/>
                <w:szCs w:val="11"/>
              </w:rPr>
            </w:pPr>
          </w:p>
          <w:p w14:paraId="0160CA12" w14:textId="77777777" w:rsidR="00750AA7" w:rsidRDefault="00C65310">
            <w:pPr>
              <w:spacing w:after="0"/>
              <w:jc w:val="center"/>
              <w:rPr>
                <w:rFonts w:ascii="Verdana" w:eastAsia="Verdana" w:hAnsi="Verdana" w:cs="Verdana"/>
              </w:rPr>
            </w:pPr>
            <w:r>
              <w:rPr>
                <w:rFonts w:ascii="Verdana" w:eastAsia="Verdana" w:hAnsi="Verdana" w:cs="Verdana"/>
                <w:sz w:val="20"/>
                <w:szCs w:val="20"/>
              </w:rPr>
              <w:t>1</w:t>
            </w:r>
          </w:p>
        </w:tc>
        <w:tc>
          <w:tcPr>
            <w:tcW w:w="1559" w:type="dxa"/>
            <w:tcBorders>
              <w:top w:val="single" w:sz="5" w:space="0" w:color="000000"/>
              <w:left w:val="single" w:sz="5" w:space="0" w:color="000000"/>
              <w:bottom w:val="single" w:sz="5" w:space="0" w:color="000000"/>
              <w:right w:val="single" w:sz="5" w:space="0" w:color="000000"/>
            </w:tcBorders>
            <w:tcMar>
              <w:left w:w="0" w:type="dxa"/>
              <w:right w:w="0" w:type="dxa"/>
            </w:tcMar>
          </w:tcPr>
          <w:p w14:paraId="7934BB33" w14:textId="77777777" w:rsidR="00750AA7" w:rsidRDefault="00750AA7">
            <w:pPr>
              <w:spacing w:after="0"/>
              <w:jc w:val="center"/>
              <w:rPr>
                <w:rFonts w:ascii="Verdana" w:eastAsia="Verdana" w:hAnsi="Verdana" w:cs="Verdana"/>
                <w:sz w:val="11"/>
                <w:szCs w:val="11"/>
              </w:rPr>
            </w:pPr>
          </w:p>
          <w:p w14:paraId="76FE893D" w14:textId="77777777" w:rsidR="00750AA7" w:rsidRDefault="00C65310">
            <w:pPr>
              <w:spacing w:after="0"/>
              <w:jc w:val="center"/>
              <w:rPr>
                <w:rFonts w:ascii="Verdana" w:eastAsia="Verdana" w:hAnsi="Verdana" w:cs="Verdana"/>
              </w:rPr>
            </w:pPr>
            <w:r>
              <w:rPr>
                <w:rFonts w:ascii="Verdana" w:eastAsia="Verdana" w:hAnsi="Verdana" w:cs="Verdana"/>
                <w:sz w:val="20"/>
                <w:szCs w:val="20"/>
              </w:rPr>
              <w:t>6 ml</w:t>
            </w:r>
          </w:p>
        </w:tc>
        <w:tc>
          <w:tcPr>
            <w:tcW w:w="1843" w:type="dxa"/>
            <w:tcBorders>
              <w:top w:val="single" w:sz="5" w:space="0" w:color="000000"/>
              <w:left w:val="single" w:sz="5" w:space="0" w:color="000000"/>
              <w:bottom w:val="single" w:sz="5" w:space="0" w:color="000000"/>
              <w:right w:val="single" w:sz="5" w:space="0" w:color="000000"/>
            </w:tcBorders>
            <w:tcMar>
              <w:left w:w="0" w:type="dxa"/>
              <w:right w:w="0" w:type="dxa"/>
            </w:tcMar>
          </w:tcPr>
          <w:p w14:paraId="1DE3DC54" w14:textId="77777777" w:rsidR="00750AA7" w:rsidRDefault="00750AA7">
            <w:pPr>
              <w:spacing w:after="0"/>
              <w:jc w:val="center"/>
              <w:rPr>
                <w:rFonts w:ascii="Verdana" w:eastAsia="Verdana" w:hAnsi="Verdana" w:cs="Verdana"/>
                <w:sz w:val="11"/>
                <w:szCs w:val="11"/>
              </w:rPr>
            </w:pPr>
          </w:p>
          <w:p w14:paraId="49883D09" w14:textId="77777777" w:rsidR="00750AA7" w:rsidRDefault="00C65310">
            <w:pPr>
              <w:spacing w:after="0"/>
              <w:jc w:val="center"/>
              <w:rPr>
                <w:rFonts w:ascii="Verdana" w:eastAsia="Verdana" w:hAnsi="Verdana" w:cs="Verdana"/>
              </w:rPr>
            </w:pPr>
            <w:r>
              <w:rPr>
                <w:rFonts w:ascii="Verdana" w:eastAsia="Verdana" w:hAnsi="Verdana" w:cs="Verdana"/>
                <w:sz w:val="20"/>
                <w:szCs w:val="20"/>
              </w:rPr>
              <w:t>10</w:t>
            </w:r>
          </w:p>
        </w:tc>
        <w:tc>
          <w:tcPr>
            <w:tcW w:w="2410" w:type="dxa"/>
            <w:tcBorders>
              <w:top w:val="single" w:sz="5" w:space="0" w:color="000000"/>
              <w:left w:val="single" w:sz="5" w:space="0" w:color="000000"/>
              <w:bottom w:val="single" w:sz="5" w:space="0" w:color="000000"/>
              <w:right w:val="single" w:sz="5" w:space="0" w:color="000000"/>
            </w:tcBorders>
            <w:tcMar>
              <w:left w:w="0" w:type="dxa"/>
              <w:right w:w="0" w:type="dxa"/>
            </w:tcMar>
          </w:tcPr>
          <w:p w14:paraId="0A9A56CB" w14:textId="77777777" w:rsidR="00750AA7" w:rsidRDefault="00750AA7">
            <w:pPr>
              <w:spacing w:after="0"/>
              <w:jc w:val="center"/>
              <w:rPr>
                <w:rFonts w:ascii="Verdana" w:eastAsia="Verdana" w:hAnsi="Verdana" w:cs="Verdana"/>
                <w:sz w:val="10"/>
                <w:szCs w:val="10"/>
              </w:rPr>
            </w:pPr>
          </w:p>
          <w:p w14:paraId="5E005906" w14:textId="77777777" w:rsidR="00750AA7" w:rsidRDefault="00C65310">
            <w:pPr>
              <w:spacing w:after="0"/>
              <w:jc w:val="center"/>
              <w:rPr>
                <w:rFonts w:ascii="Verdana" w:eastAsia="Verdana" w:hAnsi="Verdana" w:cs="Verdana"/>
              </w:rPr>
            </w:pPr>
            <w:r>
              <w:rPr>
                <w:rFonts w:ascii="Verdana" w:eastAsia="Verdana" w:hAnsi="Verdana" w:cs="Verdana"/>
                <w:sz w:val="20"/>
                <w:szCs w:val="20"/>
              </w:rPr>
              <w:t>1,50</w:t>
            </w:r>
          </w:p>
        </w:tc>
      </w:tr>
    </w:tbl>
    <w:p w14:paraId="7410A9BF" w14:textId="77777777" w:rsidR="00750AA7" w:rsidRDefault="00750AA7">
      <w:pPr>
        <w:spacing w:after="0"/>
      </w:pPr>
    </w:p>
    <w:p w14:paraId="3E4D0A5C" w14:textId="7CD79AA1" w:rsidR="00750AA7" w:rsidRDefault="00C65310">
      <w:pPr>
        <w:spacing w:after="0"/>
      </w:pPr>
      <w:proofErr w:type="spellStart"/>
      <w:r>
        <w:t>Supp</w:t>
      </w:r>
      <w:proofErr w:type="spellEnd"/>
      <w:r>
        <w:t xml:space="preserve"> </w:t>
      </w:r>
      <w:r w:rsidR="000802C6">
        <w:t>morfin</w:t>
      </w:r>
      <w:r>
        <w:t xml:space="preserve"> 0,5 – 1,0 – 2,5 - 5 - 10 mg er tilladelsespræparater.</w:t>
      </w:r>
    </w:p>
    <w:p w14:paraId="2C933C92" w14:textId="77777777" w:rsidR="00750AA7" w:rsidRDefault="00750AA7">
      <w:pPr>
        <w:pBdr>
          <w:top w:val="nil"/>
          <w:left w:val="nil"/>
          <w:bottom w:val="nil"/>
          <w:right w:val="nil"/>
          <w:between w:val="nil"/>
        </w:pBdr>
        <w:tabs>
          <w:tab w:val="center" w:pos="4819"/>
          <w:tab w:val="right" w:pos="9638"/>
        </w:tabs>
        <w:rPr>
          <w:color w:val="000000"/>
        </w:rPr>
      </w:pPr>
    </w:p>
    <w:p w14:paraId="27877C04" w14:textId="77777777" w:rsidR="00750AA7" w:rsidRDefault="00C65310">
      <w:pPr>
        <w:spacing w:line="288" w:lineRule="auto"/>
        <w:rPr>
          <w:rFonts w:ascii="Calibri" w:eastAsia="Calibri" w:hAnsi="Calibri" w:cs="Calibri"/>
          <w:b/>
          <w:color w:val="622423"/>
        </w:rPr>
      </w:pPr>
      <w:r>
        <w:br w:type="page"/>
      </w:r>
    </w:p>
    <w:p w14:paraId="13AD6A2A" w14:textId="77777777" w:rsidR="00750AA7" w:rsidRDefault="00C65310">
      <w:pPr>
        <w:pStyle w:val="Overskrift1"/>
        <w:contextualSpacing w:val="0"/>
      </w:pPr>
      <w:bookmarkStart w:id="18" w:name="_Toc514600540"/>
      <w:r>
        <w:lastRenderedPageBreak/>
        <w:t>Cases til test og undervisning</w:t>
      </w:r>
      <w:bookmarkEnd w:id="18"/>
    </w:p>
    <w:p w14:paraId="7ECE9662" w14:textId="77777777" w:rsidR="00F44B62" w:rsidRPr="00E243D1" w:rsidRDefault="00F44B62" w:rsidP="00F44B62">
      <w:r w:rsidRPr="00E243D1">
        <w:t>Der er her medtaget i alt seks eksempler på anvendelse af denne vejledning i klinisk praksis. Disse cases er skrevet til brug for selvrefleksion / selvtest og kan også frit anvendes i undervisningssammenhæng med kildeangivelse.</w:t>
      </w:r>
    </w:p>
    <w:p w14:paraId="566C3898" w14:textId="77777777" w:rsidR="00F44B62" w:rsidRPr="00E243D1" w:rsidRDefault="00F44B62" w:rsidP="00F44B62">
      <w:pPr>
        <w:pStyle w:val="Normalweb"/>
        <w:rPr>
          <w:rFonts w:cs="Times New Roman"/>
          <w:b/>
          <w:szCs w:val="22"/>
        </w:rPr>
      </w:pPr>
      <w:r w:rsidRPr="00E243D1">
        <w:rPr>
          <w:rFonts w:cs="Times New Roman"/>
          <w:b/>
          <w:szCs w:val="22"/>
        </w:rPr>
        <w:t xml:space="preserve">Case 1 - Postoperative smerter, </w:t>
      </w:r>
      <w:proofErr w:type="spellStart"/>
      <w:r w:rsidRPr="00E243D1">
        <w:rPr>
          <w:rFonts w:cs="Times New Roman"/>
          <w:b/>
          <w:szCs w:val="22"/>
        </w:rPr>
        <w:t>præhospitalt</w:t>
      </w:r>
      <w:proofErr w:type="spellEnd"/>
    </w:p>
    <w:p w14:paraId="10C3F6F7" w14:textId="77777777" w:rsidR="00F44B62" w:rsidRPr="00E243D1" w:rsidRDefault="00F44B62" w:rsidP="00F44B62">
      <w:pPr>
        <w:pStyle w:val="Normalweb"/>
        <w:rPr>
          <w:rFonts w:cs="Times New Roman"/>
          <w:szCs w:val="22"/>
        </w:rPr>
      </w:pPr>
      <w:r w:rsidRPr="00E243D1">
        <w:rPr>
          <w:rFonts w:cs="Times New Roman"/>
          <w:szCs w:val="22"/>
        </w:rPr>
        <w:t>Sygehistorie:</w:t>
      </w:r>
    </w:p>
    <w:p w14:paraId="48E609BE" w14:textId="77777777" w:rsidR="00F44B62" w:rsidRPr="00E243D1" w:rsidRDefault="00F44B62" w:rsidP="00F44B62">
      <w:pPr>
        <w:pStyle w:val="Normalweb"/>
        <w:rPr>
          <w:rFonts w:cs="Times New Roman"/>
          <w:szCs w:val="22"/>
        </w:rPr>
      </w:pPr>
      <w:r w:rsidRPr="00E243D1">
        <w:rPr>
          <w:rFonts w:cs="Times New Roman"/>
          <w:szCs w:val="22"/>
        </w:rPr>
        <w:t xml:space="preserve">5-årig dreng, der skal hjemsendes efter ambulant </w:t>
      </w:r>
      <w:proofErr w:type="spellStart"/>
      <w:r w:rsidRPr="00E243D1">
        <w:rPr>
          <w:rFonts w:cs="Times New Roman"/>
          <w:szCs w:val="22"/>
        </w:rPr>
        <w:t>tonsillotomi</w:t>
      </w:r>
      <w:proofErr w:type="spellEnd"/>
      <w:r w:rsidRPr="00E243D1">
        <w:rPr>
          <w:rFonts w:cs="Times New Roman"/>
          <w:szCs w:val="22"/>
        </w:rPr>
        <w:t xml:space="preserve"> (klipning af mandler for at gøre dem mindre) – et ret udbredt indgreb hos praktiserende ØNH-læger hos børn med udtalt obstruktion/</w:t>
      </w:r>
      <w:proofErr w:type="spellStart"/>
      <w:r w:rsidRPr="00E243D1">
        <w:rPr>
          <w:rFonts w:cs="Times New Roman"/>
          <w:szCs w:val="22"/>
        </w:rPr>
        <w:t>apnøe</w:t>
      </w:r>
      <w:proofErr w:type="spellEnd"/>
      <w:r w:rsidRPr="00E243D1">
        <w:rPr>
          <w:rFonts w:cs="Times New Roman"/>
          <w:szCs w:val="22"/>
        </w:rPr>
        <w:t xml:space="preserve"> eller recidiverende tonsilliter og proper i mandler.</w:t>
      </w:r>
    </w:p>
    <w:p w14:paraId="3C1097B7" w14:textId="77777777" w:rsidR="00F44B62" w:rsidRPr="00E243D1" w:rsidRDefault="00F44B62" w:rsidP="00F44B62">
      <w:pPr>
        <w:pStyle w:val="Normalweb"/>
        <w:rPr>
          <w:rFonts w:cs="Times New Roman"/>
          <w:szCs w:val="22"/>
        </w:rPr>
      </w:pPr>
      <w:r w:rsidRPr="00E243D1">
        <w:rPr>
          <w:rFonts w:cs="Times New Roman"/>
          <w:szCs w:val="22"/>
        </w:rPr>
        <w:t xml:space="preserve">Du er anæstesilæge eller øre-næse-halslæge og skal lægge en plan for den postoperative smertebehandling. </w:t>
      </w:r>
    </w:p>
    <w:p w14:paraId="63990B37" w14:textId="77777777" w:rsidR="00F44B62" w:rsidRPr="00E243D1" w:rsidRDefault="00F44B62" w:rsidP="00841EA8">
      <w:pPr>
        <w:pStyle w:val="Normalweb"/>
        <w:numPr>
          <w:ilvl w:val="0"/>
          <w:numId w:val="3"/>
        </w:numPr>
        <w:rPr>
          <w:rFonts w:cs="Times New Roman"/>
          <w:szCs w:val="22"/>
        </w:rPr>
      </w:pPr>
      <w:r w:rsidRPr="00E243D1">
        <w:rPr>
          <w:rFonts w:cs="Times New Roman"/>
          <w:szCs w:val="22"/>
        </w:rPr>
        <w:t>Spørgsmål: Hvilken smertestillende behandling skal ordineres?</w:t>
      </w:r>
    </w:p>
    <w:p w14:paraId="01501E9E" w14:textId="77777777" w:rsidR="00F44B62" w:rsidRPr="00E243D1" w:rsidRDefault="00F44B62" w:rsidP="00841EA8">
      <w:pPr>
        <w:pStyle w:val="Normalweb"/>
        <w:numPr>
          <w:ilvl w:val="0"/>
          <w:numId w:val="3"/>
        </w:numPr>
        <w:rPr>
          <w:rFonts w:cs="Times New Roman"/>
          <w:szCs w:val="22"/>
        </w:rPr>
      </w:pPr>
      <w:r w:rsidRPr="00E243D1">
        <w:rPr>
          <w:rFonts w:cs="Times New Roman"/>
          <w:szCs w:val="22"/>
        </w:rPr>
        <w:t>Hvad skal forældrene informeres om vedrørende administration af medicinen?</w:t>
      </w:r>
    </w:p>
    <w:p w14:paraId="79B33A82" w14:textId="77777777" w:rsidR="00F44B62" w:rsidRPr="00E243D1" w:rsidRDefault="00F44B62" w:rsidP="00F44B62">
      <w:pPr>
        <w:pStyle w:val="Normalweb"/>
        <w:rPr>
          <w:rFonts w:cs="Times New Roman"/>
          <w:szCs w:val="22"/>
        </w:rPr>
      </w:pPr>
      <w:r w:rsidRPr="00E243D1">
        <w:rPr>
          <w:rFonts w:cs="Times New Roman"/>
          <w:szCs w:val="22"/>
        </w:rPr>
        <w:t>Svar:</w:t>
      </w:r>
    </w:p>
    <w:p w14:paraId="6BD88662" w14:textId="77777777" w:rsidR="00F44B62" w:rsidRPr="00E243D1" w:rsidRDefault="00F44B62" w:rsidP="00F44B62">
      <w:pPr>
        <w:pStyle w:val="Normalweb"/>
        <w:rPr>
          <w:rFonts w:cs="Times New Roman"/>
          <w:szCs w:val="22"/>
        </w:rPr>
      </w:pPr>
      <w:r w:rsidRPr="00E243D1">
        <w:rPr>
          <w:rFonts w:cs="Times New Roman"/>
          <w:szCs w:val="22"/>
        </w:rPr>
        <w:t xml:space="preserve">1. </w:t>
      </w:r>
      <w:bookmarkStart w:id="19" w:name="_Hlk514095265"/>
      <w:r w:rsidRPr="00E243D1">
        <w:rPr>
          <w:rFonts w:cs="Times New Roman"/>
          <w:szCs w:val="22"/>
        </w:rPr>
        <w:t>Fast paracetamol (50 mg/kg/døgn fordelt på 4 doser) og NSAID (Ibuprofen) 20-30 mg/kg/</w:t>
      </w:r>
      <w:bookmarkEnd w:id="19"/>
      <w:r w:rsidRPr="00E243D1">
        <w:rPr>
          <w:rFonts w:cs="Times New Roman"/>
          <w:szCs w:val="22"/>
        </w:rPr>
        <w:t xml:space="preserve">døgn fordelt på 3-4 doser, i første døgn, herefter </w:t>
      </w:r>
      <w:proofErr w:type="spellStart"/>
      <w:r w:rsidRPr="00E243D1">
        <w:rPr>
          <w:rFonts w:cs="Times New Roman"/>
          <w:szCs w:val="22"/>
        </w:rPr>
        <w:t>p.n</w:t>
      </w:r>
      <w:proofErr w:type="spellEnd"/>
      <w:r w:rsidRPr="00E243D1">
        <w:rPr>
          <w:rFonts w:cs="Times New Roman"/>
          <w:szCs w:val="22"/>
        </w:rPr>
        <w:t xml:space="preserve">. Administrationsform peroralt som mikstur, </w:t>
      </w:r>
      <w:proofErr w:type="gramStart"/>
      <w:r w:rsidRPr="00E243D1">
        <w:rPr>
          <w:rFonts w:cs="Times New Roman"/>
          <w:szCs w:val="22"/>
        </w:rPr>
        <w:t>alternativt</w:t>
      </w:r>
      <w:proofErr w:type="gramEnd"/>
      <w:r w:rsidRPr="00E243D1">
        <w:rPr>
          <w:rFonts w:cs="Times New Roman"/>
          <w:szCs w:val="22"/>
        </w:rPr>
        <w:t xml:space="preserve"> suppositorier. </w:t>
      </w:r>
    </w:p>
    <w:p w14:paraId="6CA85E67" w14:textId="6E1DEDFB" w:rsidR="00F44B62" w:rsidRPr="00E243D1" w:rsidRDefault="00F44B62" w:rsidP="00F44B62">
      <w:pPr>
        <w:pStyle w:val="Normalweb"/>
        <w:rPr>
          <w:rFonts w:cs="Times New Roman"/>
          <w:szCs w:val="22"/>
        </w:rPr>
      </w:pPr>
      <w:r w:rsidRPr="00E243D1">
        <w:rPr>
          <w:rFonts w:cs="Times New Roman"/>
          <w:szCs w:val="22"/>
        </w:rPr>
        <w:t xml:space="preserve">2. Forældrene skal informeres om vigtigheden af fast </w:t>
      </w:r>
      <w:r w:rsidR="00E01F16">
        <w:rPr>
          <w:rFonts w:cs="Times New Roman"/>
          <w:szCs w:val="22"/>
        </w:rPr>
        <w:t>administration (</w:t>
      </w:r>
      <w:r w:rsidR="00E01F16" w:rsidRPr="00E01F16">
        <w:rPr>
          <w:rFonts w:cs="Times New Roman"/>
          <w:i/>
          <w:szCs w:val="22"/>
        </w:rPr>
        <w:t xml:space="preserve">by the </w:t>
      </w:r>
      <w:proofErr w:type="spellStart"/>
      <w:r w:rsidR="00E01F16" w:rsidRPr="00E01F16">
        <w:rPr>
          <w:rFonts w:cs="Times New Roman"/>
          <w:i/>
          <w:szCs w:val="22"/>
        </w:rPr>
        <w:t>clock</w:t>
      </w:r>
      <w:proofErr w:type="spellEnd"/>
      <w:r w:rsidR="00E01F16" w:rsidRPr="00E01F16">
        <w:rPr>
          <w:rFonts w:cs="Times New Roman"/>
          <w:i/>
          <w:szCs w:val="22"/>
        </w:rPr>
        <w:t>)</w:t>
      </w:r>
      <w:r w:rsidRPr="00E01F16">
        <w:rPr>
          <w:rFonts w:cs="Times New Roman"/>
          <w:i/>
          <w:szCs w:val="22"/>
        </w:rPr>
        <w:t>,</w:t>
      </w:r>
      <w:r w:rsidRPr="00E243D1">
        <w:rPr>
          <w:rFonts w:cs="Times New Roman"/>
          <w:szCs w:val="22"/>
        </w:rPr>
        <w:t xml:space="preserve"> også om natten og også selvom barnet ikke giver udtryk for smerter. Desuden informeres om non-farmakologiske tiltag (is, kolde drikke, kold yoghurt).</w:t>
      </w:r>
    </w:p>
    <w:p w14:paraId="123A788D" w14:textId="77777777" w:rsidR="00F44B62" w:rsidRPr="00E243D1" w:rsidRDefault="00F44B62" w:rsidP="00F44B62">
      <w:pPr>
        <w:pStyle w:val="Normalweb"/>
        <w:rPr>
          <w:rFonts w:cs="Times New Roman"/>
          <w:szCs w:val="22"/>
        </w:rPr>
      </w:pPr>
      <w:r w:rsidRPr="00E243D1">
        <w:rPr>
          <w:rFonts w:cs="Times New Roman"/>
          <w:szCs w:val="22"/>
        </w:rPr>
        <w:t>Sygehistorie fortsat:</w:t>
      </w:r>
    </w:p>
    <w:p w14:paraId="682F78AF" w14:textId="77777777" w:rsidR="00F44B62" w:rsidRPr="00E243D1" w:rsidRDefault="00F44B62" w:rsidP="00F44B62">
      <w:pPr>
        <w:pStyle w:val="Normalweb"/>
        <w:rPr>
          <w:rFonts w:cs="Times New Roman"/>
          <w:szCs w:val="22"/>
        </w:rPr>
      </w:pPr>
      <w:r w:rsidRPr="00E243D1">
        <w:rPr>
          <w:rFonts w:cs="Times New Roman"/>
          <w:szCs w:val="22"/>
        </w:rPr>
        <w:t xml:space="preserve">Drengen udvikler tiltagende smerter i halsen og feber ca. 4-5 dage efter indgrebet. Det er sent om aftenen og forældrene ringer til dig, som er vagtlæge i akutmodtagelsen. </w:t>
      </w:r>
    </w:p>
    <w:p w14:paraId="0035CC03" w14:textId="77777777" w:rsidR="00F44B62" w:rsidRPr="00E243D1" w:rsidRDefault="00F44B62" w:rsidP="00F44B62">
      <w:pPr>
        <w:pStyle w:val="Normalweb"/>
        <w:rPr>
          <w:rFonts w:cs="Times New Roman"/>
          <w:szCs w:val="22"/>
        </w:rPr>
      </w:pPr>
      <w:r w:rsidRPr="00E243D1">
        <w:rPr>
          <w:rFonts w:cs="Times New Roman"/>
          <w:szCs w:val="22"/>
        </w:rPr>
        <w:t>Spørgsmål:</w:t>
      </w:r>
    </w:p>
    <w:p w14:paraId="2AE03AED" w14:textId="77777777" w:rsidR="00F44B62" w:rsidRPr="00E243D1" w:rsidRDefault="00F44B62" w:rsidP="00841EA8">
      <w:pPr>
        <w:pStyle w:val="Normalweb"/>
        <w:numPr>
          <w:ilvl w:val="0"/>
          <w:numId w:val="4"/>
        </w:numPr>
        <w:rPr>
          <w:rFonts w:cs="Times New Roman"/>
          <w:szCs w:val="22"/>
        </w:rPr>
      </w:pPr>
      <w:r w:rsidRPr="00E243D1">
        <w:rPr>
          <w:rFonts w:cs="Times New Roman"/>
          <w:szCs w:val="22"/>
        </w:rPr>
        <w:t xml:space="preserve">Skal der ordineres nogle </w:t>
      </w:r>
      <w:proofErr w:type="spellStart"/>
      <w:r w:rsidRPr="00E243D1">
        <w:rPr>
          <w:rFonts w:cs="Times New Roman"/>
          <w:szCs w:val="22"/>
        </w:rPr>
        <w:t>analgetika</w:t>
      </w:r>
      <w:proofErr w:type="spellEnd"/>
      <w:r w:rsidRPr="00E243D1">
        <w:rPr>
          <w:rFonts w:cs="Times New Roman"/>
          <w:szCs w:val="22"/>
        </w:rPr>
        <w:t xml:space="preserve">? I så fald hvilke? (barnet har allerede fået paracetamol og NSAID) </w:t>
      </w:r>
    </w:p>
    <w:p w14:paraId="7741538A" w14:textId="77777777" w:rsidR="00F44B62" w:rsidRPr="00E243D1" w:rsidRDefault="00F44B62" w:rsidP="00841EA8">
      <w:pPr>
        <w:pStyle w:val="Normalweb"/>
        <w:numPr>
          <w:ilvl w:val="0"/>
          <w:numId w:val="4"/>
        </w:numPr>
        <w:rPr>
          <w:rFonts w:cs="Times New Roman"/>
          <w:szCs w:val="22"/>
        </w:rPr>
      </w:pPr>
      <w:r w:rsidRPr="00E243D1">
        <w:rPr>
          <w:rFonts w:cs="Times New Roman"/>
          <w:szCs w:val="22"/>
        </w:rPr>
        <w:t>Er der andre overvejelser?</w:t>
      </w:r>
    </w:p>
    <w:p w14:paraId="202EBB43" w14:textId="77777777" w:rsidR="00F44B62" w:rsidRPr="00E243D1" w:rsidRDefault="00F44B62" w:rsidP="00F44B62">
      <w:pPr>
        <w:pStyle w:val="Normalweb"/>
        <w:rPr>
          <w:rFonts w:cs="Times New Roman"/>
          <w:szCs w:val="22"/>
        </w:rPr>
      </w:pPr>
      <w:r w:rsidRPr="00E243D1">
        <w:rPr>
          <w:rFonts w:cs="Times New Roman"/>
          <w:szCs w:val="22"/>
        </w:rPr>
        <w:t>Svar:</w:t>
      </w:r>
    </w:p>
    <w:p w14:paraId="3BD2C2FF" w14:textId="77777777" w:rsidR="00F44B62" w:rsidRPr="00E243D1" w:rsidRDefault="00F44B62" w:rsidP="00841EA8">
      <w:pPr>
        <w:pStyle w:val="Normalweb"/>
        <w:numPr>
          <w:ilvl w:val="0"/>
          <w:numId w:val="5"/>
        </w:numPr>
        <w:rPr>
          <w:rFonts w:cs="Times New Roman"/>
          <w:szCs w:val="22"/>
        </w:rPr>
      </w:pPr>
      <w:r w:rsidRPr="00E243D1">
        <w:rPr>
          <w:rFonts w:cs="Times New Roman"/>
          <w:szCs w:val="22"/>
        </w:rPr>
        <w:t>Nej. Men overveje f.eks. behandling med sodavandsis</w:t>
      </w:r>
    </w:p>
    <w:p w14:paraId="1F8F7952" w14:textId="77777777" w:rsidR="00F44B62" w:rsidRPr="00E243D1" w:rsidRDefault="00F44B62" w:rsidP="00841EA8">
      <w:pPr>
        <w:pStyle w:val="Normalweb"/>
        <w:numPr>
          <w:ilvl w:val="0"/>
          <w:numId w:val="5"/>
        </w:numPr>
        <w:rPr>
          <w:rFonts w:cs="Times New Roman"/>
          <w:szCs w:val="22"/>
        </w:rPr>
      </w:pPr>
      <w:r w:rsidRPr="00E243D1">
        <w:rPr>
          <w:rFonts w:cs="Times New Roman"/>
          <w:szCs w:val="22"/>
        </w:rPr>
        <w:t>Barnet skal ses af ØNH-læge, måske er det en peritonsillær absces?</w:t>
      </w:r>
    </w:p>
    <w:p w14:paraId="5E2DF99B" w14:textId="77777777" w:rsidR="00F44B62" w:rsidRPr="00E243D1" w:rsidRDefault="00F44B62" w:rsidP="00F44B62">
      <w:pPr>
        <w:pStyle w:val="Normalweb"/>
        <w:ind w:left="720"/>
        <w:rPr>
          <w:rFonts w:cs="Times New Roman"/>
          <w:szCs w:val="22"/>
        </w:rPr>
      </w:pPr>
    </w:p>
    <w:p w14:paraId="24CD9FB4" w14:textId="77777777" w:rsidR="00F44B62" w:rsidRPr="00E243D1" w:rsidRDefault="00F44B62" w:rsidP="00F44B62">
      <w:pPr>
        <w:pStyle w:val="Normalweb"/>
        <w:rPr>
          <w:rFonts w:cs="Times New Roman"/>
          <w:b/>
          <w:szCs w:val="22"/>
        </w:rPr>
      </w:pPr>
      <w:r w:rsidRPr="00E243D1">
        <w:rPr>
          <w:rFonts w:cs="Times New Roman"/>
          <w:b/>
          <w:szCs w:val="22"/>
        </w:rPr>
        <w:t xml:space="preserve">Case 2 - Smerter ved sygdom, </w:t>
      </w:r>
      <w:proofErr w:type="spellStart"/>
      <w:r w:rsidRPr="00E243D1">
        <w:rPr>
          <w:rFonts w:cs="Times New Roman"/>
          <w:b/>
          <w:szCs w:val="22"/>
        </w:rPr>
        <w:t>præhospitalt</w:t>
      </w:r>
      <w:proofErr w:type="spellEnd"/>
      <w:r w:rsidRPr="00E243D1">
        <w:rPr>
          <w:rFonts w:cs="Times New Roman"/>
          <w:b/>
          <w:szCs w:val="22"/>
        </w:rPr>
        <w:t xml:space="preserve"> </w:t>
      </w:r>
    </w:p>
    <w:p w14:paraId="7F74818C" w14:textId="77777777" w:rsidR="00F44B62" w:rsidRPr="00E243D1" w:rsidRDefault="00F44B62" w:rsidP="00F44B62">
      <w:r w:rsidRPr="00E243D1">
        <w:t>Sygehistorie:</w:t>
      </w:r>
    </w:p>
    <w:p w14:paraId="339ACACD" w14:textId="550806B3" w:rsidR="00F44B62" w:rsidRPr="00E243D1" w:rsidRDefault="00F44B62" w:rsidP="00F44B62">
      <w:r w:rsidRPr="00E243D1">
        <w:t xml:space="preserve">1 år gammelt barn, der har været pjevset de sidste to dage, og har grædt næsten hele dagen i går. Barnet har ikke sovet i nat, og har feber 38,5 her til morgen. Forældrene får en akut tid hos dig (familiens læge) kl.10. Du undersøger barnet, men undersøgelsen er vanskelig, for barnet græder uafbrudt og begge forældre er trætte og desperate. Det lykkes dig dog at lave en objektiv undersøgelse, der er normal; specielt finder du normale forhold ved otoskopi. </w:t>
      </w:r>
    </w:p>
    <w:p w14:paraId="5462E686" w14:textId="77777777" w:rsidR="00F44B62" w:rsidRPr="00E243D1" w:rsidRDefault="00F44B62" w:rsidP="00F44B62">
      <w:r w:rsidRPr="00E243D1">
        <w:lastRenderedPageBreak/>
        <w:t>Spørgsmål:</w:t>
      </w:r>
    </w:p>
    <w:p w14:paraId="71328A87" w14:textId="77777777" w:rsidR="00F44B62" w:rsidRPr="00E243D1" w:rsidRDefault="00F44B62" w:rsidP="00F44B62">
      <w:r w:rsidRPr="00E243D1">
        <w:t xml:space="preserve">1.Hvad gør du? </w:t>
      </w:r>
    </w:p>
    <w:p w14:paraId="3AF953CE" w14:textId="77777777" w:rsidR="00F44B62" w:rsidRPr="00E243D1" w:rsidRDefault="00F44B62" w:rsidP="00F44B62">
      <w:r w:rsidRPr="00E243D1">
        <w:t>2.Har du andre overvejelser? Svar:</w:t>
      </w:r>
    </w:p>
    <w:p w14:paraId="0A10DBEF" w14:textId="77777777" w:rsidR="00F44B62" w:rsidRPr="00E243D1" w:rsidRDefault="00F44B62" w:rsidP="00F44B62"/>
    <w:p w14:paraId="43D207FC" w14:textId="77777777" w:rsidR="00F44B62" w:rsidRPr="00E243D1" w:rsidRDefault="00F44B62" w:rsidP="00F44B62">
      <w:r w:rsidRPr="00E243D1">
        <w:t>Svar:</w:t>
      </w:r>
    </w:p>
    <w:p w14:paraId="6B89362C" w14:textId="5A964B0B" w:rsidR="00F44B62" w:rsidRPr="00E243D1" w:rsidRDefault="00F44B62" w:rsidP="00F44B62">
      <w:r w:rsidRPr="00E243D1">
        <w:t>1. Ordinerer smertestillende/febersænkende</w:t>
      </w:r>
      <w:r>
        <w:t xml:space="preserve">: </w:t>
      </w:r>
      <w:r w:rsidR="000802C6">
        <w:t>paracetamol</w:t>
      </w:r>
      <w:r w:rsidR="00E01F16">
        <w:t xml:space="preserve"> (Paracetamol: 50 mg/kg/døgn, mikstur: </w:t>
      </w:r>
      <w:r w:rsidR="00E01F16">
        <w:rPr>
          <w:i/>
        </w:rPr>
        <w:t xml:space="preserve">by the </w:t>
      </w:r>
      <w:proofErr w:type="spellStart"/>
      <w:r w:rsidR="00E01F16">
        <w:rPr>
          <w:i/>
        </w:rPr>
        <w:t>mouth</w:t>
      </w:r>
      <w:proofErr w:type="spellEnd"/>
      <w:r w:rsidR="00E01F16">
        <w:rPr>
          <w:i/>
        </w:rPr>
        <w:t xml:space="preserve"> </w:t>
      </w:r>
      <w:r w:rsidR="00E01F16">
        <w:t>og fast 4 gange i døgnet:</w:t>
      </w:r>
      <w:r w:rsidR="00E01F16">
        <w:rPr>
          <w:i/>
        </w:rPr>
        <w:t xml:space="preserve"> by the </w:t>
      </w:r>
      <w:proofErr w:type="spellStart"/>
      <w:r w:rsidR="00E01F16">
        <w:rPr>
          <w:i/>
        </w:rPr>
        <w:t>clock</w:t>
      </w:r>
      <w:proofErr w:type="spellEnd"/>
      <w:r w:rsidR="00E01F16">
        <w:t>).</w:t>
      </w:r>
    </w:p>
    <w:p w14:paraId="09F017D8" w14:textId="77777777" w:rsidR="00F44B62" w:rsidRPr="00E243D1" w:rsidRDefault="00F44B62" w:rsidP="00F44B62">
      <w:r w:rsidRPr="00E243D1">
        <w:t>2. Viral infektion, evt. at sende barnet til børnemodtagelsen eller øre-næse-hals læge</w:t>
      </w:r>
    </w:p>
    <w:p w14:paraId="5ACF75A3" w14:textId="77777777" w:rsidR="00F44B62" w:rsidRPr="00E243D1" w:rsidRDefault="00F44B62" w:rsidP="00F44B62">
      <w:r w:rsidRPr="00E243D1">
        <w:t xml:space="preserve">Sygehistorie, fortsat: Familien er kommet hjem. Barnet har fået </w:t>
      </w:r>
      <w:proofErr w:type="spellStart"/>
      <w:r w:rsidRPr="00E243D1">
        <w:t>supp</w:t>
      </w:r>
      <w:proofErr w:type="spellEnd"/>
      <w:r w:rsidRPr="00E243D1">
        <w:t>. paracetamol, og feberen er faldet til 37.5. Barnet har sovet i 3 timer. Nu er klokken 16, og barnet begynder at græde få feber igen. Lægepraksis er lukket.</w:t>
      </w:r>
    </w:p>
    <w:p w14:paraId="63E0C295" w14:textId="77777777" w:rsidR="00F44B62" w:rsidRPr="00E243D1" w:rsidRDefault="00F44B62" w:rsidP="00F44B62">
      <w:r w:rsidRPr="00E243D1">
        <w:t>Forældre ringer til akuttelefon. Det er dig der sidder ved røret.</w:t>
      </w:r>
    </w:p>
    <w:p w14:paraId="4095BC33" w14:textId="77777777" w:rsidR="00F44B62" w:rsidRPr="00E243D1" w:rsidRDefault="00F44B62" w:rsidP="00F44B62">
      <w:r w:rsidRPr="00E243D1">
        <w:t>Spørgsmål:</w:t>
      </w:r>
    </w:p>
    <w:p w14:paraId="4B61C3D9" w14:textId="77777777" w:rsidR="00F44B62" w:rsidRPr="00E243D1" w:rsidRDefault="00F44B62" w:rsidP="00841EA8">
      <w:pPr>
        <w:pStyle w:val="Listeafsnit"/>
        <w:numPr>
          <w:ilvl w:val="0"/>
          <w:numId w:val="6"/>
        </w:numPr>
        <w:spacing w:line="276" w:lineRule="auto"/>
        <w:rPr>
          <w:rFonts w:cs="Times New Roman"/>
          <w:szCs w:val="22"/>
        </w:rPr>
      </w:pPr>
      <w:proofErr w:type="spellStart"/>
      <w:r w:rsidRPr="00E243D1">
        <w:rPr>
          <w:rFonts w:cs="Times New Roman"/>
          <w:szCs w:val="22"/>
        </w:rPr>
        <w:t>Hvad</w:t>
      </w:r>
      <w:proofErr w:type="spellEnd"/>
      <w:r w:rsidRPr="00E243D1">
        <w:rPr>
          <w:rFonts w:cs="Times New Roman"/>
          <w:szCs w:val="22"/>
        </w:rPr>
        <w:t xml:space="preserve"> </w:t>
      </w:r>
      <w:proofErr w:type="spellStart"/>
      <w:r w:rsidRPr="00E243D1">
        <w:rPr>
          <w:rFonts w:cs="Times New Roman"/>
          <w:szCs w:val="22"/>
        </w:rPr>
        <w:t>gør</w:t>
      </w:r>
      <w:proofErr w:type="spellEnd"/>
      <w:r w:rsidRPr="00E243D1">
        <w:rPr>
          <w:rFonts w:cs="Times New Roman"/>
          <w:szCs w:val="22"/>
        </w:rPr>
        <w:t xml:space="preserve"> du? </w:t>
      </w:r>
    </w:p>
    <w:p w14:paraId="00A33513" w14:textId="77777777" w:rsidR="00F44B62" w:rsidRPr="00E243D1" w:rsidRDefault="00F44B62" w:rsidP="00841EA8">
      <w:pPr>
        <w:pStyle w:val="Listeafsnit"/>
        <w:numPr>
          <w:ilvl w:val="0"/>
          <w:numId w:val="6"/>
        </w:numPr>
        <w:spacing w:line="276" w:lineRule="auto"/>
        <w:rPr>
          <w:rFonts w:cs="Times New Roman"/>
          <w:szCs w:val="22"/>
          <w:lang w:val="da-DK"/>
        </w:rPr>
      </w:pPr>
      <w:r w:rsidRPr="00E243D1">
        <w:rPr>
          <w:rFonts w:cs="Times New Roman"/>
          <w:szCs w:val="22"/>
          <w:lang w:val="da-DK"/>
        </w:rPr>
        <w:t>Ordinerer du mere smertestillende medicin?</w:t>
      </w:r>
    </w:p>
    <w:p w14:paraId="1037DA32" w14:textId="77777777" w:rsidR="00F44B62" w:rsidRPr="00E243D1" w:rsidRDefault="00F44B62" w:rsidP="00F44B62">
      <w:r w:rsidRPr="00E243D1">
        <w:t>Svar:</w:t>
      </w:r>
    </w:p>
    <w:p w14:paraId="49BA5DCC" w14:textId="77777777" w:rsidR="00F44B62" w:rsidRPr="00E243D1" w:rsidRDefault="00F44B62" w:rsidP="00F44B62">
      <w:r w:rsidRPr="00E243D1">
        <w:t>Forslag til behandling:</w:t>
      </w:r>
    </w:p>
    <w:p w14:paraId="0DAD31D8" w14:textId="6EB46C01" w:rsidR="00F44B62" w:rsidRPr="00E243D1" w:rsidRDefault="00F44B62" w:rsidP="00F44B62">
      <w:pPr>
        <w:ind w:left="360"/>
      </w:pPr>
      <w:r w:rsidRPr="00E243D1">
        <w:t>1.</w:t>
      </w:r>
      <w:r w:rsidR="00C5312A">
        <w:t xml:space="preserve"> </w:t>
      </w:r>
      <w:r w:rsidRPr="00E243D1">
        <w:t xml:space="preserve"> Du sender barnet til akutmodtagelse/børnemodtagelse til ny vurdering</w:t>
      </w:r>
    </w:p>
    <w:p w14:paraId="485DD547" w14:textId="1334C5FB" w:rsidR="00F44B62" w:rsidRPr="00E243D1" w:rsidRDefault="00F44B62" w:rsidP="00F44B62">
      <w:pPr>
        <w:ind w:left="360"/>
      </w:pPr>
      <w:r w:rsidRPr="00E243D1">
        <w:t>2.</w:t>
      </w:r>
      <w:r w:rsidR="00C5312A">
        <w:t xml:space="preserve"> </w:t>
      </w:r>
      <w:r w:rsidRPr="00E243D1">
        <w:t>Ja. Paracetamol, da der er gået 5 timer siden sidste dosis</w:t>
      </w:r>
    </w:p>
    <w:p w14:paraId="52CBEC45" w14:textId="77777777" w:rsidR="00F44B62" w:rsidRPr="00E243D1" w:rsidRDefault="00F44B62" w:rsidP="00F44B62">
      <w:r w:rsidRPr="00E243D1">
        <w:t>Sygehistorie, fortsat:</w:t>
      </w:r>
    </w:p>
    <w:p w14:paraId="7433E6FC" w14:textId="483CAA22" w:rsidR="00F44B62" w:rsidRPr="00E243D1" w:rsidRDefault="00F44B62" w:rsidP="00F44B62">
      <w:r w:rsidRPr="00E243D1">
        <w:t xml:space="preserve">Forældre kommer med barnet til akutmodtagelsen. Vagthavende læge laver en objektiv undersøgelse af barnet, der er normal, men tilkalder øre-næse-hals læge, som finder spændte, røde trommehinder. Hans behandlingsforslag er </w:t>
      </w:r>
      <w:proofErr w:type="spellStart"/>
      <w:r w:rsidRPr="00E243D1">
        <w:t>tubulering</w:t>
      </w:r>
      <w:proofErr w:type="spellEnd"/>
      <w:r w:rsidRPr="00E243D1">
        <w:t>.</w:t>
      </w:r>
    </w:p>
    <w:p w14:paraId="06313C2C" w14:textId="77777777" w:rsidR="00F44B62" w:rsidRPr="00E243D1" w:rsidRDefault="00F44B62" w:rsidP="00F44B62">
      <w:r w:rsidRPr="00E243D1">
        <w:t xml:space="preserve">Du er vagthavende anæstesilæge og bliver tilkaldt. Klokken er 18, og barnet er ikke fastende. </w:t>
      </w:r>
    </w:p>
    <w:p w14:paraId="29DE29BF" w14:textId="77777777" w:rsidR="00F44B62" w:rsidRPr="00E243D1" w:rsidRDefault="00F44B62" w:rsidP="00F44B62">
      <w:r w:rsidRPr="00E243D1">
        <w:t>Spørgsmål:</w:t>
      </w:r>
    </w:p>
    <w:p w14:paraId="4AF43BFC" w14:textId="77777777" w:rsidR="00F44B62" w:rsidRPr="00E243D1" w:rsidRDefault="00F44B62" w:rsidP="00841EA8">
      <w:pPr>
        <w:pStyle w:val="Listeafsnit"/>
        <w:numPr>
          <w:ilvl w:val="0"/>
          <w:numId w:val="7"/>
        </w:numPr>
        <w:spacing w:line="276" w:lineRule="auto"/>
        <w:rPr>
          <w:rFonts w:cs="Times New Roman"/>
          <w:szCs w:val="22"/>
          <w:lang w:val="da-DK"/>
        </w:rPr>
      </w:pPr>
      <w:r w:rsidRPr="00E243D1">
        <w:rPr>
          <w:rFonts w:cs="Times New Roman"/>
          <w:szCs w:val="22"/>
          <w:lang w:val="da-DK"/>
        </w:rPr>
        <w:t>Bedøver du barnet akut?</w:t>
      </w:r>
    </w:p>
    <w:p w14:paraId="16AE03D9" w14:textId="77777777" w:rsidR="00F44B62" w:rsidRPr="00E243D1" w:rsidRDefault="00F44B62" w:rsidP="00841EA8">
      <w:pPr>
        <w:pStyle w:val="Listeafsnit"/>
        <w:numPr>
          <w:ilvl w:val="0"/>
          <w:numId w:val="7"/>
        </w:numPr>
        <w:spacing w:line="276" w:lineRule="auto"/>
        <w:rPr>
          <w:rFonts w:cs="Times New Roman"/>
          <w:szCs w:val="22"/>
          <w:lang w:val="da-DK"/>
        </w:rPr>
      </w:pPr>
      <w:r w:rsidRPr="00E243D1">
        <w:rPr>
          <w:rFonts w:cs="Times New Roman"/>
          <w:szCs w:val="22"/>
          <w:lang w:val="da-DK"/>
        </w:rPr>
        <w:t xml:space="preserve">Skal barnet have mere smertestillende? Hvis ja, hvad? </w:t>
      </w:r>
    </w:p>
    <w:p w14:paraId="2CD65262" w14:textId="77777777" w:rsidR="00F44B62" w:rsidRPr="00E243D1" w:rsidRDefault="00F44B62" w:rsidP="00841EA8">
      <w:pPr>
        <w:pStyle w:val="Listeafsnit"/>
        <w:numPr>
          <w:ilvl w:val="0"/>
          <w:numId w:val="7"/>
        </w:numPr>
        <w:spacing w:line="276" w:lineRule="auto"/>
        <w:rPr>
          <w:rFonts w:cs="Times New Roman"/>
          <w:szCs w:val="22"/>
          <w:lang w:val="da-DK"/>
        </w:rPr>
      </w:pPr>
      <w:r w:rsidRPr="00E243D1">
        <w:rPr>
          <w:rFonts w:cs="Times New Roman"/>
          <w:szCs w:val="22"/>
          <w:lang w:val="da-DK"/>
        </w:rPr>
        <w:t xml:space="preserve">Andre tiltag? </w:t>
      </w:r>
    </w:p>
    <w:p w14:paraId="35233612" w14:textId="77777777" w:rsidR="00F44B62" w:rsidRPr="00E243D1" w:rsidRDefault="00F44B62" w:rsidP="00F44B62">
      <w:r w:rsidRPr="00E243D1">
        <w:t>Svar:</w:t>
      </w:r>
    </w:p>
    <w:p w14:paraId="22DE1A6C" w14:textId="77777777" w:rsidR="00F44B62" w:rsidRPr="00E243D1" w:rsidRDefault="00F44B62" w:rsidP="00F44B62"/>
    <w:p w14:paraId="3DA85875" w14:textId="77777777" w:rsidR="00F44B62" w:rsidRPr="00E243D1" w:rsidRDefault="00F44B62" w:rsidP="00F44B62"/>
    <w:p w14:paraId="7E565552" w14:textId="77777777" w:rsidR="00F44B62" w:rsidRPr="00E243D1" w:rsidRDefault="00F44B62" w:rsidP="00841EA8">
      <w:pPr>
        <w:pStyle w:val="Listeafsnit"/>
        <w:numPr>
          <w:ilvl w:val="0"/>
          <w:numId w:val="31"/>
        </w:numPr>
        <w:rPr>
          <w:rFonts w:cs="Times New Roman"/>
          <w:szCs w:val="22"/>
          <w:lang w:val="da-DK"/>
        </w:rPr>
      </w:pPr>
      <w:r w:rsidRPr="00E243D1">
        <w:rPr>
          <w:rFonts w:cs="Times New Roman"/>
          <w:szCs w:val="22"/>
          <w:lang w:val="da-DK"/>
        </w:rPr>
        <w:t>Nej, der er ikke en indikation for et akut indgreb.</w:t>
      </w:r>
    </w:p>
    <w:p w14:paraId="51141C4E" w14:textId="77777777" w:rsidR="00F44B62" w:rsidRPr="00E243D1" w:rsidRDefault="00F44B62" w:rsidP="00841EA8">
      <w:pPr>
        <w:pStyle w:val="Listeafsnit"/>
        <w:numPr>
          <w:ilvl w:val="0"/>
          <w:numId w:val="31"/>
        </w:numPr>
        <w:rPr>
          <w:rFonts w:cs="Times New Roman"/>
          <w:szCs w:val="22"/>
          <w:lang w:val="da-DK"/>
        </w:rPr>
      </w:pPr>
      <w:r w:rsidRPr="00E243D1">
        <w:rPr>
          <w:rFonts w:cs="Times New Roman"/>
          <w:szCs w:val="22"/>
          <w:lang w:val="da-DK"/>
        </w:rPr>
        <w:t xml:space="preserve">Fast paracetamol (50 mg/kg/døgn fordelt på 4 doser) fortrinsvis </w:t>
      </w:r>
      <w:proofErr w:type="spellStart"/>
      <w:r w:rsidRPr="00E243D1">
        <w:rPr>
          <w:rFonts w:cs="Times New Roman"/>
          <w:szCs w:val="22"/>
          <w:lang w:val="da-DK"/>
        </w:rPr>
        <w:t>po</w:t>
      </w:r>
      <w:proofErr w:type="spellEnd"/>
      <w:r w:rsidRPr="00E243D1">
        <w:rPr>
          <w:rFonts w:cs="Times New Roman"/>
          <w:szCs w:val="22"/>
          <w:lang w:val="da-DK"/>
        </w:rPr>
        <w:t xml:space="preserve"> samt NSAID (</w:t>
      </w:r>
      <w:proofErr w:type="spellStart"/>
      <w:r w:rsidRPr="00E243D1">
        <w:rPr>
          <w:rFonts w:cs="Times New Roman"/>
          <w:szCs w:val="22"/>
          <w:lang w:val="da-DK"/>
        </w:rPr>
        <w:t>Ibuprofen</w:t>
      </w:r>
      <w:proofErr w:type="spellEnd"/>
      <w:r w:rsidRPr="00E243D1">
        <w:rPr>
          <w:rFonts w:cs="Times New Roman"/>
          <w:szCs w:val="22"/>
          <w:lang w:val="da-DK"/>
        </w:rPr>
        <w:t xml:space="preserve">) pn 20-30 mg/kg/døgn fordelt på 3-4 doser fortrinsvis </w:t>
      </w:r>
      <w:proofErr w:type="spellStart"/>
      <w:r w:rsidRPr="00E243D1">
        <w:rPr>
          <w:rFonts w:cs="Times New Roman"/>
          <w:szCs w:val="22"/>
          <w:lang w:val="da-DK"/>
        </w:rPr>
        <w:t>po</w:t>
      </w:r>
      <w:proofErr w:type="spellEnd"/>
    </w:p>
    <w:p w14:paraId="0B8EBD5F" w14:textId="77777777" w:rsidR="00F44B62" w:rsidRPr="00E243D1" w:rsidRDefault="00F44B62" w:rsidP="00841EA8">
      <w:pPr>
        <w:pStyle w:val="Listeafsnit"/>
        <w:numPr>
          <w:ilvl w:val="0"/>
          <w:numId w:val="31"/>
        </w:numPr>
        <w:rPr>
          <w:rFonts w:cs="Times New Roman"/>
          <w:szCs w:val="22"/>
          <w:lang w:val="da-DK"/>
        </w:rPr>
      </w:pPr>
      <w:r w:rsidRPr="00E243D1">
        <w:rPr>
          <w:rFonts w:cs="Times New Roman"/>
          <w:szCs w:val="22"/>
          <w:lang w:val="da-DK"/>
        </w:rPr>
        <w:t xml:space="preserve">Elevere hovedgærde </w:t>
      </w:r>
    </w:p>
    <w:p w14:paraId="7E03A19A" w14:textId="77777777" w:rsidR="00F44B62" w:rsidRPr="00E243D1" w:rsidRDefault="00F44B62" w:rsidP="00F44B62">
      <w:r w:rsidRPr="00E243D1">
        <w:t>Sygehistorie, fortsat:</w:t>
      </w:r>
    </w:p>
    <w:p w14:paraId="6C5B84B5" w14:textId="77777777" w:rsidR="00F44B62" w:rsidRPr="00E243D1" w:rsidRDefault="00F44B62" w:rsidP="00F44B62">
      <w:r w:rsidRPr="00E243D1">
        <w:lastRenderedPageBreak/>
        <w:t xml:space="preserve">Barnet bliver bedøvet næste dag. Er på spontan respiration på </w:t>
      </w:r>
      <w:proofErr w:type="spellStart"/>
      <w:r w:rsidRPr="00E243D1">
        <w:t>Sevorane</w:t>
      </w:r>
      <w:proofErr w:type="spellEnd"/>
      <w:r w:rsidRPr="00E243D1">
        <w:t xml:space="preserve">. Indgrebet varer 15 min. Der skal dryppes med </w:t>
      </w:r>
      <w:proofErr w:type="spellStart"/>
      <w:r w:rsidRPr="00E243D1">
        <w:t>Ciloxan</w:t>
      </w:r>
      <w:proofErr w:type="spellEnd"/>
      <w:r w:rsidRPr="00E243D1">
        <w:t xml:space="preserve"> øredråber de næste dage efter ØNH-lægens ordination.</w:t>
      </w:r>
    </w:p>
    <w:p w14:paraId="0DFF0606" w14:textId="77777777" w:rsidR="00F44B62" w:rsidRPr="00E243D1" w:rsidRDefault="00F44B62" w:rsidP="00F44B62">
      <w:r w:rsidRPr="00E243D1">
        <w:t>Du skal udskrive barnet og lægge en plan for den postoperative smertebehandling.</w:t>
      </w:r>
    </w:p>
    <w:p w14:paraId="0B96C7CF" w14:textId="77777777" w:rsidR="00F44B62" w:rsidRPr="00E243D1" w:rsidRDefault="00F44B62" w:rsidP="00F44B62">
      <w:r w:rsidRPr="00E243D1">
        <w:t>Spørgsmål:</w:t>
      </w:r>
    </w:p>
    <w:p w14:paraId="327C0972" w14:textId="77777777" w:rsidR="00F44B62" w:rsidRPr="00E243D1" w:rsidRDefault="00F44B62" w:rsidP="00841EA8">
      <w:pPr>
        <w:pStyle w:val="Normalweb"/>
        <w:numPr>
          <w:ilvl w:val="0"/>
          <w:numId w:val="8"/>
        </w:numPr>
        <w:rPr>
          <w:rFonts w:cs="Times New Roman"/>
          <w:szCs w:val="22"/>
        </w:rPr>
      </w:pPr>
      <w:r w:rsidRPr="00E243D1">
        <w:rPr>
          <w:rFonts w:cs="Times New Roman"/>
          <w:szCs w:val="22"/>
        </w:rPr>
        <w:t xml:space="preserve">Hvad vil du ordinere af </w:t>
      </w:r>
      <w:proofErr w:type="spellStart"/>
      <w:r w:rsidRPr="00E243D1">
        <w:rPr>
          <w:rFonts w:cs="Times New Roman"/>
          <w:szCs w:val="22"/>
        </w:rPr>
        <w:t>analgetika</w:t>
      </w:r>
      <w:proofErr w:type="spellEnd"/>
      <w:r w:rsidRPr="00E243D1">
        <w:rPr>
          <w:rFonts w:cs="Times New Roman"/>
          <w:szCs w:val="22"/>
        </w:rPr>
        <w:t>?</w:t>
      </w:r>
    </w:p>
    <w:p w14:paraId="5B832B8F" w14:textId="77777777" w:rsidR="00F44B62" w:rsidRPr="00E243D1" w:rsidRDefault="00F44B62" w:rsidP="00841EA8">
      <w:pPr>
        <w:pStyle w:val="Normalweb"/>
        <w:numPr>
          <w:ilvl w:val="0"/>
          <w:numId w:val="8"/>
        </w:numPr>
        <w:rPr>
          <w:rFonts w:cs="Times New Roman"/>
          <w:szCs w:val="22"/>
        </w:rPr>
      </w:pPr>
      <w:r w:rsidRPr="00E243D1">
        <w:rPr>
          <w:rFonts w:cs="Times New Roman"/>
          <w:szCs w:val="22"/>
        </w:rPr>
        <w:t xml:space="preserve">Hvad er din information omkring administration til forældrene? </w:t>
      </w:r>
    </w:p>
    <w:p w14:paraId="522B0249" w14:textId="77777777" w:rsidR="00F44B62" w:rsidRPr="00E01F16" w:rsidRDefault="00F44B62" w:rsidP="00F44B62">
      <w:pPr>
        <w:pStyle w:val="Normalweb"/>
        <w:rPr>
          <w:rFonts w:cs="Times New Roman"/>
          <w:szCs w:val="22"/>
        </w:rPr>
      </w:pPr>
      <w:r w:rsidRPr="00E01F16">
        <w:rPr>
          <w:rFonts w:cs="Times New Roman"/>
          <w:szCs w:val="22"/>
        </w:rPr>
        <w:t>Forslag til behandling:</w:t>
      </w:r>
    </w:p>
    <w:p w14:paraId="37972A7A" w14:textId="77777777" w:rsidR="00E01F16" w:rsidRPr="00E01F16" w:rsidRDefault="00F44B62" w:rsidP="00841EA8">
      <w:pPr>
        <w:pStyle w:val="Normalweb"/>
        <w:numPr>
          <w:ilvl w:val="0"/>
          <w:numId w:val="9"/>
        </w:numPr>
        <w:rPr>
          <w:rFonts w:cs="Times New Roman"/>
          <w:szCs w:val="22"/>
        </w:rPr>
      </w:pPr>
      <w:r w:rsidRPr="00E01F16">
        <w:rPr>
          <w:rFonts w:cs="Times New Roman"/>
          <w:szCs w:val="22"/>
        </w:rPr>
        <w:t xml:space="preserve">Første døgn fast paracetamol (50 mg/kg/døgn fordelt på 4 doser) fortrinsvis </w:t>
      </w:r>
      <w:proofErr w:type="spellStart"/>
      <w:r w:rsidRPr="00E01F16">
        <w:rPr>
          <w:rFonts w:cs="Times New Roman"/>
          <w:szCs w:val="22"/>
        </w:rPr>
        <w:t>po</w:t>
      </w:r>
      <w:proofErr w:type="spellEnd"/>
      <w:r w:rsidRPr="00E01F16">
        <w:rPr>
          <w:rFonts w:cs="Times New Roman"/>
          <w:szCs w:val="22"/>
        </w:rPr>
        <w:t>, herefter pn</w:t>
      </w:r>
    </w:p>
    <w:p w14:paraId="603687F6" w14:textId="51F54D6A" w:rsidR="00F44B62" w:rsidRPr="00E01F16" w:rsidRDefault="00E01F16" w:rsidP="00841EA8">
      <w:pPr>
        <w:pStyle w:val="Normalweb"/>
        <w:numPr>
          <w:ilvl w:val="0"/>
          <w:numId w:val="9"/>
        </w:numPr>
        <w:rPr>
          <w:rFonts w:cs="Times New Roman"/>
          <w:szCs w:val="22"/>
          <w:lang w:val="en-US"/>
        </w:rPr>
      </w:pPr>
      <w:r w:rsidRPr="00E01F16">
        <w:rPr>
          <w:lang w:val="en-US"/>
        </w:rPr>
        <w:t>Paracetamol: 50 mg/kg/</w:t>
      </w:r>
      <w:proofErr w:type="spellStart"/>
      <w:r w:rsidRPr="00E01F16">
        <w:rPr>
          <w:lang w:val="en-US"/>
        </w:rPr>
        <w:t>døgn</w:t>
      </w:r>
      <w:proofErr w:type="spellEnd"/>
      <w:r w:rsidRPr="00E01F16">
        <w:rPr>
          <w:lang w:val="en-US"/>
        </w:rPr>
        <w:t xml:space="preserve">, </w:t>
      </w:r>
      <w:proofErr w:type="spellStart"/>
      <w:r w:rsidRPr="00E01F16">
        <w:rPr>
          <w:lang w:val="en-US"/>
        </w:rPr>
        <w:t>mikstur</w:t>
      </w:r>
      <w:proofErr w:type="spellEnd"/>
      <w:r w:rsidRPr="00E01F16">
        <w:rPr>
          <w:lang w:val="en-US"/>
        </w:rPr>
        <w:t xml:space="preserve">: </w:t>
      </w:r>
      <w:r w:rsidRPr="00E01F16">
        <w:rPr>
          <w:i/>
          <w:lang w:val="en-US"/>
        </w:rPr>
        <w:t xml:space="preserve">by the mouth </w:t>
      </w:r>
      <w:proofErr w:type="spellStart"/>
      <w:r w:rsidRPr="00E01F16">
        <w:rPr>
          <w:lang w:val="en-US"/>
        </w:rPr>
        <w:t>og</w:t>
      </w:r>
      <w:proofErr w:type="spellEnd"/>
      <w:r w:rsidRPr="00E01F16">
        <w:rPr>
          <w:lang w:val="en-US"/>
        </w:rPr>
        <w:t xml:space="preserve"> fast 4 </w:t>
      </w:r>
      <w:proofErr w:type="spellStart"/>
      <w:r w:rsidRPr="00E01F16">
        <w:rPr>
          <w:lang w:val="en-US"/>
        </w:rPr>
        <w:t>gange</w:t>
      </w:r>
      <w:proofErr w:type="spellEnd"/>
      <w:r w:rsidRPr="00E01F16">
        <w:rPr>
          <w:lang w:val="en-US"/>
        </w:rPr>
        <w:t xml:space="preserve"> </w:t>
      </w:r>
      <w:proofErr w:type="spellStart"/>
      <w:r w:rsidRPr="00E01F16">
        <w:rPr>
          <w:lang w:val="en-US"/>
        </w:rPr>
        <w:t>i</w:t>
      </w:r>
      <w:proofErr w:type="spellEnd"/>
      <w:r w:rsidRPr="00E01F16">
        <w:rPr>
          <w:lang w:val="en-US"/>
        </w:rPr>
        <w:t xml:space="preserve"> </w:t>
      </w:r>
      <w:proofErr w:type="spellStart"/>
      <w:r w:rsidRPr="00E01F16">
        <w:rPr>
          <w:lang w:val="en-US"/>
        </w:rPr>
        <w:t>døgnet</w:t>
      </w:r>
      <w:proofErr w:type="spellEnd"/>
      <w:r w:rsidRPr="00E01F16">
        <w:rPr>
          <w:lang w:val="en-US"/>
        </w:rPr>
        <w:t>:</w:t>
      </w:r>
      <w:r w:rsidRPr="00E01F16">
        <w:rPr>
          <w:i/>
          <w:lang w:val="en-US"/>
        </w:rPr>
        <w:t xml:space="preserve"> by the clock</w:t>
      </w:r>
    </w:p>
    <w:p w14:paraId="270AC009" w14:textId="77777777" w:rsidR="00F44B62" w:rsidRPr="00E01F16" w:rsidRDefault="00F44B62" w:rsidP="00F44B62">
      <w:pPr>
        <w:rPr>
          <w:b/>
        </w:rPr>
      </w:pPr>
      <w:r w:rsidRPr="00E01F16">
        <w:rPr>
          <w:b/>
        </w:rPr>
        <w:t>Case 3 - Postoperative smerter, indlagt barn</w:t>
      </w:r>
    </w:p>
    <w:p w14:paraId="6275E0AD" w14:textId="77777777" w:rsidR="00F44B62" w:rsidRPr="00E243D1" w:rsidRDefault="00F44B62" w:rsidP="00F44B62">
      <w:r w:rsidRPr="00E01F16">
        <w:t>Sygehistorie:</w:t>
      </w:r>
    </w:p>
    <w:p w14:paraId="5F392AA8" w14:textId="211CF7B3" w:rsidR="00F44B62" w:rsidRPr="00E243D1" w:rsidRDefault="00E01F16" w:rsidP="00F44B62">
      <w:r w:rsidRPr="00E243D1">
        <w:t>6-årig</w:t>
      </w:r>
      <w:r w:rsidR="00F44B62" w:rsidRPr="00E243D1">
        <w:t xml:space="preserve"> dreng indlægges </w:t>
      </w:r>
      <w:proofErr w:type="spellStart"/>
      <w:r w:rsidR="00F44B62" w:rsidRPr="00E243D1">
        <w:t>u.d</w:t>
      </w:r>
      <w:proofErr w:type="spellEnd"/>
      <w:r w:rsidR="00F44B62" w:rsidRPr="00E243D1">
        <w:t xml:space="preserve">. </w:t>
      </w:r>
      <w:proofErr w:type="spellStart"/>
      <w:r w:rsidR="00F44B62" w:rsidRPr="00E243D1">
        <w:t>obs</w:t>
      </w:r>
      <w:proofErr w:type="spellEnd"/>
      <w:r w:rsidR="00F44B62" w:rsidRPr="00E243D1">
        <w:t xml:space="preserve"> appendicitis med stærke smerter i abdomen. Drengen er tidligere rask, ingen allergier. Vægt 20 kg.</w:t>
      </w:r>
    </w:p>
    <w:p w14:paraId="2F2658C2" w14:textId="77777777" w:rsidR="00F44B62" w:rsidRPr="00E243D1" w:rsidRDefault="00F44B62" w:rsidP="00F44B62">
      <w:r w:rsidRPr="00E243D1">
        <w:t>Ved kirurgisk tilsyn er der fundet indikation for akut operation. Der er travlhed på operationsgangen, og han forventes opereret om 3-4 timer. Sygeplejersken ringer fra afdelingen, idet drengen har stærke mavesmerter.</w:t>
      </w:r>
    </w:p>
    <w:p w14:paraId="6D27C944" w14:textId="77777777" w:rsidR="00F44B62" w:rsidRPr="00E243D1" w:rsidRDefault="00F44B62" w:rsidP="00F44B62">
      <w:r w:rsidRPr="00E243D1">
        <w:t>Spørgsmål:</w:t>
      </w:r>
    </w:p>
    <w:p w14:paraId="2A6117C9" w14:textId="77777777" w:rsidR="00F44B62" w:rsidRPr="00E243D1" w:rsidRDefault="00F44B62" w:rsidP="00841EA8">
      <w:pPr>
        <w:pStyle w:val="Listeafsnit"/>
        <w:numPr>
          <w:ilvl w:val="0"/>
          <w:numId w:val="10"/>
        </w:numPr>
        <w:spacing w:line="276" w:lineRule="auto"/>
        <w:rPr>
          <w:rFonts w:cs="Times New Roman"/>
          <w:szCs w:val="22"/>
          <w:lang w:val="da-DK"/>
        </w:rPr>
      </w:pPr>
      <w:r w:rsidRPr="00E243D1">
        <w:rPr>
          <w:rFonts w:cs="Times New Roman"/>
          <w:szCs w:val="22"/>
          <w:lang w:val="da-DK"/>
        </w:rPr>
        <w:t xml:space="preserve">Vil du administrere </w:t>
      </w:r>
      <w:proofErr w:type="spellStart"/>
      <w:r w:rsidRPr="00E243D1">
        <w:rPr>
          <w:rFonts w:cs="Times New Roman"/>
          <w:szCs w:val="22"/>
          <w:lang w:val="da-DK"/>
        </w:rPr>
        <w:t>analgetika</w:t>
      </w:r>
      <w:proofErr w:type="spellEnd"/>
      <w:r w:rsidRPr="00E243D1">
        <w:rPr>
          <w:rFonts w:cs="Times New Roman"/>
          <w:szCs w:val="22"/>
          <w:lang w:val="da-DK"/>
        </w:rPr>
        <w:t xml:space="preserve"> og i givet fald hvilke?</w:t>
      </w:r>
    </w:p>
    <w:p w14:paraId="34F02C5E" w14:textId="77777777" w:rsidR="00DD1A4B" w:rsidRDefault="00F44B62" w:rsidP="00DD1A4B">
      <w:pPr>
        <w:spacing w:line="276" w:lineRule="auto"/>
      </w:pPr>
      <w:r w:rsidRPr="00E243D1">
        <w:t>Svar:</w:t>
      </w:r>
    </w:p>
    <w:p w14:paraId="767CBFDA" w14:textId="4E79E26C" w:rsidR="00F44B62" w:rsidRPr="00260765" w:rsidRDefault="00F44B62" w:rsidP="00841EA8">
      <w:pPr>
        <w:pStyle w:val="Listeafsnit"/>
        <w:numPr>
          <w:ilvl w:val="0"/>
          <w:numId w:val="10"/>
        </w:numPr>
        <w:spacing w:line="276" w:lineRule="auto"/>
        <w:rPr>
          <w:lang w:val="da-DK"/>
        </w:rPr>
      </w:pPr>
      <w:r w:rsidRPr="00260765">
        <w:rPr>
          <w:lang w:val="da-DK"/>
        </w:rPr>
        <w:t xml:space="preserve">Paracetamol iv. Giv det </w:t>
      </w:r>
      <w:proofErr w:type="spellStart"/>
      <w:r w:rsidRPr="00260765">
        <w:rPr>
          <w:lang w:val="da-DK"/>
        </w:rPr>
        <w:t>rektalt</w:t>
      </w:r>
      <w:proofErr w:type="spellEnd"/>
      <w:r w:rsidRPr="00260765">
        <w:rPr>
          <w:lang w:val="da-DK"/>
        </w:rPr>
        <w:t xml:space="preserve">, hvis du ikke har adgang til iv paracetamol, men bemærk dårligere og uforudsigelig absorption. Peroral behandling er </w:t>
      </w:r>
      <w:r w:rsidR="00E01F16" w:rsidRPr="00260765">
        <w:rPr>
          <w:lang w:val="da-DK"/>
        </w:rPr>
        <w:t xml:space="preserve">i dette tilfælde </w:t>
      </w:r>
      <w:r w:rsidRPr="00260765">
        <w:rPr>
          <w:lang w:val="da-DK"/>
        </w:rPr>
        <w:t xml:space="preserve">en dårlig løsning </w:t>
      </w:r>
      <w:proofErr w:type="spellStart"/>
      <w:r w:rsidRPr="00260765">
        <w:rPr>
          <w:lang w:val="da-DK"/>
        </w:rPr>
        <w:t>pga</w:t>
      </w:r>
      <w:proofErr w:type="spellEnd"/>
      <w:r w:rsidRPr="00260765">
        <w:rPr>
          <w:lang w:val="da-DK"/>
        </w:rPr>
        <w:t xml:space="preserve"> formodet ventrikelretention.</w:t>
      </w:r>
    </w:p>
    <w:p w14:paraId="2AD90183" w14:textId="4A67CAAC" w:rsidR="00F44B62" w:rsidRPr="00E243D1" w:rsidRDefault="00F44B62" w:rsidP="00F44B62">
      <w:pPr>
        <w:pStyle w:val="Listeafsnit"/>
        <w:spacing w:line="276" w:lineRule="auto"/>
        <w:rPr>
          <w:rFonts w:cs="Times New Roman"/>
          <w:szCs w:val="22"/>
          <w:lang w:val="da-DK"/>
        </w:rPr>
      </w:pPr>
      <w:r w:rsidRPr="00E243D1">
        <w:rPr>
          <w:rFonts w:cs="Times New Roman"/>
          <w:szCs w:val="22"/>
          <w:lang w:val="da-DK"/>
        </w:rPr>
        <w:t xml:space="preserve">Morfin iv. Der er sikker og umiddelbar absorption. Der titreres </w:t>
      </w:r>
      <w:r w:rsidR="00E01F16">
        <w:rPr>
          <w:rFonts w:cs="Times New Roman"/>
          <w:szCs w:val="22"/>
          <w:lang w:val="da-DK"/>
        </w:rPr>
        <w:t>0,0</w:t>
      </w:r>
      <w:r w:rsidRPr="00E243D1">
        <w:rPr>
          <w:rFonts w:cs="Times New Roman"/>
          <w:szCs w:val="22"/>
          <w:lang w:val="da-DK"/>
        </w:rPr>
        <w:t xml:space="preserve">25 </w:t>
      </w:r>
      <w:r w:rsidR="00E01F16">
        <w:rPr>
          <w:rFonts w:cs="Times New Roman"/>
          <w:szCs w:val="22"/>
          <w:lang w:val="da-DK"/>
        </w:rPr>
        <w:t>mg</w:t>
      </w:r>
      <w:r w:rsidRPr="00E243D1">
        <w:rPr>
          <w:rFonts w:cs="Times New Roman"/>
          <w:szCs w:val="22"/>
          <w:lang w:val="da-DK"/>
        </w:rPr>
        <w:t>/kg</w:t>
      </w:r>
      <w:r w:rsidR="00E01F16">
        <w:rPr>
          <w:rFonts w:cs="Times New Roman"/>
          <w:szCs w:val="22"/>
          <w:lang w:val="da-DK"/>
        </w:rPr>
        <w:t>/dosis</w:t>
      </w:r>
      <w:r w:rsidRPr="00E243D1">
        <w:rPr>
          <w:rFonts w:cs="Times New Roman"/>
          <w:szCs w:val="22"/>
          <w:lang w:val="da-DK"/>
        </w:rPr>
        <w:t xml:space="preserve"> til effekt, operationsindikation er stillet.</w:t>
      </w:r>
    </w:p>
    <w:p w14:paraId="621BC70B" w14:textId="77777777" w:rsidR="00F44B62" w:rsidRPr="00E243D1" w:rsidRDefault="00F44B62" w:rsidP="00F44B62">
      <w:r w:rsidRPr="00E243D1">
        <w:t>Sygehistorie, fortsat:</w:t>
      </w:r>
    </w:p>
    <w:p w14:paraId="5EAFE3A3" w14:textId="0DCB029E" w:rsidR="00F44B62" w:rsidRPr="00E243D1" w:rsidRDefault="00F44B62" w:rsidP="00F44B62">
      <w:r w:rsidRPr="00E243D1">
        <w:t xml:space="preserve">Drengen bliver opereret, kirurgen starter med </w:t>
      </w:r>
      <w:proofErr w:type="spellStart"/>
      <w:r w:rsidRPr="00E243D1">
        <w:t>laparoskopi</w:t>
      </w:r>
      <w:proofErr w:type="spellEnd"/>
      <w:r w:rsidRPr="00E243D1">
        <w:t xml:space="preserve"> og må konvertere til en </w:t>
      </w:r>
      <w:proofErr w:type="spellStart"/>
      <w:r w:rsidRPr="00E243D1">
        <w:t>laparotomi</w:t>
      </w:r>
      <w:proofErr w:type="spellEnd"/>
      <w:r w:rsidRPr="00E243D1">
        <w:t xml:space="preserve"> pga. perforeret </w:t>
      </w:r>
      <w:proofErr w:type="spellStart"/>
      <w:r w:rsidRPr="00E243D1">
        <w:t>appendix</w:t>
      </w:r>
      <w:proofErr w:type="spellEnd"/>
      <w:r w:rsidRPr="00E243D1">
        <w:t xml:space="preserve">, tekniske vanskeligheder og udbredt </w:t>
      </w:r>
      <w:proofErr w:type="spellStart"/>
      <w:r w:rsidRPr="00E243D1">
        <w:t>peritonitis</w:t>
      </w:r>
      <w:proofErr w:type="spellEnd"/>
      <w:r w:rsidRPr="00E243D1">
        <w:t xml:space="preserve">. Pt </w:t>
      </w:r>
      <w:proofErr w:type="spellStart"/>
      <w:r w:rsidRPr="00E243D1">
        <w:t>ekstuberes</w:t>
      </w:r>
      <w:proofErr w:type="spellEnd"/>
      <w:r w:rsidRPr="00E243D1">
        <w:t xml:space="preserve"> på lejet efter </w:t>
      </w:r>
      <w:proofErr w:type="spellStart"/>
      <w:r w:rsidRPr="00E243D1">
        <w:t>sevofluran</w:t>
      </w:r>
      <w:proofErr w:type="spellEnd"/>
      <w:r w:rsidRPr="00E243D1">
        <w:t xml:space="preserve"> baseret anæstesi kombineret med fentanyl i alt 8 ug/kg og iv paracetamol</w:t>
      </w:r>
      <w:r w:rsidR="00E01F16">
        <w:t xml:space="preserve"> 300 mg.</w:t>
      </w:r>
      <w:r w:rsidRPr="00E243D1">
        <w:t xml:space="preserve"> Pt overflyttes til opvågningsstuen, hvor han nu efter ca. 60 min er vågnet op. Han har ikke modtaget yderligere </w:t>
      </w:r>
      <w:proofErr w:type="spellStart"/>
      <w:r w:rsidRPr="00E243D1">
        <w:t>analgetika</w:t>
      </w:r>
      <w:proofErr w:type="spellEnd"/>
      <w:r w:rsidRPr="00E243D1">
        <w:t xml:space="preserve"> på opvågningsstuen. Han ligger stille i sengen, men er vurderet klar til overflyttelse til børneafdelingen.</w:t>
      </w:r>
    </w:p>
    <w:p w14:paraId="1CBCBA9C" w14:textId="77777777" w:rsidR="00F44B62" w:rsidRPr="00E243D1" w:rsidRDefault="00F44B62" w:rsidP="00F44B62">
      <w:r w:rsidRPr="00E243D1">
        <w:t>Spørgsmål:</w:t>
      </w:r>
    </w:p>
    <w:p w14:paraId="0F4FB6B6" w14:textId="5EBD7994" w:rsidR="00F44B62" w:rsidRPr="00E243D1" w:rsidRDefault="00F44B62" w:rsidP="00841EA8">
      <w:pPr>
        <w:pStyle w:val="Listeafsnit"/>
        <w:numPr>
          <w:ilvl w:val="0"/>
          <w:numId w:val="11"/>
        </w:numPr>
        <w:spacing w:line="276" w:lineRule="auto"/>
      </w:pPr>
      <w:r w:rsidRPr="00260765">
        <w:rPr>
          <w:lang w:val="da-DK"/>
        </w:rPr>
        <w:t xml:space="preserve">Du er vagthavende børnelæge og bliver bedt om at lægge en smerteplan for det postoperative forløb. </w:t>
      </w:r>
      <w:proofErr w:type="spellStart"/>
      <w:r w:rsidRPr="00E243D1">
        <w:t>Hvad</w:t>
      </w:r>
      <w:proofErr w:type="spellEnd"/>
      <w:r w:rsidRPr="00E243D1">
        <w:t xml:space="preserve"> </w:t>
      </w:r>
      <w:proofErr w:type="spellStart"/>
      <w:r w:rsidRPr="00E243D1">
        <w:t>vil</w:t>
      </w:r>
      <w:proofErr w:type="spellEnd"/>
      <w:r w:rsidRPr="00E243D1">
        <w:t xml:space="preserve"> du </w:t>
      </w:r>
      <w:proofErr w:type="spellStart"/>
      <w:r w:rsidRPr="00E243D1">
        <w:t>ordinere</w:t>
      </w:r>
      <w:proofErr w:type="spellEnd"/>
      <w:r w:rsidRPr="00E243D1">
        <w:t xml:space="preserve">? </w:t>
      </w:r>
    </w:p>
    <w:p w14:paraId="002114E6" w14:textId="77777777" w:rsidR="00F44B62" w:rsidRPr="00E243D1" w:rsidRDefault="00F44B62" w:rsidP="00DD1A4B">
      <w:pPr>
        <w:spacing w:line="276" w:lineRule="auto"/>
      </w:pPr>
      <w:r w:rsidRPr="00E243D1">
        <w:t>Svar:</w:t>
      </w:r>
    </w:p>
    <w:p w14:paraId="102B788D" w14:textId="27443959" w:rsidR="00F44B62" w:rsidRPr="00E243D1" w:rsidRDefault="00F44B62" w:rsidP="00841EA8">
      <w:pPr>
        <w:pStyle w:val="Listeafsnit"/>
        <w:numPr>
          <w:ilvl w:val="0"/>
          <w:numId w:val="11"/>
        </w:numPr>
        <w:spacing w:line="276" w:lineRule="auto"/>
        <w:rPr>
          <w:rFonts w:cs="Times New Roman"/>
          <w:szCs w:val="22"/>
          <w:lang w:val="da-DK"/>
        </w:rPr>
      </w:pPr>
      <w:proofErr w:type="spellStart"/>
      <w:r w:rsidRPr="00E243D1">
        <w:rPr>
          <w:rFonts w:cs="Times New Roman"/>
          <w:szCs w:val="22"/>
          <w:lang w:val="da-DK"/>
        </w:rPr>
        <w:t>Parace</w:t>
      </w:r>
      <w:r w:rsidR="00DD1A4B">
        <w:rPr>
          <w:rFonts w:cs="Times New Roman"/>
          <w:szCs w:val="22"/>
          <w:lang w:val="da-DK"/>
        </w:rPr>
        <w:t>ta</w:t>
      </w:r>
      <w:r w:rsidRPr="00E243D1">
        <w:rPr>
          <w:rFonts w:cs="Times New Roman"/>
          <w:szCs w:val="22"/>
          <w:lang w:val="da-DK"/>
        </w:rPr>
        <w:t>mol</w:t>
      </w:r>
      <w:proofErr w:type="spellEnd"/>
      <w:r w:rsidRPr="00E243D1">
        <w:rPr>
          <w:rFonts w:cs="Times New Roman"/>
          <w:szCs w:val="22"/>
          <w:lang w:val="da-DK"/>
        </w:rPr>
        <w:t xml:space="preserve"> iv eller </w:t>
      </w:r>
      <w:proofErr w:type="spellStart"/>
      <w:r w:rsidRPr="00E243D1">
        <w:rPr>
          <w:rFonts w:cs="Times New Roman"/>
          <w:szCs w:val="22"/>
          <w:lang w:val="da-DK"/>
        </w:rPr>
        <w:t>rektalt</w:t>
      </w:r>
      <w:proofErr w:type="spellEnd"/>
      <w:r w:rsidRPr="00E243D1">
        <w:rPr>
          <w:rFonts w:cs="Times New Roman"/>
          <w:szCs w:val="22"/>
          <w:lang w:val="da-DK"/>
        </w:rPr>
        <w:t xml:space="preserve">; peroralt ved aftagende tarmparalyse. </w:t>
      </w:r>
    </w:p>
    <w:p w14:paraId="6EBC6727" w14:textId="77777777" w:rsidR="00F44B62" w:rsidRPr="00E243D1" w:rsidRDefault="00F44B62" w:rsidP="00F44B62">
      <w:pPr>
        <w:pStyle w:val="Listeafsnit"/>
        <w:spacing w:line="276" w:lineRule="auto"/>
        <w:rPr>
          <w:rFonts w:cs="Times New Roman"/>
          <w:szCs w:val="22"/>
          <w:lang w:val="da-DK"/>
        </w:rPr>
      </w:pPr>
      <w:r w:rsidRPr="00E243D1">
        <w:rPr>
          <w:rFonts w:cs="Times New Roman"/>
          <w:szCs w:val="22"/>
          <w:lang w:val="da-DK"/>
        </w:rPr>
        <w:t xml:space="preserve">NSAID fast </w:t>
      </w:r>
      <w:proofErr w:type="spellStart"/>
      <w:r w:rsidRPr="00E243D1">
        <w:rPr>
          <w:rFonts w:cs="Times New Roman"/>
          <w:szCs w:val="22"/>
          <w:lang w:val="da-DK"/>
        </w:rPr>
        <w:t>rektalt</w:t>
      </w:r>
      <w:proofErr w:type="spellEnd"/>
      <w:r w:rsidRPr="00E243D1">
        <w:rPr>
          <w:rFonts w:cs="Times New Roman"/>
          <w:szCs w:val="22"/>
          <w:lang w:val="da-DK"/>
        </w:rPr>
        <w:t>; peroralt ved aftagende tarmparalyse. Husk dog overvejelser om evt. NSAID kontraindikationer (</w:t>
      </w:r>
      <w:proofErr w:type="spellStart"/>
      <w:r w:rsidRPr="00E243D1">
        <w:rPr>
          <w:rFonts w:cs="Times New Roman"/>
          <w:szCs w:val="22"/>
          <w:lang w:val="da-DK"/>
        </w:rPr>
        <w:t>tarmanastomosering</w:t>
      </w:r>
      <w:proofErr w:type="spellEnd"/>
      <w:r w:rsidRPr="00E243D1">
        <w:rPr>
          <w:rFonts w:cs="Times New Roman"/>
          <w:szCs w:val="22"/>
          <w:lang w:val="da-DK"/>
        </w:rPr>
        <w:t xml:space="preserve">, nyrefunktionspåvirkning. </w:t>
      </w:r>
    </w:p>
    <w:p w14:paraId="4CCE38A3" w14:textId="77777777" w:rsidR="00F44B62" w:rsidRPr="00E243D1" w:rsidRDefault="00F44B62" w:rsidP="00F44B62">
      <w:pPr>
        <w:pStyle w:val="Listeafsnit"/>
        <w:spacing w:line="276" w:lineRule="auto"/>
        <w:rPr>
          <w:rFonts w:cs="Times New Roman"/>
          <w:szCs w:val="22"/>
          <w:lang w:val="da-DK"/>
        </w:rPr>
      </w:pPr>
      <w:r w:rsidRPr="00E243D1">
        <w:rPr>
          <w:rFonts w:cs="Times New Roman"/>
          <w:szCs w:val="22"/>
          <w:lang w:val="da-DK"/>
        </w:rPr>
        <w:t xml:space="preserve">Fast morfin iv x 6 og derudover </w:t>
      </w:r>
      <w:proofErr w:type="spellStart"/>
      <w:r w:rsidRPr="00E243D1">
        <w:rPr>
          <w:rFonts w:cs="Times New Roman"/>
          <w:szCs w:val="22"/>
          <w:lang w:val="da-DK"/>
        </w:rPr>
        <w:t>p.n</w:t>
      </w:r>
      <w:proofErr w:type="spellEnd"/>
      <w:r w:rsidRPr="00E243D1">
        <w:rPr>
          <w:rFonts w:cs="Times New Roman"/>
          <w:szCs w:val="22"/>
          <w:lang w:val="da-DK"/>
        </w:rPr>
        <w:t xml:space="preserve">. </w:t>
      </w:r>
      <w:proofErr w:type="spellStart"/>
      <w:r w:rsidRPr="00E243D1">
        <w:rPr>
          <w:rFonts w:cs="Times New Roman"/>
          <w:szCs w:val="22"/>
          <w:lang w:val="da-DK"/>
        </w:rPr>
        <w:t>escape</w:t>
      </w:r>
      <w:proofErr w:type="spellEnd"/>
      <w:r w:rsidRPr="00E243D1">
        <w:rPr>
          <w:rFonts w:cs="Times New Roman"/>
          <w:szCs w:val="22"/>
          <w:lang w:val="da-DK"/>
        </w:rPr>
        <w:t xml:space="preserve"> eller kontinuerlig infusion som PCA. </w:t>
      </w:r>
    </w:p>
    <w:p w14:paraId="1E5F9FCE" w14:textId="77777777" w:rsidR="00F44B62" w:rsidRPr="00E243D1" w:rsidRDefault="00F44B62" w:rsidP="00F44B62">
      <w:pPr>
        <w:pStyle w:val="Listeafsnit"/>
        <w:spacing w:line="276" w:lineRule="auto"/>
        <w:rPr>
          <w:rFonts w:cs="Times New Roman"/>
          <w:szCs w:val="22"/>
          <w:lang w:val="da-DK"/>
        </w:rPr>
      </w:pPr>
      <w:r w:rsidRPr="00E243D1">
        <w:rPr>
          <w:rFonts w:cs="Times New Roman"/>
          <w:szCs w:val="22"/>
          <w:lang w:val="da-DK"/>
        </w:rPr>
        <w:t xml:space="preserve">Desuden </w:t>
      </w:r>
      <w:proofErr w:type="spellStart"/>
      <w:r w:rsidRPr="00E243D1">
        <w:rPr>
          <w:rFonts w:cs="Times New Roman"/>
          <w:szCs w:val="22"/>
          <w:lang w:val="da-DK"/>
        </w:rPr>
        <w:t>ondansetron</w:t>
      </w:r>
      <w:proofErr w:type="spellEnd"/>
      <w:r w:rsidRPr="00E243D1">
        <w:rPr>
          <w:rFonts w:cs="Times New Roman"/>
          <w:szCs w:val="22"/>
          <w:lang w:val="da-DK"/>
        </w:rPr>
        <w:t xml:space="preserve"> mod kvalme samt non-farmakologisk smertebehandling. </w:t>
      </w:r>
    </w:p>
    <w:p w14:paraId="55826C77" w14:textId="77777777" w:rsidR="00F44B62" w:rsidRPr="00E243D1" w:rsidRDefault="00F44B62" w:rsidP="00F44B62">
      <w:pPr>
        <w:spacing w:line="276" w:lineRule="auto"/>
        <w:ind w:left="360"/>
      </w:pPr>
    </w:p>
    <w:p w14:paraId="0787E7C7" w14:textId="77777777" w:rsidR="00F44B62" w:rsidRPr="00E243D1" w:rsidRDefault="00F44B62" w:rsidP="00F44B62">
      <w:r w:rsidRPr="00E243D1">
        <w:t>Sygehistorie, fortsat:</w:t>
      </w:r>
    </w:p>
    <w:p w14:paraId="03D368E8" w14:textId="77777777" w:rsidR="00F44B62" w:rsidRPr="00E243D1" w:rsidRDefault="00F44B62" w:rsidP="00F44B62">
      <w:r w:rsidRPr="00E243D1">
        <w:t xml:space="preserve">Drengen har nu været indlagt i 5 døgn. Han får morfin infusion som PCA (patient </w:t>
      </w:r>
      <w:proofErr w:type="spellStart"/>
      <w:r w:rsidRPr="00E243D1">
        <w:t>controlled</w:t>
      </w:r>
      <w:proofErr w:type="spellEnd"/>
      <w:r w:rsidRPr="00E243D1">
        <w:t xml:space="preserve"> </w:t>
      </w:r>
      <w:proofErr w:type="spellStart"/>
      <w:r w:rsidRPr="00E243D1">
        <w:t>analgesia</w:t>
      </w:r>
      <w:proofErr w:type="spellEnd"/>
      <w:r w:rsidRPr="00E243D1">
        <w:t xml:space="preserve">) og i løbet af natten, har vagthavende anæstesilæge øget i kontinuerlig infusion til 20 ug/kg/time, og drengen har trykket </w:t>
      </w:r>
      <w:proofErr w:type="spellStart"/>
      <w:r w:rsidRPr="00E243D1">
        <w:t>p.n</w:t>
      </w:r>
      <w:proofErr w:type="spellEnd"/>
      <w:r w:rsidRPr="00E243D1">
        <w:t xml:space="preserve">. doser af 25 ug/kg 7 gange i løbet af natten. Du går stuegang på en klattet, subfebril dreng, med fortsat med tarmparalyse. Du undrer dig over det fortsatte høje og accelererede opioidforbrug. </w:t>
      </w:r>
    </w:p>
    <w:p w14:paraId="606C34D1" w14:textId="77777777" w:rsidR="00F44B62" w:rsidRPr="00E243D1" w:rsidRDefault="00F44B62" w:rsidP="00F44B62">
      <w:r w:rsidRPr="00E243D1">
        <w:t>Spørgsmål:</w:t>
      </w:r>
    </w:p>
    <w:p w14:paraId="32331A08" w14:textId="77777777" w:rsidR="00F44B62" w:rsidRPr="00E243D1" w:rsidRDefault="00F44B62" w:rsidP="00841EA8">
      <w:pPr>
        <w:pStyle w:val="Listeafsnit"/>
        <w:numPr>
          <w:ilvl w:val="0"/>
          <w:numId w:val="11"/>
        </w:numPr>
        <w:spacing w:line="276" w:lineRule="auto"/>
        <w:rPr>
          <w:rFonts w:cs="Times New Roman"/>
          <w:szCs w:val="22"/>
        </w:rPr>
      </w:pPr>
      <w:r w:rsidRPr="00E243D1">
        <w:rPr>
          <w:rFonts w:cs="Times New Roman"/>
          <w:szCs w:val="22"/>
          <w:lang w:val="da-DK"/>
        </w:rPr>
        <w:t>1. Hvad er din plan?</w:t>
      </w:r>
    </w:p>
    <w:p w14:paraId="6D7A7228" w14:textId="77777777" w:rsidR="00F44B62" w:rsidRPr="00E243D1" w:rsidRDefault="00F44B62" w:rsidP="00F44B62">
      <w:pPr>
        <w:pStyle w:val="Listeafsnit"/>
        <w:spacing w:line="276" w:lineRule="auto"/>
        <w:rPr>
          <w:rFonts w:cs="Times New Roman"/>
          <w:szCs w:val="22"/>
          <w:lang w:val="da-DK"/>
        </w:rPr>
      </w:pPr>
    </w:p>
    <w:p w14:paraId="0D7A4CCA" w14:textId="77777777" w:rsidR="00F44B62" w:rsidRPr="00E243D1" w:rsidRDefault="00F44B62" w:rsidP="00DD1A4B">
      <w:pPr>
        <w:pStyle w:val="Listeafsnit"/>
        <w:spacing w:line="276" w:lineRule="auto"/>
        <w:ind w:left="0"/>
        <w:rPr>
          <w:rFonts w:cs="Times New Roman"/>
          <w:szCs w:val="22"/>
        </w:rPr>
      </w:pPr>
      <w:r w:rsidRPr="00E243D1">
        <w:rPr>
          <w:rFonts w:cs="Times New Roman"/>
          <w:szCs w:val="22"/>
          <w:lang w:val="da-DK"/>
        </w:rPr>
        <w:t>Svar:</w:t>
      </w:r>
    </w:p>
    <w:p w14:paraId="27E0965C" w14:textId="77777777" w:rsidR="00F44B62" w:rsidRPr="00E243D1" w:rsidRDefault="00F44B62" w:rsidP="00841EA8">
      <w:pPr>
        <w:pStyle w:val="Listeafsnit"/>
        <w:numPr>
          <w:ilvl w:val="0"/>
          <w:numId w:val="11"/>
        </w:numPr>
        <w:spacing w:line="276" w:lineRule="auto"/>
        <w:rPr>
          <w:rFonts w:cs="Times New Roman"/>
          <w:szCs w:val="22"/>
          <w:lang w:val="da-DK"/>
        </w:rPr>
      </w:pPr>
      <w:r w:rsidRPr="00E243D1">
        <w:rPr>
          <w:rFonts w:cs="Times New Roman"/>
          <w:szCs w:val="22"/>
          <w:lang w:val="da-DK"/>
        </w:rPr>
        <w:t>Tiltagende og uventet stigning i opioidforbrug kunne være udtryk for kirurgiske komplikationer, f.eks. abscesdannelse eller tarmperforation. Konfererer med kirurg om oversigt over abdomen/CT-skanning</w:t>
      </w:r>
    </w:p>
    <w:p w14:paraId="6DF50B01" w14:textId="77777777" w:rsidR="00F44B62" w:rsidRPr="00E243D1" w:rsidRDefault="00F44B62" w:rsidP="00F44B62">
      <w:pPr>
        <w:spacing w:line="276" w:lineRule="auto"/>
        <w:ind w:left="360"/>
      </w:pPr>
    </w:p>
    <w:p w14:paraId="6CB41F6B" w14:textId="77777777" w:rsidR="00F44B62" w:rsidRPr="00E243D1" w:rsidRDefault="00F44B62" w:rsidP="00F44B62">
      <w:r w:rsidRPr="00E243D1">
        <w:t>Sygehistorie, fortsat:</w:t>
      </w:r>
    </w:p>
    <w:p w14:paraId="55264807" w14:textId="77777777" w:rsidR="00F44B62" w:rsidRPr="00E243D1" w:rsidRDefault="00F44B62" w:rsidP="00F44B62">
      <w:r w:rsidRPr="00E243D1">
        <w:t xml:space="preserve">Drengen er på 9. dagen i almen bedring. Får morfin 5 ug/kg/time og 1-2 </w:t>
      </w:r>
      <w:proofErr w:type="spellStart"/>
      <w:r w:rsidRPr="00E243D1">
        <w:t>boli</w:t>
      </w:r>
      <w:proofErr w:type="spellEnd"/>
      <w:r w:rsidRPr="00E243D1">
        <w:t xml:space="preserve">/døgn af 25 ug/kg, foruden paracetamol og NSAID. Kirurgen ønsker </w:t>
      </w:r>
      <w:proofErr w:type="spellStart"/>
      <w:r w:rsidRPr="00E243D1">
        <w:t>seponering</w:t>
      </w:r>
      <w:proofErr w:type="spellEnd"/>
      <w:r w:rsidRPr="00E243D1">
        <w:t xml:space="preserve"> af morfin med henblik på yderligere mobilisering og snarlig udskrivelse</w:t>
      </w:r>
    </w:p>
    <w:p w14:paraId="2556D6E5" w14:textId="77777777" w:rsidR="00DD1A4B" w:rsidRDefault="00F44B62" w:rsidP="00DD1A4B">
      <w:r w:rsidRPr="00E243D1">
        <w:t>Spørgsmål:</w:t>
      </w:r>
    </w:p>
    <w:p w14:paraId="5565D891" w14:textId="318A6524" w:rsidR="00F44B62" w:rsidRPr="00260765" w:rsidRDefault="00F44B62" w:rsidP="00841EA8">
      <w:pPr>
        <w:pStyle w:val="Listeafsnit"/>
        <w:numPr>
          <w:ilvl w:val="0"/>
          <w:numId w:val="11"/>
        </w:numPr>
        <w:rPr>
          <w:lang w:val="da-DK"/>
        </w:rPr>
      </w:pPr>
      <w:r w:rsidRPr="00260765">
        <w:rPr>
          <w:lang w:val="da-DK"/>
        </w:rPr>
        <w:t>Hvilken overvejelser har du for aftrapning/</w:t>
      </w:r>
      <w:proofErr w:type="spellStart"/>
      <w:r w:rsidRPr="00260765">
        <w:rPr>
          <w:lang w:val="da-DK"/>
        </w:rPr>
        <w:t>seponering</w:t>
      </w:r>
      <w:proofErr w:type="spellEnd"/>
      <w:r w:rsidRPr="00260765">
        <w:rPr>
          <w:lang w:val="da-DK"/>
        </w:rPr>
        <w:t xml:space="preserve"> af morfinbehandlingen?</w:t>
      </w:r>
    </w:p>
    <w:p w14:paraId="3F320EEA" w14:textId="77777777" w:rsidR="00F44B62" w:rsidRPr="00E243D1" w:rsidRDefault="00F44B62" w:rsidP="00DD1A4B">
      <w:pPr>
        <w:spacing w:line="276" w:lineRule="auto"/>
      </w:pPr>
      <w:r w:rsidRPr="00E243D1">
        <w:t>Svar:</w:t>
      </w:r>
    </w:p>
    <w:p w14:paraId="7E72F17C" w14:textId="22E9EA35" w:rsidR="00F44B62" w:rsidRPr="00E243D1" w:rsidRDefault="00F44B62" w:rsidP="00841EA8">
      <w:pPr>
        <w:pStyle w:val="Listeafsnit"/>
        <w:numPr>
          <w:ilvl w:val="0"/>
          <w:numId w:val="11"/>
        </w:numPr>
        <w:spacing w:line="276" w:lineRule="auto"/>
        <w:rPr>
          <w:rFonts w:cs="Times New Roman"/>
          <w:szCs w:val="22"/>
          <w:lang w:val="da-DK"/>
        </w:rPr>
      </w:pPr>
      <w:r w:rsidRPr="00E243D1">
        <w:rPr>
          <w:rFonts w:cs="Times New Roman"/>
          <w:szCs w:val="22"/>
          <w:lang w:val="da-DK"/>
        </w:rPr>
        <w:t xml:space="preserve">Ni dages morfinbehandling skal medføre overvejelser omkring risiko for abstinensproblematik og medføre langsom aftrapning. </w:t>
      </w:r>
    </w:p>
    <w:p w14:paraId="1AA71105" w14:textId="77777777" w:rsidR="00F44B62" w:rsidRPr="00E243D1" w:rsidRDefault="00F44B62" w:rsidP="00F44B62">
      <w:pPr>
        <w:spacing w:line="276" w:lineRule="auto"/>
        <w:ind w:left="360"/>
      </w:pPr>
    </w:p>
    <w:p w14:paraId="1644A0BF" w14:textId="77777777" w:rsidR="00F44B62" w:rsidRPr="00E243D1" w:rsidRDefault="00F44B62" w:rsidP="00F44B62">
      <w:pPr>
        <w:rPr>
          <w:b/>
        </w:rPr>
      </w:pPr>
      <w:r w:rsidRPr="00E243D1">
        <w:rPr>
          <w:b/>
        </w:rPr>
        <w:t>Case 4 - Procedurerelateret smerte, indlagt barn</w:t>
      </w:r>
    </w:p>
    <w:p w14:paraId="61D76E24" w14:textId="77777777" w:rsidR="00F44B62" w:rsidRPr="00E243D1" w:rsidRDefault="00F44B62" w:rsidP="00F44B62">
      <w:r w:rsidRPr="00E243D1">
        <w:t xml:space="preserve">Anamnese: </w:t>
      </w:r>
    </w:p>
    <w:p w14:paraId="20A9421B" w14:textId="77777777" w:rsidR="00F44B62" w:rsidRPr="00E243D1" w:rsidRDefault="00F44B62" w:rsidP="00F44B62">
      <w:r w:rsidRPr="00E243D1">
        <w:t xml:space="preserve">7 måneder gammel dreng tilses i børnemodtagelsen. Han er kendt med kongenit </w:t>
      </w:r>
      <w:proofErr w:type="spellStart"/>
      <w:r w:rsidRPr="00E243D1">
        <w:t>hydronefrose</w:t>
      </w:r>
      <w:proofErr w:type="spellEnd"/>
      <w:r w:rsidRPr="00E243D1">
        <w:t xml:space="preserve"> og afventer yderligere diagnostik. Indbringes nu med </w:t>
      </w:r>
      <w:proofErr w:type="spellStart"/>
      <w:r w:rsidRPr="00E243D1">
        <w:t>febrilia</w:t>
      </w:r>
      <w:proofErr w:type="spellEnd"/>
      <w:r w:rsidRPr="00E243D1">
        <w:t xml:space="preserve"> og mistanke om urinvejsinfektion. Der er ordineret anlæggelse af perifert venekateter (</w:t>
      </w:r>
      <w:proofErr w:type="spellStart"/>
      <w:r w:rsidRPr="00E243D1">
        <w:t>pvk</w:t>
      </w:r>
      <w:proofErr w:type="spellEnd"/>
      <w:r w:rsidRPr="00E243D1">
        <w:t xml:space="preserve">) til iv antibiotika. Du er vagthavende børnelæge og skal anlægge </w:t>
      </w:r>
      <w:proofErr w:type="spellStart"/>
      <w:r w:rsidRPr="00E243D1">
        <w:t>pvk</w:t>
      </w:r>
      <w:proofErr w:type="spellEnd"/>
      <w:r w:rsidRPr="00E243D1">
        <w:t>.</w:t>
      </w:r>
    </w:p>
    <w:p w14:paraId="1859D649" w14:textId="77777777" w:rsidR="00F44B62" w:rsidRPr="00E243D1" w:rsidRDefault="00F44B62" w:rsidP="00F44B62">
      <w:r w:rsidRPr="00E243D1">
        <w:t>Spørgsmål:</w:t>
      </w:r>
    </w:p>
    <w:p w14:paraId="497E6524" w14:textId="77777777" w:rsidR="00F44B62" w:rsidRPr="00E243D1" w:rsidRDefault="00F44B62" w:rsidP="00841EA8">
      <w:pPr>
        <w:pStyle w:val="Listeafsnit"/>
        <w:numPr>
          <w:ilvl w:val="0"/>
          <w:numId w:val="12"/>
        </w:numPr>
        <w:spacing w:line="276" w:lineRule="auto"/>
        <w:rPr>
          <w:rFonts w:cs="Times New Roman"/>
          <w:szCs w:val="22"/>
          <w:lang w:val="da-DK"/>
        </w:rPr>
      </w:pPr>
      <w:r w:rsidRPr="00E243D1">
        <w:rPr>
          <w:rFonts w:cs="Times New Roman"/>
          <w:szCs w:val="22"/>
          <w:lang w:val="da-DK"/>
        </w:rPr>
        <w:t xml:space="preserve">Hvilke analgetiske tiltag er indiceret i forbindelse med </w:t>
      </w:r>
      <w:proofErr w:type="spellStart"/>
      <w:r w:rsidRPr="00E243D1">
        <w:rPr>
          <w:rFonts w:cs="Times New Roman"/>
          <w:szCs w:val="22"/>
          <w:lang w:val="da-DK"/>
        </w:rPr>
        <w:t>pvk</w:t>
      </w:r>
      <w:proofErr w:type="spellEnd"/>
      <w:r w:rsidRPr="00E243D1">
        <w:rPr>
          <w:rFonts w:cs="Times New Roman"/>
          <w:szCs w:val="22"/>
          <w:lang w:val="da-DK"/>
        </w:rPr>
        <w:t xml:space="preserve"> anlæggelsen?</w:t>
      </w:r>
    </w:p>
    <w:p w14:paraId="10FAFFE1" w14:textId="77777777" w:rsidR="00F44B62" w:rsidRPr="00E243D1" w:rsidRDefault="00F44B62" w:rsidP="00F44B62">
      <w:proofErr w:type="spellStart"/>
      <w:r w:rsidRPr="00E243D1">
        <w:t>Iv</w:t>
      </w:r>
      <w:proofErr w:type="spellEnd"/>
      <w:r w:rsidRPr="00E243D1">
        <w:t xml:space="preserve"> anlæggelsen er vanskelig, og barnet kan ikke, trods dine forberedelser af barnet, kooperere til anlæggelsen.</w:t>
      </w:r>
    </w:p>
    <w:p w14:paraId="08372080" w14:textId="77777777" w:rsidR="00F44B62" w:rsidRPr="00E243D1" w:rsidRDefault="00F44B62" w:rsidP="00841EA8">
      <w:pPr>
        <w:pStyle w:val="Listeafsnit"/>
        <w:numPr>
          <w:ilvl w:val="0"/>
          <w:numId w:val="12"/>
        </w:numPr>
        <w:spacing w:line="276" w:lineRule="auto"/>
        <w:rPr>
          <w:rFonts w:cs="Times New Roman"/>
          <w:szCs w:val="22"/>
          <w:lang w:val="da-DK"/>
        </w:rPr>
      </w:pPr>
      <w:r w:rsidRPr="00E243D1">
        <w:rPr>
          <w:rFonts w:cs="Times New Roman"/>
          <w:szCs w:val="22"/>
          <w:lang w:val="da-DK"/>
        </w:rPr>
        <w:t>Hvad er din plan B?</w:t>
      </w:r>
    </w:p>
    <w:p w14:paraId="45E68619" w14:textId="77777777" w:rsidR="00F44B62" w:rsidRPr="00E243D1" w:rsidRDefault="00F44B62" w:rsidP="00F44B62">
      <w:pPr>
        <w:pStyle w:val="Listeafsnit"/>
        <w:rPr>
          <w:rFonts w:cs="Times New Roman"/>
          <w:szCs w:val="22"/>
          <w:u w:val="single"/>
          <w:lang w:val="da-DK"/>
        </w:rPr>
      </w:pPr>
    </w:p>
    <w:p w14:paraId="37B33E61" w14:textId="77777777" w:rsidR="00F44B62" w:rsidRPr="00DD1A4B" w:rsidRDefault="00F44B62" w:rsidP="00DD1A4B">
      <w:pPr>
        <w:pStyle w:val="Listeafsnit"/>
        <w:ind w:left="0"/>
        <w:rPr>
          <w:rFonts w:cs="Times New Roman"/>
          <w:szCs w:val="22"/>
          <w:lang w:val="da-DK"/>
        </w:rPr>
      </w:pPr>
      <w:r w:rsidRPr="00DD1A4B">
        <w:rPr>
          <w:rFonts w:cs="Times New Roman"/>
          <w:szCs w:val="22"/>
          <w:lang w:val="da-DK"/>
        </w:rPr>
        <w:t>Svar:</w:t>
      </w:r>
    </w:p>
    <w:p w14:paraId="726CEC26" w14:textId="77777777" w:rsidR="00F44B62" w:rsidRPr="00E243D1" w:rsidRDefault="00F44B62" w:rsidP="00F44B62">
      <w:pPr>
        <w:pStyle w:val="Listeafsnit"/>
        <w:rPr>
          <w:rFonts w:cs="Times New Roman"/>
          <w:szCs w:val="22"/>
        </w:rPr>
      </w:pPr>
      <w:proofErr w:type="spellStart"/>
      <w:r w:rsidRPr="00E243D1">
        <w:rPr>
          <w:rFonts w:cs="Times New Roman"/>
          <w:szCs w:val="22"/>
          <w:u w:val="single"/>
        </w:rPr>
        <w:t>Forslag</w:t>
      </w:r>
      <w:proofErr w:type="spellEnd"/>
      <w:r w:rsidRPr="00E243D1">
        <w:rPr>
          <w:rFonts w:cs="Times New Roman"/>
          <w:szCs w:val="22"/>
          <w:u w:val="single"/>
        </w:rPr>
        <w:t xml:space="preserve"> </w:t>
      </w:r>
      <w:proofErr w:type="spellStart"/>
      <w:r w:rsidRPr="00E243D1">
        <w:rPr>
          <w:rFonts w:cs="Times New Roman"/>
          <w:szCs w:val="22"/>
          <w:u w:val="single"/>
        </w:rPr>
        <w:t>til</w:t>
      </w:r>
      <w:proofErr w:type="spellEnd"/>
      <w:r w:rsidRPr="00E243D1">
        <w:rPr>
          <w:rFonts w:cs="Times New Roman"/>
          <w:szCs w:val="22"/>
          <w:u w:val="single"/>
        </w:rPr>
        <w:t xml:space="preserve"> </w:t>
      </w:r>
      <w:proofErr w:type="spellStart"/>
      <w:r w:rsidRPr="00E243D1">
        <w:rPr>
          <w:rFonts w:cs="Times New Roman"/>
          <w:szCs w:val="22"/>
          <w:u w:val="single"/>
        </w:rPr>
        <w:t>behandling</w:t>
      </w:r>
      <w:proofErr w:type="spellEnd"/>
      <w:r w:rsidRPr="00E243D1">
        <w:rPr>
          <w:rFonts w:cs="Times New Roman"/>
          <w:szCs w:val="22"/>
          <w:u w:val="single"/>
        </w:rPr>
        <w:t>.</w:t>
      </w:r>
    </w:p>
    <w:p w14:paraId="57AC50A2" w14:textId="77777777" w:rsidR="00F44B62" w:rsidRPr="00E243D1" w:rsidRDefault="00F44B62" w:rsidP="00F44B62"/>
    <w:p w14:paraId="089E472C" w14:textId="77777777" w:rsidR="00F44B62" w:rsidRPr="00E243D1" w:rsidRDefault="00F44B62" w:rsidP="00841EA8">
      <w:pPr>
        <w:pStyle w:val="Listeafsnit"/>
        <w:numPr>
          <w:ilvl w:val="0"/>
          <w:numId w:val="13"/>
        </w:numPr>
        <w:spacing w:line="276" w:lineRule="auto"/>
        <w:rPr>
          <w:rFonts w:cs="Times New Roman"/>
          <w:szCs w:val="22"/>
          <w:lang w:val="da-DK"/>
        </w:rPr>
      </w:pPr>
      <w:r w:rsidRPr="00E243D1">
        <w:rPr>
          <w:rFonts w:cs="Times New Roman"/>
          <w:szCs w:val="22"/>
          <w:lang w:val="da-DK"/>
        </w:rPr>
        <w:lastRenderedPageBreak/>
        <w:t>Lokalbedøvelse (EMLA/</w:t>
      </w:r>
      <w:proofErr w:type="spellStart"/>
      <w:r w:rsidRPr="00E243D1">
        <w:rPr>
          <w:rFonts w:cs="Times New Roman"/>
          <w:szCs w:val="22"/>
          <w:lang w:val="da-DK"/>
        </w:rPr>
        <w:t>Ametop</w:t>
      </w:r>
      <w:proofErr w:type="spellEnd"/>
      <w:r w:rsidRPr="00E243D1">
        <w:rPr>
          <w:rFonts w:cs="Times New Roman"/>
          <w:szCs w:val="22"/>
          <w:lang w:val="da-DK"/>
        </w:rPr>
        <w:t>), positionering, sukkervand eller amning, distraktion. Information af forældre om, hvordan de kan hjælpe.</w:t>
      </w:r>
    </w:p>
    <w:p w14:paraId="3B1D212D" w14:textId="77777777" w:rsidR="00F44B62" w:rsidRPr="00E243D1" w:rsidRDefault="00F44B62" w:rsidP="00F44B62">
      <w:pPr>
        <w:pStyle w:val="Listeafsnit"/>
        <w:spacing w:line="276" w:lineRule="auto"/>
        <w:rPr>
          <w:rFonts w:cs="Times New Roman"/>
          <w:szCs w:val="22"/>
          <w:lang w:val="da-DK"/>
        </w:rPr>
      </w:pPr>
      <w:r w:rsidRPr="00E243D1">
        <w:rPr>
          <w:rFonts w:cs="Times New Roman"/>
          <w:szCs w:val="22"/>
          <w:lang w:val="da-DK"/>
        </w:rPr>
        <w:t>Overveje om antibiotika gives peroralt?</w:t>
      </w:r>
    </w:p>
    <w:p w14:paraId="678E8C0B" w14:textId="77777777" w:rsidR="00F44B62" w:rsidRPr="00E243D1" w:rsidRDefault="00F44B62" w:rsidP="00841EA8">
      <w:pPr>
        <w:pStyle w:val="Listeafsnit"/>
        <w:numPr>
          <w:ilvl w:val="0"/>
          <w:numId w:val="13"/>
        </w:numPr>
        <w:spacing w:line="276" w:lineRule="auto"/>
        <w:rPr>
          <w:rFonts w:cs="Times New Roman"/>
          <w:szCs w:val="22"/>
          <w:lang w:val="da-DK"/>
        </w:rPr>
      </w:pPr>
      <w:r w:rsidRPr="00E243D1">
        <w:rPr>
          <w:rFonts w:cs="Times New Roman"/>
          <w:szCs w:val="22"/>
          <w:lang w:val="da-DK"/>
        </w:rPr>
        <w:t xml:space="preserve">Overveje </w:t>
      </w:r>
      <w:proofErr w:type="spellStart"/>
      <w:r w:rsidRPr="00E243D1">
        <w:rPr>
          <w:rFonts w:cs="Times New Roman"/>
          <w:szCs w:val="22"/>
          <w:lang w:val="da-DK"/>
        </w:rPr>
        <w:t>midazolam</w:t>
      </w:r>
      <w:proofErr w:type="spellEnd"/>
      <w:r w:rsidRPr="00E243D1">
        <w:rPr>
          <w:rFonts w:cs="Times New Roman"/>
          <w:szCs w:val="22"/>
          <w:lang w:val="da-DK"/>
        </w:rPr>
        <w:t xml:space="preserve"> peroralt eller </w:t>
      </w:r>
      <w:proofErr w:type="spellStart"/>
      <w:r w:rsidRPr="00E243D1">
        <w:rPr>
          <w:rFonts w:cs="Times New Roman"/>
          <w:szCs w:val="22"/>
          <w:lang w:val="da-DK"/>
        </w:rPr>
        <w:t>rektalt</w:t>
      </w:r>
      <w:proofErr w:type="spellEnd"/>
      <w:r w:rsidRPr="00E243D1">
        <w:rPr>
          <w:rFonts w:cs="Times New Roman"/>
          <w:szCs w:val="22"/>
          <w:lang w:val="da-DK"/>
        </w:rPr>
        <w:t xml:space="preserve">, nasalt administreret </w:t>
      </w:r>
      <w:proofErr w:type="spellStart"/>
      <w:r w:rsidRPr="00E243D1">
        <w:rPr>
          <w:rFonts w:cs="Times New Roman"/>
          <w:szCs w:val="22"/>
          <w:lang w:val="da-DK"/>
        </w:rPr>
        <w:t>analgetikum</w:t>
      </w:r>
      <w:proofErr w:type="spellEnd"/>
      <w:r w:rsidRPr="00E243D1">
        <w:rPr>
          <w:rFonts w:cs="Times New Roman"/>
          <w:szCs w:val="22"/>
          <w:lang w:val="da-DK"/>
        </w:rPr>
        <w:t xml:space="preserve"> eller generel anæstesi</w:t>
      </w:r>
    </w:p>
    <w:p w14:paraId="629F73E3" w14:textId="77777777" w:rsidR="00F44B62" w:rsidRPr="00E243D1" w:rsidRDefault="00F44B62" w:rsidP="00F44B62"/>
    <w:p w14:paraId="1A2DA8E7" w14:textId="77777777" w:rsidR="00F44B62" w:rsidRPr="00E243D1" w:rsidRDefault="00F44B62" w:rsidP="00F44B62">
      <w:pPr>
        <w:rPr>
          <w:b/>
        </w:rPr>
      </w:pPr>
      <w:r w:rsidRPr="00E243D1">
        <w:rPr>
          <w:b/>
        </w:rPr>
        <w:t>Hospital case 3 - Postoperative smerter, indlagt barn</w:t>
      </w:r>
    </w:p>
    <w:p w14:paraId="64B56CCC" w14:textId="5B866335" w:rsidR="00F44B62" w:rsidRPr="00E243D1" w:rsidRDefault="00DD1A4B" w:rsidP="00F44B62">
      <w:r w:rsidRPr="00E243D1">
        <w:t>3-årig</w:t>
      </w:r>
      <w:r w:rsidR="00F44B62" w:rsidRPr="00E243D1">
        <w:t xml:space="preserve"> dreng skal hjemsendes efter ambulant operation for </w:t>
      </w:r>
      <w:proofErr w:type="spellStart"/>
      <w:r w:rsidR="00F44B62" w:rsidRPr="00E243D1">
        <w:t>retentio</w:t>
      </w:r>
      <w:proofErr w:type="spellEnd"/>
      <w:r w:rsidR="00F44B62" w:rsidRPr="00E243D1">
        <w:t xml:space="preserve"> testis.</w:t>
      </w:r>
    </w:p>
    <w:p w14:paraId="1F1BC7DF" w14:textId="77777777" w:rsidR="00F44B62" w:rsidRPr="00E243D1" w:rsidRDefault="00F44B62" w:rsidP="00F44B62">
      <w:r w:rsidRPr="00E243D1">
        <w:t xml:space="preserve">Drengen er i øvrigt rask og kirurgien er forløbet ukompliceret. Der er peroperativt administreret fentanyl og iv </w:t>
      </w:r>
      <w:proofErr w:type="spellStart"/>
      <w:r w:rsidRPr="00E243D1">
        <w:t>paracetamol</w:t>
      </w:r>
      <w:proofErr w:type="spellEnd"/>
      <w:r w:rsidRPr="00E243D1">
        <w:t xml:space="preserve"> og anlagt </w:t>
      </w:r>
      <w:proofErr w:type="spellStart"/>
      <w:r w:rsidRPr="00E243D1">
        <w:t>ilio-inguinal</w:t>
      </w:r>
      <w:proofErr w:type="spellEnd"/>
      <w:r w:rsidRPr="00E243D1">
        <w:t xml:space="preserve"> blok med </w:t>
      </w:r>
      <w:proofErr w:type="spellStart"/>
      <w:r w:rsidRPr="00E243D1">
        <w:t>marcain</w:t>
      </w:r>
      <w:proofErr w:type="spellEnd"/>
      <w:r w:rsidRPr="00E243D1">
        <w:t xml:space="preserve"> og </w:t>
      </w:r>
      <w:proofErr w:type="spellStart"/>
      <w:r w:rsidRPr="00E243D1">
        <w:t>lidokain</w:t>
      </w:r>
      <w:proofErr w:type="spellEnd"/>
      <w:r w:rsidRPr="00E243D1">
        <w:t>.</w:t>
      </w:r>
    </w:p>
    <w:p w14:paraId="07CF6FDC" w14:textId="77777777" w:rsidR="00F44B62" w:rsidRPr="00E243D1" w:rsidRDefault="00F44B62" w:rsidP="00F44B62">
      <w:r w:rsidRPr="00E243D1">
        <w:t>Du er vagthavende anæstesilæge eller børnelæge og skal lægge en plan for den postoperative smertebehandling.</w:t>
      </w:r>
    </w:p>
    <w:p w14:paraId="3C030717" w14:textId="77777777" w:rsidR="00F44B62" w:rsidRPr="00E243D1" w:rsidRDefault="00F44B62" w:rsidP="00F44B62">
      <w:r w:rsidRPr="00E243D1">
        <w:t>Spørgsmål:</w:t>
      </w:r>
    </w:p>
    <w:p w14:paraId="5B33D1B9" w14:textId="77777777" w:rsidR="00F44B62" w:rsidRPr="00E243D1" w:rsidRDefault="00F44B62" w:rsidP="00841EA8">
      <w:pPr>
        <w:pStyle w:val="Listeafsnit"/>
        <w:numPr>
          <w:ilvl w:val="0"/>
          <w:numId w:val="14"/>
        </w:numPr>
        <w:spacing w:line="276" w:lineRule="auto"/>
        <w:rPr>
          <w:rFonts w:cs="Times New Roman"/>
          <w:szCs w:val="22"/>
          <w:lang w:val="da-DK"/>
        </w:rPr>
      </w:pPr>
      <w:r w:rsidRPr="00E243D1">
        <w:rPr>
          <w:rFonts w:cs="Times New Roman"/>
          <w:szCs w:val="22"/>
          <w:lang w:val="da-DK"/>
        </w:rPr>
        <w:t xml:space="preserve">Hvad vil du ordinere af </w:t>
      </w:r>
      <w:proofErr w:type="spellStart"/>
      <w:r w:rsidRPr="00E243D1">
        <w:rPr>
          <w:rFonts w:cs="Times New Roman"/>
          <w:szCs w:val="22"/>
          <w:lang w:val="da-DK"/>
        </w:rPr>
        <w:t>analgetika</w:t>
      </w:r>
      <w:proofErr w:type="spellEnd"/>
      <w:r w:rsidRPr="00E243D1">
        <w:rPr>
          <w:rFonts w:cs="Times New Roman"/>
          <w:szCs w:val="22"/>
          <w:lang w:val="da-DK"/>
        </w:rPr>
        <w:t xml:space="preserve"> og hvad er din information omkring administration til</w:t>
      </w:r>
    </w:p>
    <w:p w14:paraId="6E019446" w14:textId="77777777" w:rsidR="00F44B62" w:rsidRPr="00F44B62" w:rsidRDefault="00F44B62" w:rsidP="00F44B62">
      <w:pPr>
        <w:pStyle w:val="Listeafsnit"/>
        <w:rPr>
          <w:rFonts w:cs="Times New Roman"/>
          <w:szCs w:val="22"/>
          <w:lang w:val="da-DK"/>
        </w:rPr>
      </w:pPr>
      <w:r w:rsidRPr="00F44B62">
        <w:rPr>
          <w:rFonts w:cs="Times New Roman"/>
          <w:szCs w:val="22"/>
          <w:lang w:val="da-DK"/>
        </w:rPr>
        <w:t>forældrene?</w:t>
      </w:r>
    </w:p>
    <w:p w14:paraId="4DA23B1D" w14:textId="77777777" w:rsidR="00F44B62" w:rsidRPr="00F44B62" w:rsidRDefault="00F44B62" w:rsidP="00F44B62">
      <w:pPr>
        <w:pStyle w:val="Listeafsnit"/>
        <w:rPr>
          <w:rFonts w:cs="Times New Roman"/>
          <w:szCs w:val="22"/>
          <w:u w:val="single"/>
          <w:lang w:val="da-DK"/>
        </w:rPr>
      </w:pPr>
    </w:p>
    <w:p w14:paraId="63C2A0C6" w14:textId="77777777" w:rsidR="00F44B62" w:rsidRPr="00DD1A4B" w:rsidRDefault="00F44B62" w:rsidP="00DD1A4B">
      <w:pPr>
        <w:pStyle w:val="Listeafsnit"/>
        <w:ind w:left="0"/>
        <w:rPr>
          <w:rFonts w:cs="Times New Roman"/>
          <w:szCs w:val="22"/>
          <w:lang w:val="da-DK"/>
        </w:rPr>
      </w:pPr>
      <w:r w:rsidRPr="00DD1A4B">
        <w:rPr>
          <w:rFonts w:cs="Times New Roman"/>
          <w:szCs w:val="22"/>
          <w:lang w:val="da-DK"/>
        </w:rPr>
        <w:t>Svar:</w:t>
      </w:r>
    </w:p>
    <w:p w14:paraId="3C9EB295" w14:textId="77777777" w:rsidR="00F44B62" w:rsidRPr="00E243D1" w:rsidRDefault="00F44B62" w:rsidP="00F44B62">
      <w:r w:rsidRPr="00E243D1">
        <w:rPr>
          <w:u w:val="single"/>
        </w:rPr>
        <w:t>Forslag til behandling.</w:t>
      </w:r>
    </w:p>
    <w:p w14:paraId="2F35D220" w14:textId="77777777" w:rsidR="00F44B62" w:rsidRPr="00E243D1" w:rsidRDefault="00F44B62" w:rsidP="00841EA8">
      <w:pPr>
        <w:pStyle w:val="Listeafsnit"/>
        <w:numPr>
          <w:ilvl w:val="0"/>
          <w:numId w:val="15"/>
        </w:numPr>
        <w:spacing w:line="276" w:lineRule="auto"/>
        <w:rPr>
          <w:rFonts w:cs="Times New Roman"/>
          <w:szCs w:val="22"/>
          <w:lang w:val="da-DK"/>
        </w:rPr>
      </w:pPr>
      <w:r w:rsidRPr="00E243D1">
        <w:rPr>
          <w:rFonts w:cs="Times New Roman"/>
          <w:szCs w:val="22"/>
          <w:lang w:val="da-DK"/>
        </w:rPr>
        <w:t xml:space="preserve">Fast paracetamol og NSAID i første døgn, herefter </w:t>
      </w:r>
      <w:proofErr w:type="spellStart"/>
      <w:r w:rsidRPr="00E243D1">
        <w:rPr>
          <w:rFonts w:cs="Times New Roman"/>
          <w:szCs w:val="22"/>
          <w:lang w:val="da-DK"/>
        </w:rPr>
        <w:t>p.n</w:t>
      </w:r>
      <w:proofErr w:type="spellEnd"/>
      <w:r w:rsidRPr="00E243D1">
        <w:rPr>
          <w:rFonts w:cs="Times New Roman"/>
          <w:szCs w:val="22"/>
          <w:lang w:val="da-DK"/>
        </w:rPr>
        <w:t>. Administrationsform peroralt som mikstur.</w:t>
      </w:r>
    </w:p>
    <w:p w14:paraId="3ECAE0DA" w14:textId="1CEB0480" w:rsidR="00F44B62" w:rsidRPr="00E243D1" w:rsidRDefault="00F44B62" w:rsidP="00841EA8">
      <w:pPr>
        <w:pStyle w:val="Listeafsnit"/>
        <w:numPr>
          <w:ilvl w:val="0"/>
          <w:numId w:val="15"/>
        </w:numPr>
        <w:spacing w:line="276" w:lineRule="auto"/>
        <w:rPr>
          <w:rFonts w:cs="Times New Roman"/>
          <w:szCs w:val="22"/>
          <w:lang w:val="da-DK"/>
        </w:rPr>
      </w:pPr>
      <w:r w:rsidRPr="00E243D1">
        <w:rPr>
          <w:rFonts w:cs="Times New Roman"/>
          <w:szCs w:val="22"/>
          <w:lang w:val="da-DK"/>
        </w:rPr>
        <w:t>Informere forældrene om vigtigheden af fast ordination, også om natten, og også selvom barnet ikke giver udtryk for smerter. Informere om non-farmakologiske tiltag</w:t>
      </w:r>
      <w:r w:rsidR="00DD1A4B">
        <w:rPr>
          <w:rFonts w:cs="Times New Roman"/>
          <w:szCs w:val="22"/>
          <w:lang w:val="da-DK"/>
        </w:rPr>
        <w:t>.</w:t>
      </w:r>
    </w:p>
    <w:p w14:paraId="0820F320" w14:textId="77777777" w:rsidR="00F44B62" w:rsidRPr="00E243D1" w:rsidRDefault="00F44B62" w:rsidP="00F44B62"/>
    <w:p w14:paraId="731BC3A0" w14:textId="77777777" w:rsidR="00F44B62" w:rsidRPr="00E243D1" w:rsidRDefault="00F44B62" w:rsidP="00F44B62">
      <w:pPr>
        <w:rPr>
          <w:b/>
        </w:rPr>
      </w:pPr>
      <w:r w:rsidRPr="00E243D1">
        <w:rPr>
          <w:b/>
        </w:rPr>
        <w:t>Hospital case 4 - Procedurerelateret smerte, indlagt barn</w:t>
      </w:r>
    </w:p>
    <w:p w14:paraId="0B2CC963" w14:textId="64312348" w:rsidR="00F44B62" w:rsidRPr="00E243D1" w:rsidRDefault="00DD1A4B" w:rsidP="00F44B62">
      <w:r w:rsidRPr="00E243D1">
        <w:t>13-årig</w:t>
      </w:r>
      <w:r w:rsidR="00F44B62" w:rsidRPr="00E243D1">
        <w:t xml:space="preserve"> dreng er indlagt på mistanke om </w:t>
      </w:r>
      <w:proofErr w:type="spellStart"/>
      <w:r w:rsidR="00F44B62" w:rsidRPr="00E243D1">
        <w:t>borrelia</w:t>
      </w:r>
      <w:proofErr w:type="spellEnd"/>
      <w:r w:rsidR="00F44B62" w:rsidRPr="00E243D1">
        <w:t xml:space="preserve"> infektion. Der er fundet indikation for diagnostisk lumbalpunktur.</w:t>
      </w:r>
    </w:p>
    <w:p w14:paraId="5036A2F8" w14:textId="77777777" w:rsidR="00F44B62" w:rsidRPr="00E243D1" w:rsidRDefault="00F44B62" w:rsidP="00F44B62">
      <w:r w:rsidRPr="00E243D1">
        <w:t>Spørgsmål:</w:t>
      </w:r>
    </w:p>
    <w:p w14:paraId="5B16F349" w14:textId="77777777" w:rsidR="00F44B62" w:rsidRPr="00E243D1" w:rsidRDefault="00F44B62" w:rsidP="00841EA8">
      <w:pPr>
        <w:pStyle w:val="Listeafsnit"/>
        <w:numPr>
          <w:ilvl w:val="0"/>
          <w:numId w:val="16"/>
        </w:numPr>
        <w:spacing w:line="276" w:lineRule="auto"/>
        <w:rPr>
          <w:rFonts w:cs="Times New Roman"/>
          <w:szCs w:val="22"/>
          <w:lang w:val="da-DK"/>
        </w:rPr>
      </w:pPr>
      <w:r w:rsidRPr="00E243D1">
        <w:rPr>
          <w:rFonts w:cs="Times New Roman"/>
          <w:szCs w:val="22"/>
          <w:lang w:val="da-DK"/>
        </w:rPr>
        <w:t>Hvilke analgetiske tiltag er indiceret i forbindelse med lumbalpunkturen?</w:t>
      </w:r>
    </w:p>
    <w:p w14:paraId="1A8026A4" w14:textId="77777777" w:rsidR="00F44B62" w:rsidRPr="00E243D1" w:rsidRDefault="00F44B62" w:rsidP="00F44B62">
      <w:r w:rsidRPr="00E243D1">
        <w:t xml:space="preserve">Svar: </w:t>
      </w:r>
    </w:p>
    <w:p w14:paraId="4157235E" w14:textId="77777777" w:rsidR="00F44B62" w:rsidRPr="00E243D1" w:rsidRDefault="00F44B62" w:rsidP="00F44B62">
      <w:pPr>
        <w:rPr>
          <w:u w:val="single"/>
        </w:rPr>
      </w:pPr>
      <w:r w:rsidRPr="00E243D1">
        <w:rPr>
          <w:u w:val="single"/>
        </w:rPr>
        <w:t>Forslag til behandling.</w:t>
      </w:r>
    </w:p>
    <w:p w14:paraId="46F4930E" w14:textId="77777777" w:rsidR="00F44B62" w:rsidRPr="00E243D1" w:rsidRDefault="00F44B62" w:rsidP="00F44B62">
      <w:r w:rsidRPr="00E243D1">
        <w:t xml:space="preserve">Grundig information til forældre og barn om hvad der skal ske. </w:t>
      </w:r>
    </w:p>
    <w:p w14:paraId="2FBA6BFC" w14:textId="59CDC6CF" w:rsidR="00F44B62" w:rsidRPr="00E243D1" w:rsidRDefault="00F44B62" w:rsidP="00F44B62">
      <w:r w:rsidRPr="00E243D1">
        <w:t xml:space="preserve">Snak med familien om deres tidligere erfaringer ved procedurer, og hvordan forældrene bedst kan støtte deres barn. Informere om mulighed for mestring under proceduren med distraktion. </w:t>
      </w:r>
    </w:p>
    <w:p w14:paraId="1DCD6B9B" w14:textId="1305C25E" w:rsidR="00F44B62" w:rsidRPr="00E243D1" w:rsidRDefault="00DD1A4B" w:rsidP="00841EA8">
      <w:pPr>
        <w:pStyle w:val="Listeafsnit"/>
        <w:numPr>
          <w:ilvl w:val="0"/>
          <w:numId w:val="17"/>
        </w:numPr>
        <w:spacing w:line="276" w:lineRule="auto"/>
        <w:rPr>
          <w:rFonts w:cs="Times New Roman"/>
          <w:szCs w:val="22"/>
          <w:lang w:val="da-DK"/>
        </w:rPr>
      </w:pPr>
      <w:r w:rsidRPr="00DD1A4B">
        <w:rPr>
          <w:lang w:val="da-DK"/>
        </w:rPr>
        <w:t xml:space="preserve">Påsætte </w:t>
      </w:r>
      <w:proofErr w:type="spellStart"/>
      <w:r w:rsidRPr="00DD1A4B">
        <w:rPr>
          <w:lang w:val="da-DK"/>
        </w:rPr>
        <w:t>emla</w:t>
      </w:r>
      <w:proofErr w:type="spellEnd"/>
      <w:r w:rsidRPr="00DD1A4B">
        <w:rPr>
          <w:lang w:val="da-DK"/>
        </w:rPr>
        <w:t>/</w:t>
      </w:r>
      <w:proofErr w:type="spellStart"/>
      <w:r w:rsidRPr="00DD1A4B">
        <w:rPr>
          <w:lang w:val="da-DK"/>
        </w:rPr>
        <w:t>ametop</w:t>
      </w:r>
      <w:proofErr w:type="spellEnd"/>
      <w:r w:rsidRPr="00DD1A4B">
        <w:rPr>
          <w:lang w:val="da-DK"/>
        </w:rPr>
        <w:t xml:space="preserve"> over forventet indstikssted.</w:t>
      </w:r>
    </w:p>
    <w:p w14:paraId="6CA5D09A" w14:textId="4650CCAA" w:rsidR="00F44B62" w:rsidRPr="00E243D1" w:rsidRDefault="00DD1A4B" w:rsidP="00841EA8">
      <w:pPr>
        <w:pStyle w:val="Listeafsnit"/>
        <w:numPr>
          <w:ilvl w:val="0"/>
          <w:numId w:val="17"/>
        </w:numPr>
        <w:spacing w:line="276" w:lineRule="auto"/>
        <w:rPr>
          <w:rFonts w:cs="Times New Roman"/>
          <w:szCs w:val="22"/>
          <w:lang w:val="da-DK"/>
        </w:rPr>
      </w:pPr>
      <w:r w:rsidRPr="00DD1A4B">
        <w:rPr>
          <w:lang w:val="da-DK"/>
        </w:rPr>
        <w:t xml:space="preserve">Anlægge lokalanæstesi </w:t>
      </w:r>
      <w:proofErr w:type="spellStart"/>
      <w:r w:rsidRPr="00DD1A4B">
        <w:rPr>
          <w:lang w:val="da-DK"/>
        </w:rPr>
        <w:t>subcutant</w:t>
      </w:r>
      <w:proofErr w:type="spellEnd"/>
      <w:r w:rsidRPr="00DD1A4B">
        <w:rPr>
          <w:lang w:val="da-DK"/>
        </w:rPr>
        <w:t xml:space="preserve"> med 27 G nål.</w:t>
      </w:r>
    </w:p>
    <w:p w14:paraId="3040A619" w14:textId="77777777" w:rsidR="00F44B62" w:rsidRPr="00E243D1" w:rsidRDefault="00F44B62" w:rsidP="00F44B62">
      <w:pPr>
        <w:spacing w:line="276" w:lineRule="auto"/>
      </w:pPr>
    </w:p>
    <w:p w14:paraId="3B30D431" w14:textId="77777777" w:rsidR="00F44B62" w:rsidRPr="00E243D1" w:rsidRDefault="00F44B62" w:rsidP="00F44B62">
      <w:pPr>
        <w:spacing w:line="276" w:lineRule="auto"/>
      </w:pPr>
    </w:p>
    <w:p w14:paraId="5B491DBD" w14:textId="77777777" w:rsidR="00F44B62" w:rsidRPr="00E243D1" w:rsidRDefault="00F44B62" w:rsidP="00F44B62"/>
    <w:p w14:paraId="1F06AF82" w14:textId="4989D0BB" w:rsidR="00F44B62" w:rsidRPr="00E243D1" w:rsidRDefault="00F44B62" w:rsidP="00F44B62">
      <w:r w:rsidRPr="00E243D1">
        <w:lastRenderedPageBreak/>
        <w:t xml:space="preserve">Drengen </w:t>
      </w:r>
      <w:r w:rsidR="00DD1A4B">
        <w:t>er</w:t>
      </w:r>
      <w:r w:rsidRPr="00E243D1">
        <w:t xml:space="preserve"> meget angst og din oprindelige plan ser ikke ud til at holde. Forældrene vil have det overstået hurtigst muligt.</w:t>
      </w:r>
    </w:p>
    <w:p w14:paraId="5E87CB84" w14:textId="77777777" w:rsidR="00F44B62" w:rsidRPr="00E243D1" w:rsidRDefault="00F44B62" w:rsidP="00841EA8">
      <w:pPr>
        <w:pStyle w:val="Listeafsnit"/>
        <w:numPr>
          <w:ilvl w:val="0"/>
          <w:numId w:val="16"/>
        </w:numPr>
        <w:spacing w:line="276" w:lineRule="auto"/>
        <w:rPr>
          <w:rFonts w:cs="Times New Roman"/>
          <w:szCs w:val="22"/>
          <w:lang w:val="da-DK"/>
        </w:rPr>
      </w:pPr>
      <w:r w:rsidRPr="00E243D1">
        <w:rPr>
          <w:rFonts w:cs="Times New Roman"/>
          <w:szCs w:val="22"/>
          <w:lang w:val="da-DK"/>
        </w:rPr>
        <w:t>Hvad er din plan B?</w:t>
      </w:r>
    </w:p>
    <w:p w14:paraId="1A977720" w14:textId="77777777" w:rsidR="00F44B62" w:rsidRPr="00E243D1" w:rsidRDefault="00F44B62" w:rsidP="00DD1A4B">
      <w:pPr>
        <w:pStyle w:val="Listeafsnit"/>
        <w:spacing w:line="276" w:lineRule="auto"/>
        <w:rPr>
          <w:rFonts w:cs="Times New Roman"/>
          <w:szCs w:val="22"/>
          <w:lang w:val="da-DK"/>
        </w:rPr>
      </w:pPr>
    </w:p>
    <w:p w14:paraId="3FC1B6E1" w14:textId="0CF7FC48" w:rsidR="00F44B62" w:rsidRPr="00E243D1" w:rsidRDefault="00F44B62" w:rsidP="00841EA8">
      <w:pPr>
        <w:pStyle w:val="Listeafsnit"/>
        <w:numPr>
          <w:ilvl w:val="0"/>
          <w:numId w:val="17"/>
        </w:numPr>
        <w:spacing w:line="276" w:lineRule="auto"/>
        <w:rPr>
          <w:rFonts w:cs="Times New Roman"/>
          <w:szCs w:val="22"/>
          <w:lang w:val="da-DK"/>
        </w:rPr>
      </w:pPr>
      <w:proofErr w:type="spellStart"/>
      <w:r w:rsidRPr="00E243D1">
        <w:rPr>
          <w:rFonts w:cs="Times New Roman"/>
          <w:szCs w:val="22"/>
          <w:lang w:val="da-DK"/>
        </w:rPr>
        <w:t>Time-out</w:t>
      </w:r>
      <w:proofErr w:type="spellEnd"/>
      <w:r w:rsidRPr="00E243D1">
        <w:rPr>
          <w:rFonts w:cs="Times New Roman"/>
          <w:szCs w:val="22"/>
          <w:lang w:val="da-DK"/>
        </w:rPr>
        <w:t xml:space="preserve">. Diskutere muligheder i samråd med dreng og forældre for lattergas, </w:t>
      </w:r>
      <w:proofErr w:type="spellStart"/>
      <w:r w:rsidRPr="00E243D1">
        <w:rPr>
          <w:rFonts w:cs="Times New Roman"/>
          <w:szCs w:val="22"/>
          <w:lang w:val="da-DK"/>
        </w:rPr>
        <w:t>midazolam</w:t>
      </w:r>
      <w:proofErr w:type="spellEnd"/>
      <w:r w:rsidRPr="00E243D1">
        <w:rPr>
          <w:rFonts w:cs="Times New Roman"/>
          <w:szCs w:val="22"/>
          <w:lang w:val="da-DK"/>
        </w:rPr>
        <w:t xml:space="preserve"> peroralt eller nasalt administreret smertemedicin. Hjælpe med yderligere non-farmakologisk behandling i form af vejrtrækningsøvelser, positionering, fantasirejse, </w:t>
      </w:r>
      <w:r w:rsidR="00DD1A4B">
        <w:rPr>
          <w:rFonts w:cs="Times New Roman"/>
          <w:szCs w:val="22"/>
          <w:lang w:val="da-DK"/>
        </w:rPr>
        <w:t>iP</w:t>
      </w:r>
      <w:r w:rsidRPr="00E243D1">
        <w:rPr>
          <w:rFonts w:cs="Times New Roman"/>
          <w:szCs w:val="22"/>
          <w:lang w:val="da-DK"/>
        </w:rPr>
        <w:t xml:space="preserve">ad o.a. Er det ikke gennemførligt, da overveje faste </w:t>
      </w:r>
      <w:proofErr w:type="spellStart"/>
      <w:r w:rsidRPr="00E243D1">
        <w:rPr>
          <w:rFonts w:cs="Times New Roman"/>
          <w:szCs w:val="22"/>
          <w:lang w:val="da-DK"/>
        </w:rPr>
        <w:t>mhp</w:t>
      </w:r>
      <w:proofErr w:type="spellEnd"/>
      <w:r w:rsidRPr="00E243D1">
        <w:rPr>
          <w:rFonts w:cs="Times New Roman"/>
          <w:szCs w:val="22"/>
          <w:lang w:val="da-DK"/>
        </w:rPr>
        <w:t xml:space="preserve"> kortvarig generel maskeanæstesi.</w:t>
      </w:r>
    </w:p>
    <w:p w14:paraId="16DF1A1A" w14:textId="3141B536" w:rsidR="00F44B62" w:rsidRPr="00DD1A4B" w:rsidRDefault="00F44B62" w:rsidP="00DD1A4B">
      <w:pPr>
        <w:spacing w:line="276" w:lineRule="auto"/>
      </w:pPr>
    </w:p>
    <w:p w14:paraId="45D23A08" w14:textId="77777777" w:rsidR="00DD1A4B" w:rsidRDefault="00DD1A4B">
      <w:pPr>
        <w:rPr>
          <w:rFonts w:eastAsia="Calibri"/>
          <w:b/>
          <w:color w:val="622423"/>
        </w:rPr>
      </w:pPr>
      <w:bookmarkStart w:id="20" w:name="_Evt._Appendiks:"/>
      <w:bookmarkStart w:id="21" w:name="_Toc216974768"/>
      <w:bookmarkStart w:id="22" w:name="_Toc216975320"/>
      <w:bookmarkStart w:id="23" w:name="_Toc217021573"/>
      <w:bookmarkStart w:id="24" w:name="_Toc223506099"/>
      <w:bookmarkStart w:id="25" w:name="_Toc223506403"/>
      <w:bookmarkStart w:id="26" w:name="_Toc223506448"/>
      <w:bookmarkStart w:id="27" w:name="_Toc223520288"/>
      <w:bookmarkStart w:id="28" w:name="_Toc466902812"/>
      <w:bookmarkEnd w:id="20"/>
      <w:r>
        <w:br w:type="page"/>
      </w:r>
    </w:p>
    <w:p w14:paraId="07F90E26" w14:textId="40D1A5CB" w:rsidR="00F44B62" w:rsidRPr="00E243D1" w:rsidRDefault="00F44B62" w:rsidP="00F44B62">
      <w:pPr>
        <w:pStyle w:val="Overskrift1"/>
        <w:rPr>
          <w:rFonts w:ascii="Times New Roman" w:hAnsi="Times New Roman" w:cs="Times New Roman"/>
        </w:rPr>
      </w:pPr>
      <w:bookmarkStart w:id="29" w:name="_Toc514600541"/>
      <w:r w:rsidRPr="00E243D1">
        <w:rPr>
          <w:rFonts w:ascii="Times New Roman" w:hAnsi="Times New Roman" w:cs="Times New Roman"/>
        </w:rPr>
        <w:lastRenderedPageBreak/>
        <w:t>Appendiks</w:t>
      </w:r>
      <w:bookmarkEnd w:id="21"/>
      <w:bookmarkEnd w:id="22"/>
      <w:bookmarkEnd w:id="23"/>
      <w:bookmarkEnd w:id="24"/>
      <w:bookmarkEnd w:id="25"/>
      <w:bookmarkEnd w:id="26"/>
      <w:bookmarkEnd w:id="27"/>
      <w:bookmarkEnd w:id="28"/>
      <w:bookmarkEnd w:id="29"/>
    </w:p>
    <w:p w14:paraId="3B5D2651" w14:textId="4ADA24DC" w:rsidR="00F44B62" w:rsidRPr="00E243D1" w:rsidRDefault="00F44B62" w:rsidP="00430C17">
      <w:pPr>
        <w:pStyle w:val="Overskrift2"/>
      </w:pPr>
      <w:bookmarkStart w:id="30" w:name="_Toc466902813"/>
      <w:bookmarkStart w:id="31" w:name="_Toc514600542"/>
      <w:r w:rsidRPr="00E243D1">
        <w:rPr>
          <w:rFonts w:ascii="Times New Roman" w:hAnsi="Times New Roman" w:cs="Times New Roman"/>
        </w:rPr>
        <w:t>Validerede smerteselvrapporteringsskalaer</w:t>
      </w:r>
      <w:bookmarkEnd w:id="30"/>
      <w:r w:rsidR="00430C17">
        <w:rPr>
          <w:rFonts w:ascii="Times New Roman" w:hAnsi="Times New Roman" w:cs="Times New Roman"/>
        </w:rPr>
        <w:t>,</w:t>
      </w:r>
      <w:r w:rsidR="00430C17" w:rsidRPr="00430C17">
        <w:rPr>
          <w:rFonts w:ascii="Times New Roman" w:hAnsi="Times New Roman" w:cs="Times New Roman"/>
        </w:rPr>
        <w:t xml:space="preserve"> </w:t>
      </w:r>
      <w:r w:rsidR="00430C17" w:rsidRPr="00E243D1">
        <w:rPr>
          <w:rFonts w:ascii="Times New Roman" w:hAnsi="Times New Roman" w:cs="Times New Roman"/>
        </w:rPr>
        <w:t>smerteobservations skalaer</w:t>
      </w:r>
      <w:r w:rsidR="00430C17">
        <w:rPr>
          <w:rFonts w:ascii="Times New Roman" w:hAnsi="Times New Roman" w:cs="Times New Roman"/>
        </w:rPr>
        <w:t xml:space="preserve"> og </w:t>
      </w:r>
      <w:r w:rsidR="00430C17" w:rsidRPr="00E243D1">
        <w:rPr>
          <w:rFonts w:ascii="Times New Roman" w:hAnsi="Times New Roman" w:cs="Times New Roman"/>
        </w:rPr>
        <w:t>smerteskalaer til kognitivt svækkede børn</w:t>
      </w:r>
      <w:bookmarkEnd w:id="31"/>
    </w:p>
    <w:p w14:paraId="25F5DF8F" w14:textId="77777777" w:rsidR="00430C17" w:rsidRPr="00E243D1" w:rsidRDefault="00430C17" w:rsidP="00430C17">
      <w:r>
        <w:t xml:space="preserve">Se </w:t>
      </w:r>
      <w:hyperlink r:id="rId14" w:history="1">
        <w:r w:rsidRPr="00430C17">
          <w:rPr>
            <w:rStyle w:val="Llink"/>
          </w:rPr>
          <w:t>hjemmesiden</w:t>
        </w:r>
      </w:hyperlink>
      <w:r>
        <w:t xml:space="preserve"> for Videnscenter for Børn og Smerter under ”smertemåling” for en mere detaljeret litteraturoversigt.</w:t>
      </w:r>
    </w:p>
    <w:p w14:paraId="0A2FFF18" w14:textId="77777777" w:rsidR="00F44B62" w:rsidRPr="00E243D1" w:rsidRDefault="00F44B62" w:rsidP="00F44B62"/>
    <w:p w14:paraId="6E59F988" w14:textId="77777777" w:rsidR="00F44B62" w:rsidRPr="00E243D1" w:rsidRDefault="00F44B62" w:rsidP="00F44B62">
      <w:pPr>
        <w:pStyle w:val="Overskrift2"/>
        <w:rPr>
          <w:rFonts w:ascii="Times New Roman" w:hAnsi="Times New Roman" w:cs="Times New Roman"/>
        </w:rPr>
      </w:pPr>
      <w:bookmarkStart w:id="32" w:name="_Toc466902816"/>
      <w:bookmarkStart w:id="33" w:name="_Toc514600543"/>
      <w:r w:rsidRPr="00E243D1">
        <w:rPr>
          <w:rFonts w:ascii="Times New Roman" w:hAnsi="Times New Roman" w:cs="Times New Roman"/>
        </w:rPr>
        <w:t>Fysiologiske indikatorer for smertevurdering hos børn</w:t>
      </w:r>
      <w:bookmarkEnd w:id="32"/>
      <w:bookmarkEnd w:id="33"/>
    </w:p>
    <w:p w14:paraId="0CC6D0FE" w14:textId="77777777" w:rsidR="00F44B62" w:rsidRPr="00E243D1" w:rsidRDefault="00F44B62" w:rsidP="00F44B62">
      <w:r w:rsidRPr="00E243D1">
        <w:t xml:space="preserve">Børn udviser klart en metabolisk, hormonel og fysiologisk reaktion på smerte. Disse fysiologiske reaktioner indikerer aktivering af det sympatiske nervesystem, som er en del af det autonome nervesystem og er ansvarlig for fight or flight responset associeret med stress. Disse fysiologiske reaktioner skal tolkes som </w:t>
      </w:r>
    </w:p>
    <w:p w14:paraId="424C5A0B" w14:textId="77777777" w:rsidR="00F44B62" w:rsidRPr="00E243D1" w:rsidRDefault="00F44B62" w:rsidP="00841EA8">
      <w:pPr>
        <w:pStyle w:val="Listeafsnit"/>
        <w:numPr>
          <w:ilvl w:val="0"/>
          <w:numId w:val="25"/>
        </w:numPr>
        <w:spacing w:after="160" w:line="256" w:lineRule="auto"/>
        <w:rPr>
          <w:rFonts w:cs="Times New Roman"/>
          <w:szCs w:val="22"/>
        </w:rPr>
      </w:pPr>
      <w:proofErr w:type="spellStart"/>
      <w:r w:rsidRPr="00E243D1">
        <w:rPr>
          <w:rFonts w:cs="Times New Roman"/>
          <w:szCs w:val="22"/>
        </w:rPr>
        <w:t>En</w:t>
      </w:r>
      <w:proofErr w:type="spellEnd"/>
      <w:r w:rsidRPr="00E243D1">
        <w:rPr>
          <w:rFonts w:cs="Times New Roman"/>
          <w:szCs w:val="22"/>
        </w:rPr>
        <w:t xml:space="preserve"> stress </w:t>
      </w:r>
      <w:proofErr w:type="spellStart"/>
      <w:r w:rsidRPr="00E243D1">
        <w:rPr>
          <w:rFonts w:cs="Times New Roman"/>
          <w:szCs w:val="22"/>
        </w:rPr>
        <w:t>reaktion</w:t>
      </w:r>
      <w:proofErr w:type="spellEnd"/>
    </w:p>
    <w:p w14:paraId="06273390" w14:textId="77777777" w:rsidR="00F44B62" w:rsidRPr="00E243D1" w:rsidRDefault="00F44B62" w:rsidP="00841EA8">
      <w:pPr>
        <w:pStyle w:val="Listeafsnit"/>
        <w:numPr>
          <w:ilvl w:val="0"/>
          <w:numId w:val="25"/>
        </w:numPr>
        <w:spacing w:after="160" w:line="256" w:lineRule="auto"/>
        <w:rPr>
          <w:rFonts w:cs="Times New Roman"/>
          <w:szCs w:val="22"/>
          <w:lang w:val="da-DK"/>
        </w:rPr>
      </w:pPr>
      <w:r w:rsidRPr="00E243D1">
        <w:rPr>
          <w:rFonts w:cs="Times New Roman"/>
          <w:szCs w:val="22"/>
          <w:lang w:val="da-DK"/>
        </w:rPr>
        <w:t>Som værende kun svagt korreleret med selv-rapporteret smerte</w:t>
      </w:r>
    </w:p>
    <w:p w14:paraId="28F1CD71" w14:textId="77777777" w:rsidR="00F44B62" w:rsidRPr="00E243D1" w:rsidRDefault="00F44B62" w:rsidP="00841EA8">
      <w:pPr>
        <w:pStyle w:val="Listeafsnit"/>
        <w:numPr>
          <w:ilvl w:val="0"/>
          <w:numId w:val="25"/>
        </w:numPr>
        <w:spacing w:after="160" w:line="256" w:lineRule="auto"/>
        <w:rPr>
          <w:rFonts w:cs="Times New Roman"/>
          <w:szCs w:val="22"/>
          <w:lang w:val="da-DK"/>
        </w:rPr>
      </w:pPr>
      <w:r w:rsidRPr="00E243D1">
        <w:rPr>
          <w:rFonts w:cs="Times New Roman"/>
          <w:szCs w:val="22"/>
          <w:lang w:val="da-DK"/>
        </w:rPr>
        <w:t>En reaktion på andre tilstande såsom anstrengelse, feber og frygt.</w:t>
      </w:r>
    </w:p>
    <w:p w14:paraId="5F632F62" w14:textId="77777777" w:rsidR="00F44B62" w:rsidRPr="00E243D1" w:rsidRDefault="00F44B62" w:rsidP="00F44B62">
      <w:r w:rsidRPr="00E243D1">
        <w:t>De fysiologiske indikatorer for monitorering af smerter har mest været studeret ifm. den operative kontekst, især hos den sederede patient. De fleste bruges med en kontinuerlig monitorering.</w:t>
      </w:r>
    </w:p>
    <w:p w14:paraId="7B1D9971" w14:textId="0F1041A4" w:rsidR="00F44B62" w:rsidRPr="00E243D1" w:rsidRDefault="00F44B62" w:rsidP="00F44B62">
      <w:r w:rsidRPr="00E243D1">
        <w:t>De bruges alene eller i kombination med adfærds observations metoder</w:t>
      </w:r>
      <w:r w:rsidR="009272FB">
        <w:t>.</w:t>
      </w:r>
    </w:p>
    <w:p w14:paraId="399471E5" w14:textId="559E004A" w:rsidR="00F44B62" w:rsidRPr="00E243D1" w:rsidRDefault="00F44B62" w:rsidP="00F44B62">
      <w:r w:rsidRPr="00E243D1">
        <w:t>Monitorering</w:t>
      </w:r>
      <w:r w:rsidR="009272FB">
        <w:t xml:space="preserve">, der begrænser sig til </w:t>
      </w:r>
      <w:r w:rsidRPr="00E243D1">
        <w:t>blodtryk, puls og respirations er ikke en</w:t>
      </w:r>
      <w:r w:rsidR="009272FB">
        <w:t xml:space="preserve"> </w:t>
      </w:r>
      <w:r w:rsidRPr="00E243D1">
        <w:t>sikker evaluerings</w:t>
      </w:r>
      <w:commentRangeStart w:id="34"/>
      <w:r w:rsidRPr="00E243D1">
        <w:t>metode</w:t>
      </w:r>
      <w:commentRangeEnd w:id="34"/>
      <w:r w:rsidRPr="00E243D1">
        <w:rPr>
          <w:rStyle w:val="Kommentarhenvisning"/>
        </w:rPr>
        <w:commentReference w:id="34"/>
      </w:r>
      <w:r w:rsidRPr="00E243D1">
        <w:t>.</w:t>
      </w:r>
    </w:p>
    <w:p w14:paraId="049542A0" w14:textId="2ED86317" w:rsidR="00F44B62" w:rsidRDefault="00F44B62" w:rsidP="00F44B62">
      <w:r w:rsidRPr="00E243D1">
        <w:t xml:space="preserve">De andre metoder såsom </w:t>
      </w:r>
      <w:proofErr w:type="spellStart"/>
      <w:r w:rsidRPr="00E243D1">
        <w:t>pupillometri</w:t>
      </w:r>
      <w:proofErr w:type="spellEnd"/>
      <w:r w:rsidRPr="00E243D1">
        <w:t xml:space="preserve"> eller </w:t>
      </w:r>
      <w:commentRangeStart w:id="35"/>
      <w:r w:rsidRPr="00E243D1">
        <w:t>ANI</w:t>
      </w:r>
      <w:commentRangeEnd w:id="35"/>
      <w:r w:rsidRPr="00E243D1">
        <w:rPr>
          <w:rStyle w:val="Kommentarhenvisning"/>
        </w:rPr>
        <w:commentReference w:id="35"/>
      </w:r>
      <w:r w:rsidR="00222B6B">
        <w:t xml:space="preserve"> (</w:t>
      </w:r>
      <w:proofErr w:type="spellStart"/>
      <w:r w:rsidR="00222B6B" w:rsidRPr="00222B6B">
        <w:t>analgesia</w:t>
      </w:r>
      <w:proofErr w:type="spellEnd"/>
      <w:r w:rsidR="00222B6B" w:rsidRPr="00222B6B">
        <w:t xml:space="preserve"> </w:t>
      </w:r>
      <w:proofErr w:type="spellStart"/>
      <w:r w:rsidR="00222B6B" w:rsidRPr="00222B6B">
        <w:t>nociception</w:t>
      </w:r>
      <w:proofErr w:type="spellEnd"/>
      <w:r w:rsidR="00222B6B" w:rsidRPr="00222B6B">
        <w:t xml:space="preserve"> </w:t>
      </w:r>
      <w:proofErr w:type="spellStart"/>
      <w:r w:rsidR="00222B6B" w:rsidRPr="00222B6B">
        <w:t>index</w:t>
      </w:r>
      <w:proofErr w:type="spellEnd"/>
      <w:r w:rsidR="00222B6B">
        <w:t>)</w:t>
      </w:r>
      <w:r w:rsidRPr="00E243D1">
        <w:t xml:space="preserve"> har været undersøgt især i peri- og postoperativ kontekst, men mangler stadig solide referencer.</w:t>
      </w:r>
    </w:p>
    <w:p w14:paraId="3DAC0FD2" w14:textId="44D86C4B" w:rsidR="0075214E" w:rsidRPr="00E243D1" w:rsidRDefault="0075214E" w:rsidP="00F44B62">
      <w:r>
        <w:t xml:space="preserve">Se </w:t>
      </w:r>
      <w:hyperlink r:id="rId17" w:history="1">
        <w:r w:rsidRPr="00430C17">
          <w:rPr>
            <w:rStyle w:val="Llink"/>
          </w:rPr>
          <w:t>hjemmesiden</w:t>
        </w:r>
      </w:hyperlink>
      <w:r>
        <w:t xml:space="preserve"> for Videnscenter for Børn og Smerter</w:t>
      </w:r>
      <w:r w:rsidR="00430C17">
        <w:t xml:space="preserve"> under ”smertemåling”</w:t>
      </w:r>
      <w:r>
        <w:t xml:space="preserve"> for en mere detaljeret litteraturoversigt</w:t>
      </w:r>
      <w:r w:rsidR="00430C17">
        <w:t>.</w:t>
      </w:r>
    </w:p>
    <w:p w14:paraId="6D29A760" w14:textId="77777777" w:rsidR="00F44B62" w:rsidRPr="00E243D1" w:rsidRDefault="00F44B62" w:rsidP="00F44B62"/>
    <w:p w14:paraId="40510AA5" w14:textId="77777777" w:rsidR="00430C17" w:rsidRDefault="00430C17">
      <w:pPr>
        <w:rPr>
          <w:rFonts w:eastAsia="Calibri"/>
          <w:b/>
          <w:color w:val="943734"/>
        </w:rPr>
      </w:pPr>
      <w:bookmarkStart w:id="36" w:name="_Toc466902817"/>
      <w:r>
        <w:br w:type="page"/>
      </w:r>
    </w:p>
    <w:p w14:paraId="7206F101" w14:textId="233A4BEE" w:rsidR="00F44B62" w:rsidRPr="00E243D1" w:rsidRDefault="00F44B62" w:rsidP="00F44B62">
      <w:pPr>
        <w:pStyle w:val="Overskrift2"/>
        <w:rPr>
          <w:rFonts w:ascii="Times New Roman" w:hAnsi="Times New Roman" w:cs="Times New Roman"/>
        </w:rPr>
      </w:pPr>
      <w:bookmarkStart w:id="37" w:name="_Toc514600544"/>
      <w:r w:rsidRPr="00E243D1">
        <w:rPr>
          <w:rFonts w:ascii="Times New Roman" w:hAnsi="Times New Roman" w:cs="Times New Roman"/>
        </w:rPr>
        <w:lastRenderedPageBreak/>
        <w:t xml:space="preserve">Kort farmakopé - </w:t>
      </w:r>
      <w:r w:rsidR="000802C6">
        <w:rPr>
          <w:rFonts w:ascii="Times New Roman" w:hAnsi="Times New Roman" w:cs="Times New Roman"/>
        </w:rPr>
        <w:t>paracetamol</w:t>
      </w:r>
      <w:bookmarkEnd w:id="36"/>
      <w:bookmarkEnd w:id="37"/>
    </w:p>
    <w:p w14:paraId="0F589932" w14:textId="77777777" w:rsidR="00F44B62" w:rsidRPr="00E243D1" w:rsidRDefault="00F44B62" w:rsidP="00F44B62">
      <w:r w:rsidRPr="00E243D1">
        <w:t>Anbefalede doser:</w:t>
      </w:r>
    </w:p>
    <w:p w14:paraId="54F9C0F2" w14:textId="77777777" w:rsidR="00F44B62" w:rsidRPr="00E243D1" w:rsidRDefault="00F44B62" w:rsidP="00F44B62">
      <w:pPr>
        <w:spacing w:line="276" w:lineRule="auto"/>
      </w:pPr>
    </w:p>
    <w:tbl>
      <w:tblPr>
        <w:tblStyle w:val="Tabel-Gitter"/>
        <w:tblW w:w="0" w:type="auto"/>
        <w:tblLook w:val="04A0" w:firstRow="1" w:lastRow="0" w:firstColumn="1" w:lastColumn="0" w:noHBand="0" w:noVBand="1"/>
      </w:tblPr>
      <w:tblGrid>
        <w:gridCol w:w="9622"/>
      </w:tblGrid>
      <w:tr w:rsidR="00F44B62" w:rsidRPr="00E243D1" w14:paraId="33A2888B" w14:textId="77777777" w:rsidTr="00F44B62">
        <w:tc>
          <w:tcPr>
            <w:tcW w:w="9622" w:type="dxa"/>
            <w:tcBorders>
              <w:top w:val="single" w:sz="4" w:space="0" w:color="auto"/>
              <w:left w:val="single" w:sz="4" w:space="0" w:color="auto"/>
              <w:bottom w:val="single" w:sz="4" w:space="0" w:color="auto"/>
              <w:right w:val="single" w:sz="4" w:space="0" w:color="auto"/>
            </w:tcBorders>
          </w:tcPr>
          <w:p w14:paraId="0C6BDD15" w14:textId="77777777" w:rsidR="00F44B62" w:rsidRPr="00E243D1" w:rsidRDefault="00F44B62" w:rsidP="00F44B62">
            <w:pPr>
              <w:spacing w:line="276" w:lineRule="auto"/>
              <w:rPr>
                <w:rFonts w:ascii="Times New Roman" w:hAnsi="Times New Roman" w:cs="Times New Roman"/>
                <w:b/>
                <w:lang w:val="da-DK"/>
              </w:rPr>
            </w:pPr>
            <w:r w:rsidRPr="00E243D1">
              <w:rPr>
                <w:rFonts w:ascii="Times New Roman" w:hAnsi="Times New Roman" w:cs="Times New Roman"/>
                <w:b/>
                <w:lang w:val="da-DK"/>
              </w:rPr>
              <w:t>Dosering:</w:t>
            </w:r>
          </w:p>
          <w:p w14:paraId="210D27F4" w14:textId="77777777" w:rsidR="00F44B62" w:rsidRPr="00E243D1" w:rsidRDefault="00F44B62" w:rsidP="00F44B62">
            <w:pPr>
              <w:rPr>
                <w:rFonts w:ascii="Times New Roman" w:hAnsi="Times New Roman" w:cs="Times New Roman"/>
                <w:lang w:val="da-DK"/>
              </w:rPr>
            </w:pPr>
            <w:r w:rsidRPr="00E243D1">
              <w:rPr>
                <w:rFonts w:ascii="Times New Roman" w:hAnsi="Times New Roman" w:cs="Times New Roman"/>
                <w:lang w:val="da-DK"/>
              </w:rPr>
              <w:t xml:space="preserve">0-3 </w:t>
            </w:r>
            <w:proofErr w:type="spellStart"/>
            <w:r w:rsidRPr="00E243D1">
              <w:rPr>
                <w:rFonts w:ascii="Times New Roman" w:hAnsi="Times New Roman" w:cs="Times New Roman"/>
                <w:lang w:val="da-DK"/>
              </w:rPr>
              <w:t>mdr</w:t>
            </w:r>
            <w:proofErr w:type="spellEnd"/>
            <w:r w:rsidRPr="00E243D1">
              <w:rPr>
                <w:rFonts w:ascii="Times New Roman" w:hAnsi="Times New Roman" w:cs="Times New Roman"/>
                <w:lang w:val="da-DK"/>
              </w:rPr>
              <w:t xml:space="preserve"> eller &lt; 5 kg: 40 mg/kg/døgn fordelt på 3 doser</w:t>
            </w:r>
          </w:p>
          <w:p w14:paraId="10C26D65" w14:textId="77777777" w:rsidR="00F44B62" w:rsidRPr="00E243D1" w:rsidRDefault="00F44B62" w:rsidP="00F44B62">
            <w:pPr>
              <w:spacing w:line="276" w:lineRule="auto"/>
              <w:rPr>
                <w:rFonts w:ascii="Times New Roman" w:hAnsi="Times New Roman" w:cs="Times New Roman"/>
                <w:lang w:val="da-DK"/>
              </w:rPr>
            </w:pPr>
            <w:r w:rsidRPr="00E243D1">
              <w:rPr>
                <w:rFonts w:ascii="Times New Roman" w:hAnsi="Times New Roman" w:cs="Times New Roman"/>
                <w:lang w:val="da-DK"/>
              </w:rPr>
              <w:t xml:space="preserve">&gt; 3 </w:t>
            </w:r>
            <w:proofErr w:type="spellStart"/>
            <w:r w:rsidRPr="00E243D1">
              <w:rPr>
                <w:rFonts w:ascii="Times New Roman" w:hAnsi="Times New Roman" w:cs="Times New Roman"/>
                <w:lang w:val="da-DK"/>
              </w:rPr>
              <w:t>mdr</w:t>
            </w:r>
            <w:proofErr w:type="spellEnd"/>
            <w:r w:rsidRPr="00E243D1">
              <w:rPr>
                <w:rFonts w:ascii="Times New Roman" w:hAnsi="Times New Roman" w:cs="Times New Roman"/>
                <w:lang w:val="da-DK"/>
              </w:rPr>
              <w:t xml:space="preserve"> og &gt; 5 kg: 50 mg/kg/døgn fordelt på 4 doser</w:t>
            </w:r>
          </w:p>
          <w:p w14:paraId="0DEB868C" w14:textId="522BF029" w:rsidR="00F44B62" w:rsidRPr="00E243D1" w:rsidRDefault="00F44B62" w:rsidP="00F44B62">
            <w:pPr>
              <w:spacing w:line="276" w:lineRule="auto"/>
              <w:rPr>
                <w:rFonts w:ascii="Times New Roman" w:hAnsi="Times New Roman" w:cs="Times New Roman"/>
                <w:lang w:val="da-DK"/>
              </w:rPr>
            </w:pPr>
            <w:r w:rsidRPr="00E243D1">
              <w:rPr>
                <w:rFonts w:ascii="Times New Roman" w:hAnsi="Times New Roman" w:cs="Times New Roman"/>
                <w:lang w:val="da-DK"/>
              </w:rPr>
              <w:t>&gt; 12 år og 50 kg: 4000 mg</w:t>
            </w:r>
            <w:r w:rsidR="00222B6B">
              <w:rPr>
                <w:rFonts w:ascii="Times New Roman" w:hAnsi="Times New Roman" w:cs="Times New Roman"/>
                <w:lang w:val="da-DK"/>
              </w:rPr>
              <w:t xml:space="preserve">/døgn </w:t>
            </w:r>
            <w:r w:rsidRPr="00E243D1">
              <w:rPr>
                <w:rFonts w:ascii="Times New Roman" w:hAnsi="Times New Roman" w:cs="Times New Roman"/>
                <w:lang w:val="da-DK"/>
              </w:rPr>
              <w:t>fordelt på 4 doser</w:t>
            </w:r>
          </w:p>
          <w:p w14:paraId="1F956DF2" w14:textId="77777777" w:rsidR="00F44B62" w:rsidRPr="00E243D1" w:rsidRDefault="00F44B62" w:rsidP="00F44B62">
            <w:pPr>
              <w:spacing w:after="0" w:line="256" w:lineRule="auto"/>
              <w:rPr>
                <w:rFonts w:ascii="Times New Roman" w:hAnsi="Times New Roman" w:cs="Times New Roman"/>
                <w:lang w:val="da-DK"/>
              </w:rPr>
            </w:pPr>
            <w:r w:rsidRPr="00E243D1">
              <w:rPr>
                <w:rFonts w:ascii="Times New Roman" w:hAnsi="Times New Roman" w:cs="Times New Roman"/>
                <w:lang w:val="da-DK"/>
              </w:rPr>
              <w:t>Standarddoser iht. vægt fremgår af bilag.</w:t>
            </w:r>
          </w:p>
          <w:p w14:paraId="42A7A286" w14:textId="77777777" w:rsidR="00F44B62" w:rsidRPr="00E243D1" w:rsidRDefault="00F44B62" w:rsidP="00F44B62">
            <w:pPr>
              <w:spacing w:after="0" w:line="256" w:lineRule="auto"/>
              <w:rPr>
                <w:rFonts w:ascii="Times New Roman" w:hAnsi="Times New Roman" w:cs="Times New Roman"/>
                <w:lang w:val="da-DK"/>
              </w:rPr>
            </w:pPr>
          </w:p>
          <w:p w14:paraId="3412BEB4" w14:textId="77777777" w:rsidR="00F44B62" w:rsidRPr="00E243D1" w:rsidRDefault="00F44B62" w:rsidP="00F44B62">
            <w:pPr>
              <w:spacing w:after="0" w:line="256" w:lineRule="auto"/>
              <w:rPr>
                <w:rFonts w:ascii="Times New Roman" w:eastAsia="Times New Roman" w:hAnsi="Times New Roman" w:cs="Times New Roman"/>
                <w:b/>
                <w:lang w:val="da-DK"/>
              </w:rPr>
            </w:pPr>
            <w:r w:rsidRPr="00E243D1">
              <w:rPr>
                <w:rFonts w:ascii="Times New Roman" w:eastAsia="Times New Roman" w:hAnsi="Times New Roman" w:cs="Times New Roman"/>
                <w:b/>
                <w:lang w:val="da-DK"/>
              </w:rPr>
              <w:t>Mætningsdosis:</w:t>
            </w:r>
          </w:p>
          <w:p w14:paraId="4E2AD8EE" w14:textId="77777777" w:rsidR="00F44B62" w:rsidRPr="00E243D1" w:rsidRDefault="00F44B62" w:rsidP="00F44B62">
            <w:pPr>
              <w:spacing w:after="0" w:line="256" w:lineRule="auto"/>
              <w:rPr>
                <w:rStyle w:val="Llink"/>
                <w:rFonts w:ascii="Times New Roman" w:hAnsi="Times New Roman" w:cs="Times New Roman"/>
              </w:rPr>
            </w:pPr>
          </w:p>
          <w:tbl>
            <w:tblPr>
              <w:tblStyle w:val="Tabel-Gitter"/>
              <w:tblW w:w="5293" w:type="dxa"/>
              <w:tblInd w:w="108" w:type="dxa"/>
              <w:tblLook w:val="04A0" w:firstRow="1" w:lastRow="0" w:firstColumn="1" w:lastColumn="0" w:noHBand="0" w:noVBand="1"/>
            </w:tblPr>
            <w:tblGrid>
              <w:gridCol w:w="1027"/>
              <w:gridCol w:w="2099"/>
              <w:gridCol w:w="2167"/>
            </w:tblGrid>
            <w:tr w:rsidR="00F44B62" w:rsidRPr="00E243D1" w14:paraId="61130763" w14:textId="77777777" w:rsidTr="00430C17">
              <w:tc>
                <w:tcPr>
                  <w:tcW w:w="1027" w:type="dxa"/>
                  <w:tcBorders>
                    <w:top w:val="single" w:sz="4" w:space="0" w:color="auto"/>
                    <w:left w:val="single" w:sz="4" w:space="0" w:color="auto"/>
                    <w:bottom w:val="single" w:sz="4" w:space="0" w:color="auto"/>
                    <w:right w:val="single" w:sz="4" w:space="0" w:color="auto"/>
                  </w:tcBorders>
                  <w:vAlign w:val="center"/>
                </w:tcPr>
                <w:p w14:paraId="5CD0FE9F" w14:textId="77777777" w:rsidR="00F44B62" w:rsidRPr="00E243D1" w:rsidRDefault="00F44B62" w:rsidP="00F44B62">
                  <w:pPr>
                    <w:spacing w:before="120" w:after="120" w:line="200" w:lineRule="exact"/>
                    <w:ind w:right="-57"/>
                    <w:jc w:val="center"/>
                    <w:rPr>
                      <w:rFonts w:ascii="Times New Roman" w:hAnsi="Times New Roman" w:cs="Times New Roman"/>
                      <w:lang w:val="da-DK"/>
                    </w:rPr>
                  </w:pPr>
                </w:p>
              </w:tc>
              <w:tc>
                <w:tcPr>
                  <w:tcW w:w="2099" w:type="dxa"/>
                  <w:tcBorders>
                    <w:top w:val="single" w:sz="4" w:space="0" w:color="auto"/>
                    <w:left w:val="single" w:sz="4" w:space="0" w:color="auto"/>
                    <w:bottom w:val="single" w:sz="4" w:space="0" w:color="auto"/>
                    <w:right w:val="single" w:sz="4" w:space="0" w:color="auto"/>
                  </w:tcBorders>
                  <w:vAlign w:val="center"/>
                  <w:hideMark/>
                </w:tcPr>
                <w:p w14:paraId="58C503A2" w14:textId="77777777" w:rsidR="00F44B62" w:rsidRPr="00E243D1" w:rsidRDefault="00F44B62" w:rsidP="00F44B62">
                  <w:pPr>
                    <w:spacing w:before="120" w:after="120" w:line="200" w:lineRule="exact"/>
                    <w:jc w:val="center"/>
                    <w:rPr>
                      <w:rFonts w:ascii="Times New Roman" w:hAnsi="Times New Roman" w:cs="Times New Roman"/>
                      <w:lang w:val="da-DK"/>
                    </w:rPr>
                  </w:pPr>
                  <w:r w:rsidRPr="00E243D1">
                    <w:rPr>
                      <w:rFonts w:ascii="Times New Roman" w:hAnsi="Times New Roman" w:cs="Times New Roman"/>
                      <w:lang w:val="da-DK"/>
                    </w:rPr>
                    <w:t>Oral</w:t>
                  </w:r>
                </w:p>
              </w:tc>
              <w:tc>
                <w:tcPr>
                  <w:tcW w:w="2167" w:type="dxa"/>
                  <w:tcBorders>
                    <w:top w:val="single" w:sz="4" w:space="0" w:color="auto"/>
                    <w:left w:val="single" w:sz="4" w:space="0" w:color="auto"/>
                    <w:bottom w:val="single" w:sz="4" w:space="0" w:color="auto"/>
                    <w:right w:val="single" w:sz="4" w:space="0" w:color="auto"/>
                  </w:tcBorders>
                  <w:vAlign w:val="center"/>
                  <w:hideMark/>
                </w:tcPr>
                <w:p w14:paraId="192950F2" w14:textId="77777777" w:rsidR="00F44B62" w:rsidRPr="00E243D1" w:rsidRDefault="00F44B62" w:rsidP="00F44B62">
                  <w:pPr>
                    <w:spacing w:before="120" w:after="120" w:line="200" w:lineRule="exact"/>
                    <w:ind w:right="-57"/>
                    <w:jc w:val="center"/>
                    <w:rPr>
                      <w:rFonts w:ascii="Times New Roman" w:hAnsi="Times New Roman" w:cs="Times New Roman"/>
                      <w:lang w:val="da-DK"/>
                    </w:rPr>
                  </w:pPr>
                  <w:proofErr w:type="spellStart"/>
                  <w:r w:rsidRPr="00E243D1">
                    <w:rPr>
                      <w:rFonts w:ascii="Times New Roman" w:hAnsi="Times New Roman" w:cs="Times New Roman"/>
                      <w:lang w:val="da-DK"/>
                    </w:rPr>
                    <w:t>Rektal</w:t>
                  </w:r>
                  <w:proofErr w:type="spellEnd"/>
                </w:p>
              </w:tc>
            </w:tr>
            <w:tr w:rsidR="00F44B62" w:rsidRPr="00E243D1" w14:paraId="07569358" w14:textId="77777777" w:rsidTr="00430C17">
              <w:tc>
                <w:tcPr>
                  <w:tcW w:w="1027" w:type="dxa"/>
                  <w:tcBorders>
                    <w:top w:val="single" w:sz="4" w:space="0" w:color="auto"/>
                    <w:left w:val="single" w:sz="4" w:space="0" w:color="auto"/>
                    <w:bottom w:val="single" w:sz="4" w:space="0" w:color="auto"/>
                    <w:right w:val="single" w:sz="4" w:space="0" w:color="auto"/>
                  </w:tcBorders>
                  <w:hideMark/>
                </w:tcPr>
                <w:p w14:paraId="320F5900" w14:textId="77777777" w:rsidR="00F44B62" w:rsidRPr="00E243D1" w:rsidRDefault="00F44B62" w:rsidP="00F44B62">
                  <w:pPr>
                    <w:spacing w:before="120" w:after="120"/>
                    <w:ind w:left="-57" w:right="-57"/>
                    <w:jc w:val="center"/>
                    <w:rPr>
                      <w:rFonts w:ascii="Times New Roman" w:hAnsi="Times New Roman" w:cs="Times New Roman"/>
                      <w:lang w:val="da-DK"/>
                    </w:rPr>
                  </w:pPr>
                  <w:r w:rsidRPr="00E243D1">
                    <w:rPr>
                      <w:rFonts w:ascii="Times New Roman" w:hAnsi="Times New Roman" w:cs="Times New Roman"/>
                      <w:lang w:val="da-DK"/>
                    </w:rPr>
                    <w:t>Alder</w:t>
                  </w:r>
                </w:p>
              </w:tc>
              <w:tc>
                <w:tcPr>
                  <w:tcW w:w="2099" w:type="dxa"/>
                  <w:tcBorders>
                    <w:top w:val="single" w:sz="4" w:space="0" w:color="auto"/>
                    <w:left w:val="single" w:sz="4" w:space="0" w:color="auto"/>
                    <w:bottom w:val="single" w:sz="4" w:space="0" w:color="auto"/>
                    <w:right w:val="single" w:sz="4" w:space="0" w:color="auto"/>
                  </w:tcBorders>
                  <w:hideMark/>
                </w:tcPr>
                <w:p w14:paraId="11D62E65" w14:textId="77777777" w:rsidR="00F44B62" w:rsidRPr="00E243D1" w:rsidRDefault="00F44B62" w:rsidP="00F44B62">
                  <w:pPr>
                    <w:spacing w:before="120" w:after="120"/>
                    <w:ind w:left="-57" w:right="-57"/>
                    <w:rPr>
                      <w:rFonts w:ascii="Times New Roman" w:hAnsi="Times New Roman" w:cs="Times New Roman"/>
                      <w:lang w:val="da-DK"/>
                    </w:rPr>
                  </w:pPr>
                  <w:r w:rsidRPr="00E243D1">
                    <w:rPr>
                      <w:rFonts w:ascii="Times New Roman" w:hAnsi="Times New Roman" w:cs="Times New Roman"/>
                      <w:lang w:val="da-DK"/>
                    </w:rPr>
                    <w:t>Mætningsdosis mg/kg</w:t>
                  </w:r>
                </w:p>
              </w:tc>
              <w:tc>
                <w:tcPr>
                  <w:tcW w:w="2167" w:type="dxa"/>
                  <w:tcBorders>
                    <w:top w:val="single" w:sz="4" w:space="0" w:color="auto"/>
                    <w:left w:val="single" w:sz="4" w:space="0" w:color="auto"/>
                    <w:bottom w:val="single" w:sz="4" w:space="0" w:color="auto"/>
                    <w:right w:val="single" w:sz="4" w:space="0" w:color="auto"/>
                  </w:tcBorders>
                  <w:hideMark/>
                </w:tcPr>
                <w:p w14:paraId="60BE808D" w14:textId="77777777" w:rsidR="00F44B62" w:rsidRPr="00E243D1" w:rsidRDefault="00F44B62" w:rsidP="00F44B62">
                  <w:pPr>
                    <w:spacing w:before="120" w:after="120"/>
                    <w:ind w:left="-57" w:right="-57"/>
                    <w:rPr>
                      <w:rFonts w:ascii="Times New Roman" w:hAnsi="Times New Roman" w:cs="Times New Roman"/>
                      <w:lang w:val="da-DK"/>
                    </w:rPr>
                  </w:pPr>
                  <w:r w:rsidRPr="00E243D1">
                    <w:rPr>
                      <w:rFonts w:ascii="Times New Roman" w:hAnsi="Times New Roman" w:cs="Times New Roman"/>
                      <w:lang w:val="da-DK"/>
                    </w:rPr>
                    <w:t>Mætningsdosis mg/kg</w:t>
                  </w:r>
                </w:p>
              </w:tc>
            </w:tr>
            <w:tr w:rsidR="00F44B62" w:rsidRPr="00E243D1" w14:paraId="3702CA51" w14:textId="77777777" w:rsidTr="00430C17">
              <w:tc>
                <w:tcPr>
                  <w:tcW w:w="1027" w:type="dxa"/>
                  <w:tcBorders>
                    <w:top w:val="single" w:sz="4" w:space="0" w:color="auto"/>
                    <w:left w:val="single" w:sz="4" w:space="0" w:color="auto"/>
                    <w:bottom w:val="single" w:sz="4" w:space="0" w:color="auto"/>
                    <w:right w:val="single" w:sz="4" w:space="0" w:color="auto"/>
                  </w:tcBorders>
                  <w:vAlign w:val="center"/>
                  <w:hideMark/>
                </w:tcPr>
                <w:p w14:paraId="1F5F3C96" w14:textId="77777777" w:rsidR="00F44B62" w:rsidRPr="00E243D1" w:rsidRDefault="00F44B62" w:rsidP="00F44B62">
                  <w:pPr>
                    <w:spacing w:before="120" w:after="120"/>
                    <w:ind w:right="-57"/>
                    <w:jc w:val="center"/>
                    <w:rPr>
                      <w:rFonts w:ascii="Times New Roman" w:hAnsi="Times New Roman" w:cs="Times New Roman"/>
                      <w:lang w:val="da-DK"/>
                    </w:rPr>
                  </w:pPr>
                  <w:r w:rsidRPr="00E243D1">
                    <w:rPr>
                      <w:rFonts w:ascii="Times New Roman" w:hAnsi="Times New Roman" w:cs="Times New Roman"/>
                      <w:lang w:val="da-DK"/>
                    </w:rPr>
                    <w:t>0-3 mdr.</w:t>
                  </w:r>
                </w:p>
              </w:tc>
              <w:tc>
                <w:tcPr>
                  <w:tcW w:w="2099" w:type="dxa"/>
                  <w:tcBorders>
                    <w:top w:val="single" w:sz="4" w:space="0" w:color="auto"/>
                    <w:left w:val="single" w:sz="4" w:space="0" w:color="auto"/>
                    <w:bottom w:val="single" w:sz="4" w:space="0" w:color="auto"/>
                    <w:right w:val="single" w:sz="4" w:space="0" w:color="auto"/>
                  </w:tcBorders>
                  <w:vAlign w:val="center"/>
                  <w:hideMark/>
                </w:tcPr>
                <w:p w14:paraId="23A40103" w14:textId="77777777" w:rsidR="00F44B62" w:rsidRPr="00E243D1" w:rsidRDefault="00F44B62" w:rsidP="00F44B62">
                  <w:pPr>
                    <w:spacing w:before="120" w:after="120"/>
                    <w:ind w:right="-57"/>
                    <w:jc w:val="center"/>
                    <w:rPr>
                      <w:rFonts w:ascii="Times New Roman" w:hAnsi="Times New Roman" w:cs="Times New Roman"/>
                      <w:lang w:val="da-DK"/>
                    </w:rPr>
                  </w:pPr>
                  <w:r w:rsidRPr="00E243D1">
                    <w:rPr>
                      <w:rFonts w:ascii="Times New Roman" w:hAnsi="Times New Roman" w:cs="Times New Roman"/>
                      <w:lang w:val="da-DK"/>
                    </w:rPr>
                    <w:t>20</w:t>
                  </w:r>
                </w:p>
              </w:tc>
              <w:tc>
                <w:tcPr>
                  <w:tcW w:w="2167" w:type="dxa"/>
                  <w:tcBorders>
                    <w:top w:val="single" w:sz="4" w:space="0" w:color="auto"/>
                    <w:left w:val="single" w:sz="4" w:space="0" w:color="auto"/>
                    <w:bottom w:val="single" w:sz="4" w:space="0" w:color="auto"/>
                    <w:right w:val="single" w:sz="4" w:space="0" w:color="auto"/>
                  </w:tcBorders>
                  <w:vAlign w:val="center"/>
                  <w:hideMark/>
                </w:tcPr>
                <w:p w14:paraId="65C7A49B" w14:textId="77777777" w:rsidR="00F44B62" w:rsidRPr="00E243D1" w:rsidRDefault="00F44B62" w:rsidP="00F44B62">
                  <w:pPr>
                    <w:spacing w:before="120" w:after="120"/>
                    <w:ind w:right="-57"/>
                    <w:jc w:val="center"/>
                    <w:rPr>
                      <w:rFonts w:ascii="Times New Roman" w:hAnsi="Times New Roman" w:cs="Times New Roman"/>
                      <w:lang w:val="da-DK"/>
                    </w:rPr>
                  </w:pPr>
                  <w:r w:rsidRPr="00E243D1">
                    <w:rPr>
                      <w:rFonts w:ascii="Times New Roman" w:hAnsi="Times New Roman" w:cs="Times New Roman"/>
                      <w:lang w:val="da-DK"/>
                    </w:rPr>
                    <w:t>30</w:t>
                  </w:r>
                </w:p>
              </w:tc>
            </w:tr>
            <w:tr w:rsidR="00F44B62" w:rsidRPr="00E243D1" w14:paraId="11668B7D" w14:textId="77777777" w:rsidTr="00430C17">
              <w:tc>
                <w:tcPr>
                  <w:tcW w:w="1027" w:type="dxa"/>
                  <w:tcBorders>
                    <w:top w:val="single" w:sz="4" w:space="0" w:color="auto"/>
                    <w:left w:val="single" w:sz="4" w:space="0" w:color="auto"/>
                    <w:bottom w:val="single" w:sz="4" w:space="0" w:color="auto"/>
                    <w:right w:val="single" w:sz="4" w:space="0" w:color="auto"/>
                  </w:tcBorders>
                  <w:vAlign w:val="center"/>
                  <w:hideMark/>
                </w:tcPr>
                <w:p w14:paraId="01185082" w14:textId="77777777" w:rsidR="00F44B62" w:rsidRPr="00E243D1" w:rsidRDefault="00F44B62" w:rsidP="00F44B62">
                  <w:pPr>
                    <w:spacing w:before="120" w:after="120"/>
                    <w:ind w:right="-57"/>
                    <w:jc w:val="center"/>
                    <w:rPr>
                      <w:rFonts w:ascii="Times New Roman" w:hAnsi="Times New Roman" w:cs="Times New Roman"/>
                      <w:lang w:val="da-DK"/>
                    </w:rPr>
                  </w:pPr>
                  <w:r w:rsidRPr="00E243D1">
                    <w:rPr>
                      <w:rFonts w:ascii="Times New Roman" w:hAnsi="Times New Roman" w:cs="Times New Roman"/>
                      <w:lang w:val="da-DK"/>
                    </w:rPr>
                    <w:t xml:space="preserve">&gt; 3 </w:t>
                  </w:r>
                  <w:r w:rsidRPr="00E243D1">
                    <w:rPr>
                      <w:rFonts w:ascii="Times New Roman" w:hAnsi="Times New Roman" w:cs="Times New Roman"/>
                      <w:lang w:val="da-DK"/>
                    </w:rPr>
                    <w:br/>
                    <w:t>mdr.</w:t>
                  </w:r>
                </w:p>
              </w:tc>
              <w:tc>
                <w:tcPr>
                  <w:tcW w:w="2099" w:type="dxa"/>
                  <w:tcBorders>
                    <w:top w:val="single" w:sz="4" w:space="0" w:color="auto"/>
                    <w:left w:val="single" w:sz="4" w:space="0" w:color="auto"/>
                    <w:bottom w:val="single" w:sz="4" w:space="0" w:color="auto"/>
                    <w:right w:val="single" w:sz="4" w:space="0" w:color="auto"/>
                  </w:tcBorders>
                  <w:vAlign w:val="center"/>
                  <w:hideMark/>
                </w:tcPr>
                <w:p w14:paraId="1CD53EDB" w14:textId="77777777" w:rsidR="00F44B62" w:rsidRPr="00E243D1" w:rsidRDefault="00F44B62" w:rsidP="00F44B62">
                  <w:pPr>
                    <w:spacing w:before="120" w:after="120"/>
                    <w:ind w:right="-57"/>
                    <w:jc w:val="center"/>
                    <w:rPr>
                      <w:rFonts w:ascii="Times New Roman" w:hAnsi="Times New Roman" w:cs="Times New Roman"/>
                      <w:lang w:val="da-DK"/>
                    </w:rPr>
                  </w:pPr>
                  <w:r w:rsidRPr="00E243D1">
                    <w:rPr>
                      <w:rFonts w:ascii="Times New Roman" w:hAnsi="Times New Roman" w:cs="Times New Roman"/>
                      <w:lang w:val="da-DK"/>
                    </w:rPr>
                    <w:t>20</w:t>
                  </w:r>
                </w:p>
              </w:tc>
              <w:tc>
                <w:tcPr>
                  <w:tcW w:w="2167" w:type="dxa"/>
                  <w:tcBorders>
                    <w:top w:val="single" w:sz="4" w:space="0" w:color="auto"/>
                    <w:left w:val="single" w:sz="4" w:space="0" w:color="auto"/>
                    <w:bottom w:val="single" w:sz="4" w:space="0" w:color="auto"/>
                    <w:right w:val="single" w:sz="4" w:space="0" w:color="auto"/>
                  </w:tcBorders>
                  <w:vAlign w:val="center"/>
                  <w:hideMark/>
                </w:tcPr>
                <w:p w14:paraId="3BD910CE" w14:textId="77777777" w:rsidR="00F44B62" w:rsidRPr="00E243D1" w:rsidRDefault="00F44B62" w:rsidP="00F44B62">
                  <w:pPr>
                    <w:spacing w:before="120" w:after="120"/>
                    <w:ind w:right="-57"/>
                    <w:jc w:val="center"/>
                    <w:rPr>
                      <w:rFonts w:ascii="Times New Roman" w:hAnsi="Times New Roman" w:cs="Times New Roman"/>
                      <w:lang w:val="da-DK"/>
                    </w:rPr>
                  </w:pPr>
                  <w:r w:rsidRPr="00E243D1">
                    <w:rPr>
                      <w:rFonts w:ascii="Times New Roman" w:hAnsi="Times New Roman" w:cs="Times New Roman"/>
                      <w:lang w:val="da-DK"/>
                    </w:rPr>
                    <w:t>40</w:t>
                  </w:r>
                </w:p>
              </w:tc>
            </w:tr>
          </w:tbl>
          <w:p w14:paraId="2601F1B6" w14:textId="77777777" w:rsidR="00F44B62" w:rsidRPr="00E243D1" w:rsidRDefault="00F44B62" w:rsidP="00F44B62">
            <w:pPr>
              <w:spacing w:line="276" w:lineRule="auto"/>
              <w:rPr>
                <w:rFonts w:ascii="Times New Roman" w:hAnsi="Times New Roman" w:cs="Times New Roman"/>
                <w:lang w:val="da-DK"/>
              </w:rPr>
            </w:pPr>
          </w:p>
        </w:tc>
      </w:tr>
    </w:tbl>
    <w:p w14:paraId="7D5D0386" w14:textId="77777777" w:rsidR="00F44B62" w:rsidRPr="00E243D1" w:rsidRDefault="00F44B62" w:rsidP="00F44B62">
      <w:pPr>
        <w:spacing w:line="276" w:lineRule="auto"/>
        <w:rPr>
          <w:b/>
        </w:rPr>
      </w:pPr>
      <w:r w:rsidRPr="00E243D1">
        <w:br/>
      </w:r>
    </w:p>
    <w:p w14:paraId="745D335F" w14:textId="77777777" w:rsidR="00F44B62" w:rsidRPr="00E243D1" w:rsidRDefault="00F44B62" w:rsidP="00F44B62">
      <w:pPr>
        <w:spacing w:line="276" w:lineRule="auto"/>
        <w:rPr>
          <w:b/>
        </w:rPr>
      </w:pPr>
      <w:r w:rsidRPr="00E243D1">
        <w:rPr>
          <w:b/>
        </w:rPr>
        <w:t>Baggrund:</w:t>
      </w:r>
    </w:p>
    <w:p w14:paraId="37841855" w14:textId="538E9402" w:rsidR="00F44B62" w:rsidRPr="00E243D1" w:rsidRDefault="00F44B62" w:rsidP="00F44B62">
      <w:pPr>
        <w:spacing w:line="276" w:lineRule="auto"/>
      </w:pPr>
      <w:r w:rsidRPr="00E243D1">
        <w:t xml:space="preserve">Paracetamol har smertestillende og febernedsættende effekt. Der foreligger ikke evidens for den optimale dosis af </w:t>
      </w:r>
      <w:r w:rsidR="000802C6">
        <w:t>paracetamol</w:t>
      </w:r>
      <w:r w:rsidRPr="00E243D1">
        <w:t xml:space="preserve"> til børn og unge, ligesom den toksiske dosis ikke er kendt med sikkerhed – hverken i forbindelse med høj mætningsdosis eller i forbindelse med akkumulation efter multiple doser. </w:t>
      </w:r>
    </w:p>
    <w:p w14:paraId="61A6450D" w14:textId="77777777" w:rsidR="00F44B62" w:rsidRPr="00E243D1" w:rsidRDefault="00F44B62" w:rsidP="00F44B62">
      <w:pPr>
        <w:spacing w:line="276" w:lineRule="auto"/>
      </w:pPr>
      <w:r w:rsidRPr="00E243D1">
        <w:t xml:space="preserve">Paracetamol absorberes næsten fuldstændig i duodenum efter oral indgift (85-90%) og den maksimale plasmakoncentration opnås inden for 0,5-1 time. Ved </w:t>
      </w:r>
      <w:proofErr w:type="spellStart"/>
      <w:r w:rsidRPr="00E243D1">
        <w:t>rektal</w:t>
      </w:r>
      <w:proofErr w:type="spellEnd"/>
      <w:r w:rsidRPr="00E243D1">
        <w:t xml:space="preserve"> indgift ses en mindre, men meget varierende absorption og den maksimale plasmakoncentration opnås først efter 2-4 timer. </w:t>
      </w:r>
    </w:p>
    <w:p w14:paraId="42B3EB33" w14:textId="77777777" w:rsidR="00F44B62" w:rsidRPr="00E243D1" w:rsidRDefault="00F44B62" w:rsidP="00F44B62">
      <w:pPr>
        <w:spacing w:line="276" w:lineRule="auto"/>
      </w:pPr>
      <w:r w:rsidRPr="00E243D1">
        <w:t xml:space="preserve">Den analgetiske effekt opnås ved en plasmakoncentration på 10-20 mg/l, mens den </w:t>
      </w:r>
      <w:proofErr w:type="spellStart"/>
      <w:r w:rsidRPr="00E243D1">
        <w:t>antipyretiske</w:t>
      </w:r>
      <w:proofErr w:type="spellEnd"/>
      <w:r w:rsidRPr="00E243D1">
        <w:t xml:space="preserve"> effekt vurderes dosisafhængig med en maksimal effekt ved samme plasmakoncentration.</w:t>
      </w:r>
    </w:p>
    <w:p w14:paraId="04201B0A" w14:textId="30CE5FCB" w:rsidR="00F44B62" w:rsidRPr="00E243D1" w:rsidRDefault="00F44B62" w:rsidP="00F44B62">
      <w:pPr>
        <w:spacing w:line="276" w:lineRule="auto"/>
      </w:pPr>
      <w:r w:rsidRPr="00E243D1">
        <w:t xml:space="preserve">Paracetamols effekt er primært central. </w:t>
      </w:r>
      <w:commentRangeStart w:id="38"/>
      <w:r w:rsidRPr="00E243D1">
        <w:t xml:space="preserve">CNS (cerebrospinalvæsken) er dermed </w:t>
      </w:r>
      <w:proofErr w:type="spellStart"/>
      <w:r w:rsidR="000802C6">
        <w:t>paracetamol</w:t>
      </w:r>
      <w:r w:rsidRPr="00E243D1">
        <w:t>s</w:t>
      </w:r>
      <w:proofErr w:type="spellEnd"/>
      <w:r w:rsidRPr="00E243D1">
        <w:t xml:space="preserve"> effekt </w:t>
      </w:r>
      <w:proofErr w:type="spellStart"/>
      <w:r w:rsidRPr="00E243D1">
        <w:t>compartment</w:t>
      </w:r>
      <w:proofErr w:type="spellEnd"/>
      <w:r w:rsidRPr="00E243D1">
        <w:t>. Der</w:t>
      </w:r>
      <w:commentRangeEnd w:id="38"/>
      <w:r w:rsidRPr="00E243D1">
        <w:rPr>
          <w:rStyle w:val="Kommentarhenvisning"/>
        </w:rPr>
        <w:commentReference w:id="38"/>
      </w:r>
      <w:r w:rsidRPr="00E243D1">
        <w:t xml:space="preserve"> kræves en koncentration i effekt </w:t>
      </w:r>
      <w:proofErr w:type="spellStart"/>
      <w:r w:rsidRPr="00E243D1">
        <w:t>compartment</w:t>
      </w:r>
      <w:proofErr w:type="spellEnd"/>
      <w:r w:rsidRPr="00E243D1">
        <w:t xml:space="preserve"> på 10 mg/l for at opnå smertelindring, mens den </w:t>
      </w:r>
      <w:proofErr w:type="spellStart"/>
      <w:r w:rsidRPr="00E243D1">
        <w:t>antipyretiske</w:t>
      </w:r>
      <w:proofErr w:type="spellEnd"/>
      <w:r w:rsidRPr="00E243D1">
        <w:t xml:space="preserve"> effekt ses ved 5 mg/l. Paracetamol har ikke antiinflammatorisk effekt som NSAID.</w:t>
      </w:r>
    </w:p>
    <w:p w14:paraId="5EBA1451" w14:textId="4D63AFA3" w:rsidR="00F44B62" w:rsidRPr="00E243D1" w:rsidRDefault="000802C6" w:rsidP="00F44B62">
      <w:pPr>
        <w:spacing w:line="276" w:lineRule="auto"/>
      </w:pPr>
      <w:proofErr w:type="spellStart"/>
      <w:r>
        <w:t>paracetamol</w:t>
      </w:r>
      <w:proofErr w:type="spellEnd"/>
      <w:r w:rsidR="00F44B62" w:rsidRPr="00E243D1">
        <w:t xml:space="preserve"> </w:t>
      </w:r>
      <w:proofErr w:type="spellStart"/>
      <w:r w:rsidR="00F44B62" w:rsidRPr="00E243D1">
        <w:t>metaboliseres</w:t>
      </w:r>
      <w:proofErr w:type="spellEnd"/>
      <w:r w:rsidR="00F44B62" w:rsidRPr="00E243D1">
        <w:t xml:space="preserve"> via leveren. 80% af dosis </w:t>
      </w:r>
      <w:proofErr w:type="spellStart"/>
      <w:r w:rsidR="00F44B62" w:rsidRPr="00E243D1">
        <w:t>konjungeres</w:t>
      </w:r>
      <w:proofErr w:type="spellEnd"/>
      <w:r w:rsidR="00F44B62" w:rsidRPr="00E243D1">
        <w:t xml:space="preserve"> med </w:t>
      </w:r>
      <w:proofErr w:type="spellStart"/>
      <w:r w:rsidR="00F44B62" w:rsidRPr="00E243D1">
        <w:t>glucoronid</w:t>
      </w:r>
      <w:proofErr w:type="spellEnd"/>
      <w:r w:rsidR="00F44B62" w:rsidRPr="00E243D1">
        <w:t xml:space="preserve"> og sulfat og udskilles via nyrerne, mens </w:t>
      </w:r>
      <w:proofErr w:type="spellStart"/>
      <w:r w:rsidR="00F44B62" w:rsidRPr="00E243D1">
        <w:t>ca</w:t>
      </w:r>
      <w:proofErr w:type="spellEnd"/>
      <w:r w:rsidR="00F44B62" w:rsidRPr="00E243D1">
        <w:t xml:space="preserve"> 5% udskilles </w:t>
      </w:r>
      <w:commentRangeStart w:id="39"/>
      <w:r w:rsidR="00F44B62" w:rsidRPr="00E243D1">
        <w:t>uændret</w:t>
      </w:r>
      <w:commentRangeEnd w:id="39"/>
      <w:r w:rsidR="00F44B62" w:rsidRPr="00E243D1">
        <w:rPr>
          <w:rStyle w:val="Kommentarhenvisning"/>
        </w:rPr>
        <w:commentReference w:id="39"/>
      </w:r>
      <w:r w:rsidR="00F44B62" w:rsidRPr="00E243D1">
        <w:t xml:space="preserve"> via nyrerne. Størstedelen af den resterende del omdannes via cytokrom-P-450-systemet, hvorved den toksiske </w:t>
      </w:r>
      <w:proofErr w:type="spellStart"/>
      <w:r w:rsidR="00F44B62" w:rsidRPr="00E243D1">
        <w:t>metabolit</w:t>
      </w:r>
      <w:proofErr w:type="spellEnd"/>
      <w:r w:rsidR="00F44B62" w:rsidRPr="00E243D1">
        <w:t xml:space="preserve"> N-acetyl-p-</w:t>
      </w:r>
      <w:proofErr w:type="spellStart"/>
      <w:r w:rsidR="00F44B62" w:rsidRPr="00E243D1">
        <w:t>benzoquinon</w:t>
      </w:r>
      <w:proofErr w:type="spellEnd"/>
      <w:r w:rsidR="00F44B62" w:rsidRPr="00E243D1">
        <w:t>-</w:t>
      </w:r>
      <w:proofErr w:type="spellStart"/>
      <w:r w:rsidR="00F44B62" w:rsidRPr="00E243D1">
        <w:t>imin</w:t>
      </w:r>
      <w:proofErr w:type="spellEnd"/>
      <w:r w:rsidR="00F44B62" w:rsidRPr="00E243D1">
        <w:t xml:space="preserve"> (NAPQI) dannes. Ved normal dosering inaktiveres NAPQI via </w:t>
      </w:r>
      <w:proofErr w:type="spellStart"/>
      <w:r w:rsidR="00F44B62" w:rsidRPr="00E243D1">
        <w:t>gluthation</w:t>
      </w:r>
      <w:proofErr w:type="spellEnd"/>
      <w:r w:rsidR="00F44B62" w:rsidRPr="00E243D1">
        <w:t xml:space="preserve"> i leveren og udskilles via galde og urin. Ved akut overdosering af </w:t>
      </w:r>
      <w:r>
        <w:t>paracetamol</w:t>
      </w:r>
      <w:r w:rsidR="00F44B62" w:rsidRPr="00E243D1">
        <w:t xml:space="preserve"> øges produktionen af NAPQI og overstiger mængden af </w:t>
      </w:r>
      <w:proofErr w:type="spellStart"/>
      <w:r w:rsidR="00F44B62" w:rsidRPr="00E243D1">
        <w:t>gluthation</w:t>
      </w:r>
      <w:proofErr w:type="spellEnd"/>
      <w:r w:rsidR="00F44B62" w:rsidRPr="00E243D1">
        <w:t xml:space="preserve">. Ved en kronisk overdosering opbruges mængden af </w:t>
      </w:r>
      <w:proofErr w:type="spellStart"/>
      <w:r w:rsidR="00F44B62" w:rsidRPr="00E243D1">
        <w:t>gluthation</w:t>
      </w:r>
      <w:proofErr w:type="spellEnd"/>
      <w:r w:rsidR="00F44B62" w:rsidRPr="00E243D1">
        <w:t>. Overskuddet af NAPQI bevirker levercelleskade og levercellenekrose.</w:t>
      </w:r>
    </w:p>
    <w:p w14:paraId="5529644A" w14:textId="3859C040" w:rsidR="00F44B62" w:rsidRPr="00E243D1" w:rsidRDefault="00F44B62" w:rsidP="00222B6B">
      <w:pPr>
        <w:spacing w:line="276" w:lineRule="auto"/>
      </w:pPr>
      <w:r w:rsidRPr="00E243D1">
        <w:lastRenderedPageBreak/>
        <w:t xml:space="preserve">Dannelsen af den tokiske </w:t>
      </w:r>
      <w:proofErr w:type="spellStart"/>
      <w:r w:rsidRPr="00E243D1">
        <w:t>metabolit</w:t>
      </w:r>
      <w:proofErr w:type="spellEnd"/>
      <w:r w:rsidRPr="00E243D1">
        <w:t xml:space="preserve"> stiger ved f.eks. dehydrering og underernæring, herunder længerevarende faste og feber. </w:t>
      </w:r>
    </w:p>
    <w:p w14:paraId="2FF9476C" w14:textId="77777777" w:rsidR="00F44B62" w:rsidRPr="00E243D1" w:rsidRDefault="00F44B62" w:rsidP="00F44B62">
      <w:pPr>
        <w:pStyle w:val="Overskrift2"/>
        <w:rPr>
          <w:rFonts w:ascii="Times New Roman" w:hAnsi="Times New Roman" w:cs="Times New Roman"/>
        </w:rPr>
      </w:pPr>
      <w:bookmarkStart w:id="40" w:name="_Toc466902818"/>
      <w:bookmarkStart w:id="41" w:name="_Toc514600545"/>
      <w:r w:rsidRPr="00E243D1">
        <w:rPr>
          <w:rFonts w:ascii="Times New Roman" w:hAnsi="Times New Roman" w:cs="Times New Roman"/>
        </w:rPr>
        <w:t>Kort farmakopé - NSAID</w:t>
      </w:r>
      <w:bookmarkEnd w:id="40"/>
      <w:bookmarkEnd w:id="41"/>
    </w:p>
    <w:p w14:paraId="0935BA3A" w14:textId="77777777" w:rsidR="00F44B62" w:rsidRPr="00E243D1" w:rsidRDefault="00F44B62" w:rsidP="00F44B62">
      <w:r w:rsidRPr="00E243D1">
        <w:rPr>
          <w:noProof/>
        </w:rPr>
        <mc:AlternateContent>
          <mc:Choice Requires="wps">
            <w:drawing>
              <wp:anchor distT="0" distB="0" distL="114300" distR="114300" simplePos="0" relativeHeight="251661312" behindDoc="0" locked="0" layoutInCell="1" allowOverlap="1" wp14:anchorId="4AA54C0D" wp14:editId="42636D5B">
                <wp:simplePos x="0" y="0"/>
                <wp:positionH relativeFrom="column">
                  <wp:posOffset>34290</wp:posOffset>
                </wp:positionH>
                <wp:positionV relativeFrom="paragraph">
                  <wp:posOffset>35560</wp:posOffset>
                </wp:positionV>
                <wp:extent cx="6065520" cy="1597660"/>
                <wp:effectExtent l="0" t="0" r="11430" b="22225"/>
                <wp:wrapNone/>
                <wp:docPr id="307" name="Tekstfelt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1597660"/>
                        </a:xfrm>
                        <a:prstGeom prst="rect">
                          <a:avLst/>
                        </a:prstGeom>
                        <a:solidFill>
                          <a:srgbClr val="FFFFFF"/>
                        </a:solidFill>
                        <a:ln w="9525">
                          <a:solidFill>
                            <a:srgbClr val="000000"/>
                          </a:solidFill>
                          <a:miter lim="800000"/>
                          <a:headEnd/>
                          <a:tailEnd/>
                        </a:ln>
                      </wps:spPr>
                      <wps:txbx>
                        <w:txbxContent>
                          <w:p w14:paraId="078DE9F3" w14:textId="77777777" w:rsidR="00260765" w:rsidRDefault="00260765" w:rsidP="00F44B62">
                            <w:pPr>
                              <w:spacing w:line="276" w:lineRule="auto"/>
                              <w:rPr>
                                <w:rFonts w:ascii="Verdana" w:hAnsi="Verdana"/>
                                <w:b/>
                                <w:sz w:val="24"/>
                                <w:szCs w:val="24"/>
                              </w:rPr>
                            </w:pPr>
                            <w:r>
                              <w:rPr>
                                <w:rFonts w:ascii="Verdana" w:hAnsi="Verdana"/>
                                <w:b/>
                              </w:rPr>
                              <w:t>Dosering:</w:t>
                            </w:r>
                          </w:p>
                          <w:p w14:paraId="6A54D1BD" w14:textId="77777777" w:rsidR="00260765" w:rsidRDefault="00260765" w:rsidP="00F44B62">
                            <w:r>
                              <w:t>Ibuprofen 30 mg/kg/døgn fordelt på 3-4 doser</w:t>
                            </w:r>
                          </w:p>
                          <w:p w14:paraId="52FF1DEB" w14:textId="77777777" w:rsidR="00260765" w:rsidRDefault="00260765" w:rsidP="00F44B62">
                            <w:proofErr w:type="spellStart"/>
                            <w:r>
                              <w:t>Naproxen</w:t>
                            </w:r>
                            <w:proofErr w:type="spellEnd"/>
                            <w:r>
                              <w:t xml:space="preserve"> 10 mg/kg/døgn, fordelt på 2 doser</w:t>
                            </w:r>
                          </w:p>
                          <w:p w14:paraId="202BAD8B" w14:textId="5A022436" w:rsidR="00260765" w:rsidRDefault="00260765" w:rsidP="00F44B62">
                            <w:r>
                              <w:t>Bemærk at nedre alders- og vægtgrænse for brug af NSAID er 6 mdr. og 7 kg.</w:t>
                            </w:r>
                          </w:p>
                          <w:p w14:paraId="46AD79EC" w14:textId="77777777" w:rsidR="00260765" w:rsidRDefault="00260765" w:rsidP="00F44B62">
                            <w:pPr>
                              <w:spacing w:line="276" w:lineRule="auto"/>
                            </w:pPr>
                            <w:r>
                              <w:t>Standarddoser iht. vægt fremgår af bilag.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A54C0D" id="_x0000_t202" coordsize="21600,21600" o:spt="202" path="m,l,21600r21600,l21600,xe">
                <v:stroke joinstyle="miter"/>
                <v:path gradientshapeok="t" o:connecttype="rect"/>
              </v:shapetype>
              <v:shape id="Tekstfelt 307" o:spid="_x0000_s1028" type="#_x0000_t202" style="position:absolute;margin-left:2.7pt;margin-top:2.8pt;width:477.6pt;height:125.8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">
                <v:textbox style="mso-fit-shape-to-text:t">
                  <w:txbxContent>
                    <w:p w14:paraId="078DE9F3" w14:textId="77777777" w:rsidR="00260765" w:rsidRDefault="00260765" w:rsidP="00F44B62">
                      <w:pPr>
                        <w:spacing w:line="276" w:lineRule="auto"/>
                        <w:rPr>
                          <w:rFonts w:ascii="Verdana" w:hAnsi="Verdana"/>
                          <w:b/>
                          <w:sz w:val="24"/>
                          <w:szCs w:val="24"/>
                        </w:rPr>
                      </w:pPr>
                      <w:r>
                        <w:rPr>
                          <w:rFonts w:ascii="Verdana" w:hAnsi="Verdana"/>
                          <w:b/>
                        </w:rPr>
                        <w:t>Dosering:</w:t>
                      </w:r>
                    </w:p>
                    <w:p w14:paraId="6A54D1BD" w14:textId="77777777" w:rsidR="00260765" w:rsidRDefault="00260765" w:rsidP="00F44B62">
                      <w:r>
                        <w:t>Ibuprofen 30 mg/kg/døgn fordelt på 3-4 doser</w:t>
                      </w:r>
                    </w:p>
                    <w:p w14:paraId="52FF1DEB" w14:textId="77777777" w:rsidR="00260765" w:rsidRDefault="00260765" w:rsidP="00F44B62">
                      <w:proofErr w:type="spellStart"/>
                      <w:r>
                        <w:t>Naproxen</w:t>
                      </w:r>
                      <w:proofErr w:type="spellEnd"/>
                      <w:r>
                        <w:t xml:space="preserve"> 10 mg/kg/døgn, fordelt på 2 doser</w:t>
                      </w:r>
                    </w:p>
                    <w:p w14:paraId="202BAD8B" w14:textId="5A022436" w:rsidR="00260765" w:rsidRDefault="00260765" w:rsidP="00F44B62">
                      <w:r>
                        <w:t>Bemærk at nedre alders- og vægtgrænse for brug af NSAID er 6 mdr. og 7 kg.</w:t>
                      </w:r>
                    </w:p>
                    <w:p w14:paraId="46AD79EC" w14:textId="77777777" w:rsidR="00260765" w:rsidRDefault="00260765" w:rsidP="00F44B62">
                      <w:pPr>
                        <w:spacing w:line="276" w:lineRule="auto"/>
                      </w:pPr>
                      <w:r>
                        <w:t>Standarddoser iht. vægt fremgår af bilag.</w:t>
                      </w:r>
                    </w:p>
                  </w:txbxContent>
                </v:textbox>
              </v:shape>
            </w:pict>
          </mc:Fallback>
        </mc:AlternateContent>
      </w:r>
    </w:p>
    <w:p w14:paraId="6D35FB30" w14:textId="77777777" w:rsidR="00F44B62" w:rsidRPr="00E243D1" w:rsidRDefault="00F44B62" w:rsidP="00F44B62"/>
    <w:p w14:paraId="4AF26283" w14:textId="77777777" w:rsidR="00F44B62" w:rsidRPr="00E243D1" w:rsidRDefault="00F44B62" w:rsidP="00F44B62"/>
    <w:p w14:paraId="4FBA2204" w14:textId="77777777" w:rsidR="00F44B62" w:rsidRPr="00E243D1" w:rsidRDefault="00F44B62" w:rsidP="00F44B62"/>
    <w:p w14:paraId="32B7D8E8" w14:textId="77777777" w:rsidR="00F44B62" w:rsidRPr="00E243D1" w:rsidRDefault="00F44B62" w:rsidP="00F44B62">
      <w:pPr>
        <w:rPr>
          <w:b/>
        </w:rPr>
      </w:pPr>
    </w:p>
    <w:p w14:paraId="520913DF" w14:textId="77777777" w:rsidR="00F44B62" w:rsidRPr="00E243D1" w:rsidRDefault="00F44B62" w:rsidP="00F44B62">
      <w:pPr>
        <w:rPr>
          <w:b/>
        </w:rPr>
      </w:pPr>
    </w:p>
    <w:p w14:paraId="414C38D0" w14:textId="77777777" w:rsidR="00F44B62" w:rsidRPr="00E243D1" w:rsidRDefault="00F44B62" w:rsidP="00F44B62">
      <w:pPr>
        <w:rPr>
          <w:b/>
        </w:rPr>
      </w:pPr>
    </w:p>
    <w:p w14:paraId="242C657F" w14:textId="77777777" w:rsidR="00F44B62" w:rsidRPr="00E243D1" w:rsidRDefault="00F44B62" w:rsidP="00F44B62">
      <w:pPr>
        <w:rPr>
          <w:b/>
        </w:rPr>
      </w:pPr>
    </w:p>
    <w:p w14:paraId="362C99F0" w14:textId="00122659" w:rsidR="00F44B62" w:rsidRPr="00430C17" w:rsidRDefault="00F44B62" w:rsidP="00F44B62">
      <w:pPr>
        <w:rPr>
          <w:b/>
        </w:rPr>
      </w:pPr>
      <w:r w:rsidRPr="00E243D1">
        <w:rPr>
          <w:b/>
        </w:rPr>
        <w:t>Baggrund:</w:t>
      </w:r>
    </w:p>
    <w:p w14:paraId="681A5C82" w14:textId="7B5D68D8" w:rsidR="00F44B62" w:rsidRPr="00E243D1" w:rsidRDefault="00F44B62" w:rsidP="00F44B62">
      <w:r w:rsidRPr="00E243D1">
        <w:t xml:space="preserve">NSAID virker antiinflammatorisk, </w:t>
      </w:r>
      <w:proofErr w:type="spellStart"/>
      <w:r w:rsidRPr="00E243D1">
        <w:t>analgetisk</w:t>
      </w:r>
      <w:proofErr w:type="spellEnd"/>
      <w:r w:rsidRPr="00E243D1">
        <w:t xml:space="preserve"> samt </w:t>
      </w:r>
      <w:proofErr w:type="spellStart"/>
      <w:r w:rsidRPr="00E243D1">
        <w:t>antipyretisk</w:t>
      </w:r>
      <w:proofErr w:type="spellEnd"/>
      <w:r w:rsidRPr="00E243D1">
        <w:t xml:space="preserve">. Præparaternes primære effekt er via hæmning af enzymet </w:t>
      </w:r>
      <w:proofErr w:type="spellStart"/>
      <w:r w:rsidRPr="00E243D1">
        <w:t>cyclooxygenase</w:t>
      </w:r>
      <w:proofErr w:type="spellEnd"/>
      <w:r w:rsidRPr="00E243D1">
        <w:t xml:space="preserve"> (COX) og dermed produktionen af </w:t>
      </w:r>
      <w:proofErr w:type="spellStart"/>
      <w:r w:rsidRPr="00E243D1">
        <w:t>prostaglandin</w:t>
      </w:r>
      <w:proofErr w:type="spellEnd"/>
      <w:r w:rsidRPr="00E243D1">
        <w:t>. Eksempelvis danner enzymet COX-2 ProstaglandinE2, der er en vigtig faktor ved smerteoplevelsen ved inflammation.</w:t>
      </w:r>
      <w:r w:rsidR="00C5312A">
        <w:t xml:space="preserve"> </w:t>
      </w:r>
      <w:proofErr w:type="spellStart"/>
      <w:r w:rsidRPr="00E243D1">
        <w:t>Cyclooxygenasen</w:t>
      </w:r>
      <w:proofErr w:type="spellEnd"/>
      <w:r w:rsidRPr="00E243D1">
        <w:t xml:space="preserve"> findes i to </w:t>
      </w:r>
      <w:proofErr w:type="spellStart"/>
      <w:r w:rsidRPr="00E243D1">
        <w:t>isoformer</w:t>
      </w:r>
      <w:proofErr w:type="spellEnd"/>
      <w:r w:rsidRPr="00E243D1">
        <w:t xml:space="preserve"> COX-1 og COX-2, hvor COX-1 er konstant til stede i stort set alle væv, mens COX-2 er mindre udbredt, men stiger voldsomt ved inflammation. </w:t>
      </w:r>
    </w:p>
    <w:p w14:paraId="1D2C4B42" w14:textId="215C2183" w:rsidR="00F44B62" w:rsidRPr="00E243D1" w:rsidRDefault="00F44B62" w:rsidP="00F44B62">
      <w:r w:rsidRPr="00E243D1">
        <w:t xml:space="preserve">De NSAID-præparater, der </w:t>
      </w:r>
      <w:r w:rsidR="00222B6B">
        <w:t>anvendes</w:t>
      </w:r>
      <w:r w:rsidRPr="00E243D1">
        <w:t xml:space="preserve"> til </w:t>
      </w:r>
      <w:r w:rsidR="00613B76" w:rsidRPr="00E243D1">
        <w:t>børn,</w:t>
      </w:r>
      <w:r w:rsidRPr="00E243D1">
        <w:t xml:space="preserve"> er non-selektive COX-1 og COX-2 </w:t>
      </w:r>
      <w:proofErr w:type="spellStart"/>
      <w:r w:rsidRPr="00E243D1">
        <w:t>hæmmere</w:t>
      </w:r>
      <w:proofErr w:type="spellEnd"/>
      <w:r w:rsidRPr="00E243D1">
        <w:t>.</w:t>
      </w:r>
    </w:p>
    <w:p w14:paraId="474FE7FC" w14:textId="77777777" w:rsidR="00F44B62" w:rsidRPr="00E243D1" w:rsidRDefault="00F44B62" w:rsidP="00F44B62">
      <w:r w:rsidRPr="00E243D1">
        <w:t xml:space="preserve">NSAID optages næsten totalt efter peroral indtagelse og har en meget lille </w:t>
      </w:r>
      <w:proofErr w:type="spellStart"/>
      <w:r w:rsidRPr="00E243D1">
        <w:t>first-pass</w:t>
      </w:r>
      <w:proofErr w:type="spellEnd"/>
      <w:r w:rsidRPr="00E243D1">
        <w:t xml:space="preserve"> eliminering i leveren. </w:t>
      </w:r>
    </w:p>
    <w:p w14:paraId="5F83938C" w14:textId="7690CE28" w:rsidR="00F44B62" w:rsidRPr="00E243D1" w:rsidRDefault="00F44B62" w:rsidP="00F44B62">
      <w:r w:rsidRPr="00E243D1">
        <w:t xml:space="preserve">Halveringstiden er ca. 2 timer for </w:t>
      </w:r>
      <w:r w:rsidR="000802C6">
        <w:t>ibuprofen</w:t>
      </w:r>
      <w:r w:rsidRPr="00E243D1">
        <w:t xml:space="preserve"> og 8-17 timer for </w:t>
      </w:r>
      <w:proofErr w:type="spellStart"/>
      <w:r w:rsidR="000802C6">
        <w:t>naproxen</w:t>
      </w:r>
      <w:proofErr w:type="spellEnd"/>
      <w:r w:rsidRPr="00E243D1">
        <w:t xml:space="preserve">. NSAID oxideres i leveren og udskilles via nyrerne. </w:t>
      </w:r>
    </w:p>
    <w:p w14:paraId="55C05C5E" w14:textId="77777777" w:rsidR="00F44B62" w:rsidRPr="00E243D1" w:rsidRDefault="00F44B62" w:rsidP="00F44B62"/>
    <w:p w14:paraId="4FA45B50" w14:textId="6C47C081" w:rsidR="00F44B62" w:rsidRPr="00E243D1" w:rsidRDefault="00F44B62" w:rsidP="00F44B62">
      <w:proofErr w:type="spellStart"/>
      <w:r w:rsidRPr="00E243D1">
        <w:t>NSAIDs</w:t>
      </w:r>
      <w:proofErr w:type="spellEnd"/>
      <w:r w:rsidRPr="00E243D1">
        <w:t xml:space="preserve"> </w:t>
      </w:r>
      <w:proofErr w:type="spellStart"/>
      <w:r w:rsidRPr="00E243D1">
        <w:t>analgetiske</w:t>
      </w:r>
      <w:proofErr w:type="spellEnd"/>
      <w:r w:rsidRPr="00E243D1">
        <w:t xml:space="preserve"> effekt er på niveau med </w:t>
      </w:r>
      <w:r w:rsidR="000802C6">
        <w:t>paracetamol</w:t>
      </w:r>
      <w:r w:rsidRPr="00E243D1">
        <w:t xml:space="preserve">s, men har en højere antiinflammatorisk effekt, og dermed muligvis en større effektivitet ved smerter udløst af inflammation. </w:t>
      </w:r>
    </w:p>
    <w:p w14:paraId="6F4FEBBE" w14:textId="77777777" w:rsidR="00F44B62" w:rsidRPr="00E243D1" w:rsidRDefault="00F44B62" w:rsidP="00F44B62"/>
    <w:p w14:paraId="6813D680" w14:textId="61D14D35" w:rsidR="00F44B62" w:rsidRPr="00E243D1" w:rsidRDefault="00F44B62" w:rsidP="00F44B62">
      <w:r w:rsidRPr="00E243D1">
        <w:t>Ibuprofen er det bedst beskrevne NSAID til brug hos børn. Det har mindre antiinflammatorisk effekt end andre NSAID, men samme analgetiske effekt og færre bivirkninger. Ibuprofen bør derfor være 1. valg af NSAID til børn, på trods af at det aktuelt (</w:t>
      </w:r>
      <w:r w:rsidR="00222B6B">
        <w:t>maj 2018</w:t>
      </w:r>
      <w:r w:rsidRPr="00E243D1">
        <w:t xml:space="preserve">) ikke er registreret som hverken mikstur eller suppositorie i Danmark. Ordination af mikstur eller suppositorie </w:t>
      </w:r>
      <w:r w:rsidR="000802C6">
        <w:t>ibuprofen</w:t>
      </w:r>
      <w:r w:rsidRPr="00E243D1">
        <w:t xml:space="preserve"> kræver således udleveringstilladelse fra Lægemiddelstyrelsen.</w:t>
      </w:r>
    </w:p>
    <w:p w14:paraId="5C18DDB7" w14:textId="77777777" w:rsidR="00F44B62" w:rsidRPr="00E243D1" w:rsidRDefault="00F44B62" w:rsidP="00F44B62">
      <w:r w:rsidRPr="00E243D1">
        <w:t xml:space="preserve">Generelt er der hos den enkelte patient stor individuel forskel fra præparat til præparat på både effekten og mængden af bivirkninger. Bivirkningerne øges for alle præparaterne med dosisstørrelse og behandlingsvarighed. NSAID bør derfor bruges i lavest mulige dosis i kortest mulige tid. </w:t>
      </w:r>
    </w:p>
    <w:p w14:paraId="5A04D976" w14:textId="20F0C371" w:rsidR="00613B76" w:rsidRDefault="00F44B62" w:rsidP="00F44B62">
      <w:r w:rsidRPr="00E243D1">
        <w:t xml:space="preserve">Alle NSAID er associeret med </w:t>
      </w:r>
      <w:proofErr w:type="spellStart"/>
      <w:r w:rsidRPr="00E243D1">
        <w:t>gastroentestinale</w:t>
      </w:r>
      <w:proofErr w:type="spellEnd"/>
      <w:r w:rsidRPr="00E243D1">
        <w:t xml:space="preserve"> gener. Børn ser ud til at kunne tåle NSAID bedre end voksne og de </w:t>
      </w:r>
      <w:proofErr w:type="spellStart"/>
      <w:r w:rsidRPr="00E243D1">
        <w:t>gastrointestinale</w:t>
      </w:r>
      <w:proofErr w:type="spellEnd"/>
      <w:r w:rsidRPr="00E243D1">
        <w:t xml:space="preserve"> bivirkninger ses sjældnere.</w:t>
      </w:r>
      <w:r w:rsidR="00C5312A">
        <w:t xml:space="preserve"> </w:t>
      </w:r>
      <w:r w:rsidRPr="00E243D1">
        <w:br/>
      </w:r>
      <w:r w:rsidRPr="00E243D1">
        <w:br/>
        <w:t>Kontraindikationer:</w:t>
      </w:r>
    </w:p>
    <w:p w14:paraId="03709013" w14:textId="195B2E1D" w:rsidR="00F44B62" w:rsidRPr="00E243D1" w:rsidRDefault="00F44B62" w:rsidP="00F44B62">
      <w:r w:rsidRPr="00E243D1">
        <w:lastRenderedPageBreak/>
        <w:t xml:space="preserve">Tidligere allergisk reaktion overfor NSAID, frisk </w:t>
      </w:r>
      <w:proofErr w:type="spellStart"/>
      <w:r w:rsidRPr="00E243D1">
        <w:t>gastrointestinal</w:t>
      </w:r>
      <w:proofErr w:type="spellEnd"/>
      <w:r w:rsidRPr="00E243D1">
        <w:t xml:space="preserve"> blødning eller anamnese med GI-blødning ved indtag af NSAID, nedsat nyrefunktion (NSAID kan bevirke retention af salt og vand og forværre en pågående nyrepåvirkning), svær leverpåvirkning, </w:t>
      </w:r>
      <w:proofErr w:type="spellStart"/>
      <w:r w:rsidRPr="00E243D1">
        <w:t>trombocytopeni</w:t>
      </w:r>
      <w:proofErr w:type="spellEnd"/>
      <w:r w:rsidRPr="00E243D1">
        <w:t>.</w:t>
      </w:r>
    </w:p>
    <w:p w14:paraId="1053D291" w14:textId="77777777" w:rsidR="00F44B62" w:rsidRPr="00E243D1" w:rsidRDefault="00F44B62" w:rsidP="00F44B62">
      <w:r w:rsidRPr="00E243D1">
        <w:t xml:space="preserve"> </w:t>
      </w:r>
    </w:p>
    <w:p w14:paraId="7AC1B7D9" w14:textId="77777777" w:rsidR="00F44B62" w:rsidRPr="00E243D1" w:rsidRDefault="00F44B62" w:rsidP="00F44B62">
      <w:pPr>
        <w:pStyle w:val="Overskrift2"/>
        <w:rPr>
          <w:rFonts w:ascii="Times New Roman" w:hAnsi="Times New Roman" w:cs="Times New Roman"/>
        </w:rPr>
      </w:pPr>
      <w:bookmarkStart w:id="42" w:name="_Toc466902819"/>
      <w:bookmarkStart w:id="43" w:name="_Toc514600546"/>
      <w:r w:rsidRPr="00E243D1">
        <w:rPr>
          <w:rFonts w:ascii="Times New Roman" w:hAnsi="Times New Roman" w:cs="Times New Roman"/>
        </w:rPr>
        <w:t>Kort farmakopé - opioider</w:t>
      </w:r>
      <w:bookmarkEnd w:id="42"/>
      <w:bookmarkEnd w:id="43"/>
    </w:p>
    <w:p w14:paraId="74B7025B" w14:textId="45CD8F46" w:rsidR="00F44B62" w:rsidRPr="00E243D1" w:rsidRDefault="00F44B62" w:rsidP="00F44B62">
      <w:r w:rsidRPr="00E243D1">
        <w:t>Morfin er stadig førstevalget ved behandling af opioid krævende smerter hos børn.</w:t>
      </w:r>
      <w:r w:rsidR="00C5312A">
        <w:t xml:space="preserve"> </w:t>
      </w:r>
      <w:r w:rsidRPr="00E243D1">
        <w:t xml:space="preserve">I forskellige guidelines kan man finde meget stor variation (fra 25 til 200 </w:t>
      </w:r>
      <w:proofErr w:type="spellStart"/>
      <w:r w:rsidRPr="00E243D1">
        <w:t>mikrogr</w:t>
      </w:r>
      <w:proofErr w:type="spellEnd"/>
      <w:r w:rsidRPr="00E243D1">
        <w:t>/kg</w:t>
      </w:r>
      <w:r w:rsidR="00222B6B">
        <w:t>/dosis</w:t>
      </w:r>
      <w:r w:rsidRPr="00E243D1">
        <w:t xml:space="preserve">) i f.eks. størrelse af en </w:t>
      </w:r>
      <w:proofErr w:type="spellStart"/>
      <w:r w:rsidRPr="00E243D1">
        <w:t>bolusdosis</w:t>
      </w:r>
      <w:proofErr w:type="spellEnd"/>
      <w:r w:rsidRPr="00E243D1">
        <w:t xml:space="preserve"> ved akut smerte. Standard </w:t>
      </w:r>
      <w:proofErr w:type="spellStart"/>
      <w:r w:rsidRPr="00E243D1">
        <w:t>bolus</w:t>
      </w:r>
      <w:proofErr w:type="spellEnd"/>
      <w:r w:rsidRPr="00E243D1">
        <w:t xml:space="preserve"> dosen angives ofte til at være 100 </w:t>
      </w:r>
      <w:proofErr w:type="spellStart"/>
      <w:r w:rsidRPr="00E243D1">
        <w:t>mikr</w:t>
      </w:r>
      <w:proofErr w:type="spellEnd"/>
      <w:r w:rsidRPr="00E243D1">
        <w:t xml:space="preserve">/kg. Den erfaring vi har fået fra mere end 20 års brug af patient/sygeplejerske kontrollerede pumper (PCA/NCA) har lært os, at mange børn med akut </w:t>
      </w:r>
      <w:proofErr w:type="spellStart"/>
      <w:r w:rsidRPr="00E243D1">
        <w:t>somato</w:t>
      </w:r>
      <w:proofErr w:type="spellEnd"/>
      <w:r w:rsidRPr="00E243D1">
        <w:t xml:space="preserve">-sensorisk smerte kan smertedækkes med den laveste dosis (25 </w:t>
      </w:r>
      <w:proofErr w:type="spellStart"/>
      <w:r w:rsidRPr="00E243D1">
        <w:t>mikrogr</w:t>
      </w:r>
      <w:proofErr w:type="spellEnd"/>
      <w:r w:rsidRPr="00E243D1">
        <w:t xml:space="preserve">/kg) evt. gentaget og efterfulgt af en kontinuerlig infusion på 10 </w:t>
      </w:r>
      <w:proofErr w:type="spellStart"/>
      <w:r w:rsidRPr="00E243D1">
        <w:t>mikrogr</w:t>
      </w:r>
      <w:proofErr w:type="spellEnd"/>
      <w:r w:rsidRPr="00E243D1">
        <w:t>/kg/time.</w:t>
      </w:r>
      <w:r w:rsidR="00C5312A">
        <w:t xml:space="preserve"> </w:t>
      </w:r>
      <w:r w:rsidRPr="00E243D1">
        <w:t xml:space="preserve">Fordelen med at titrere sig frem fra den lave dosis er, at en stor del af børnene slipper for at få unødvendig høj dosis og de deraf følgende bivirkninger. Hvis man ikke bruger en programmérbar pumpe er titreringsmetoden måske lidt mere arbejdskrævende, men gentagne doseringer skal vejes op mod en højere forekomst af f.eks. opkastninger. </w:t>
      </w:r>
    </w:p>
    <w:p w14:paraId="2BE24715" w14:textId="77777777" w:rsidR="00F44B62" w:rsidRPr="00E243D1" w:rsidRDefault="00F44B62" w:rsidP="00F44B62">
      <w:pPr>
        <w:rPr>
          <w:b/>
        </w:rPr>
      </w:pPr>
      <w:r w:rsidRPr="00E243D1">
        <w:rPr>
          <w:b/>
        </w:rPr>
        <w:t>Når morfin ikke virker</w:t>
      </w:r>
    </w:p>
    <w:p w14:paraId="22CDCB5F" w14:textId="77777777" w:rsidR="00F44B62" w:rsidRPr="00E243D1" w:rsidRDefault="00F44B62" w:rsidP="00F44B62">
      <w:r w:rsidRPr="00E243D1">
        <w:t>Det forekommer jævnligt, at morfin har begrænset eller ingen effekt på smerter. Dette kan der være flere forklaringer på:</w:t>
      </w:r>
    </w:p>
    <w:p w14:paraId="4BFFADB7" w14:textId="77777777" w:rsidR="00F44B62" w:rsidRPr="00E243D1" w:rsidRDefault="00F44B62" w:rsidP="00F44B62">
      <w:r w:rsidRPr="00E243D1">
        <w:t>1.</w:t>
      </w:r>
      <w:r w:rsidRPr="00E243D1">
        <w:tab/>
        <w:t xml:space="preserve">Store inter-individuelle forskelle i morfins farmakokinetik og – dynamik. </w:t>
      </w:r>
    </w:p>
    <w:p w14:paraId="2AB813C8" w14:textId="77777777" w:rsidR="00F44B62" w:rsidRPr="00E243D1" w:rsidRDefault="00F44B62" w:rsidP="00F44B62">
      <w:r w:rsidRPr="00E243D1">
        <w:t>2.</w:t>
      </w:r>
      <w:r w:rsidRPr="00E243D1">
        <w:tab/>
        <w:t xml:space="preserve">Smerten/smerterne er </w:t>
      </w:r>
      <w:proofErr w:type="spellStart"/>
      <w:r w:rsidRPr="00E243D1">
        <w:t>neurogene</w:t>
      </w:r>
      <w:proofErr w:type="spellEnd"/>
      <w:r w:rsidRPr="00E243D1">
        <w:t>(</w:t>
      </w:r>
      <w:proofErr w:type="spellStart"/>
      <w:r w:rsidRPr="00E243D1">
        <w:t>neuropatiske</w:t>
      </w:r>
      <w:proofErr w:type="spellEnd"/>
      <w:r w:rsidRPr="00E243D1">
        <w:t>)</w:t>
      </w:r>
    </w:p>
    <w:p w14:paraId="72DBB260" w14:textId="77777777" w:rsidR="00F44B62" w:rsidRPr="00E243D1" w:rsidRDefault="00F44B62" w:rsidP="00F44B62">
      <w:r w:rsidRPr="00E243D1">
        <w:t>3.</w:t>
      </w:r>
      <w:r w:rsidRPr="00E243D1">
        <w:tab/>
        <w:t xml:space="preserve">Smerterne er af både </w:t>
      </w:r>
      <w:proofErr w:type="spellStart"/>
      <w:r w:rsidRPr="00E243D1">
        <w:t>neuropatisk</w:t>
      </w:r>
      <w:proofErr w:type="spellEnd"/>
      <w:r w:rsidRPr="00E243D1">
        <w:t xml:space="preserve"> og </w:t>
      </w:r>
      <w:proofErr w:type="spellStart"/>
      <w:r w:rsidRPr="00E243D1">
        <w:t>somatosensorisk</w:t>
      </w:r>
      <w:proofErr w:type="spellEnd"/>
      <w:r w:rsidRPr="00E243D1">
        <w:t xml:space="preserve"> oprindelse</w:t>
      </w:r>
    </w:p>
    <w:p w14:paraId="7156FB18" w14:textId="77777777" w:rsidR="00F44B62" w:rsidRPr="00E243D1" w:rsidRDefault="00F44B62" w:rsidP="00F44B62">
      <w:r w:rsidRPr="00E243D1">
        <w:t>4.</w:t>
      </w:r>
      <w:r w:rsidRPr="00E243D1">
        <w:tab/>
        <w:t>Toleranceudvikling ved længerevarende anvendelse</w:t>
      </w:r>
    </w:p>
    <w:p w14:paraId="30EBA90D" w14:textId="77777777" w:rsidR="00F44B62" w:rsidRPr="00E243D1" w:rsidRDefault="00F44B62" w:rsidP="00F44B62">
      <w:r w:rsidRPr="00E243D1">
        <w:t xml:space="preserve">Ad 1. Den store inter-individuelle forskel i morfinbehov kan selvfølgelig gøre, at indtrykket af, at morfin ikke virker, ofte kan forklares med for lav dosering. </w:t>
      </w:r>
    </w:p>
    <w:p w14:paraId="5BC12FC3" w14:textId="2CA79CE7" w:rsidR="00F44B62" w:rsidRPr="00E243D1" w:rsidRDefault="00F44B62" w:rsidP="00F44B62">
      <w:r w:rsidRPr="00E243D1">
        <w:t xml:space="preserve">Det er sandsynligt, at en del af den inter-individuelle variation i doseringsbehovet kan forklares med forskellige </w:t>
      </w:r>
      <w:proofErr w:type="spellStart"/>
      <w:r w:rsidRPr="00E243D1">
        <w:t>polymorfier</w:t>
      </w:r>
      <w:proofErr w:type="spellEnd"/>
      <w:r w:rsidRPr="00E243D1">
        <w:t xml:space="preserve"> i ABCB1/MDR1(koder for transport protein i cellemembraner, vigtig del af blod-hjernebarrieren og dermed biotilgængeligheden af morfin) og OPRM1 (koder for µ1-receptoren).</w:t>
      </w:r>
      <w:r w:rsidR="00C5312A">
        <w:t xml:space="preserve"> </w:t>
      </w:r>
      <w:r w:rsidRPr="00E243D1">
        <w:t>En række andre gener har også betydning, og dermed er det meget komplekst/umuligt at kortlægge præcise sammenhænge, men det er en klinisk erfaring, at der findes børn/voksne som har forsvindende lille effekt af morfin. I nogle tilfælde kan metadon have rimelig effekt, medens andre er bedre hjulpet af lavdosis S-</w:t>
      </w:r>
      <w:proofErr w:type="spellStart"/>
      <w:r w:rsidRPr="00E243D1">
        <w:t>ketamin</w:t>
      </w:r>
      <w:proofErr w:type="spellEnd"/>
      <w:r w:rsidRPr="00E243D1">
        <w:t>/</w:t>
      </w:r>
      <w:proofErr w:type="spellStart"/>
      <w:r w:rsidRPr="00E243D1">
        <w:t>ketamin</w:t>
      </w:r>
      <w:proofErr w:type="spellEnd"/>
      <w:r w:rsidRPr="00E243D1">
        <w:t xml:space="preserve">. I det omfang det er muligt er </w:t>
      </w:r>
      <w:proofErr w:type="spellStart"/>
      <w:r w:rsidRPr="00E243D1">
        <w:t>lokalanæstetika</w:t>
      </w:r>
      <w:proofErr w:type="spellEnd"/>
      <w:r w:rsidRPr="00E243D1">
        <w:t xml:space="preserve"> (perifere blokader, </w:t>
      </w:r>
      <w:proofErr w:type="spellStart"/>
      <w:r w:rsidRPr="00E243D1">
        <w:t>epidural</w:t>
      </w:r>
      <w:proofErr w:type="spellEnd"/>
      <w:r w:rsidRPr="00E243D1">
        <w:t xml:space="preserve"> m.m.) naturligvis en god løsning.</w:t>
      </w:r>
    </w:p>
    <w:p w14:paraId="1D523617" w14:textId="5241AA13" w:rsidR="00F44B62" w:rsidRPr="00E243D1" w:rsidRDefault="00F44B62" w:rsidP="00F44B62">
      <w:r w:rsidRPr="00E243D1">
        <w:t>Ad 2.</w:t>
      </w:r>
      <w:r w:rsidR="00C5312A">
        <w:t xml:space="preserve"> </w:t>
      </w:r>
      <w:r w:rsidRPr="00E243D1">
        <w:t xml:space="preserve">En anden forklaring kan være, at smerten er en såkaldt </w:t>
      </w:r>
      <w:proofErr w:type="spellStart"/>
      <w:r w:rsidRPr="00E243D1">
        <w:t>neurogen</w:t>
      </w:r>
      <w:proofErr w:type="spellEnd"/>
      <w:r w:rsidRPr="00E243D1">
        <w:t xml:space="preserve"> (</w:t>
      </w:r>
      <w:proofErr w:type="spellStart"/>
      <w:r w:rsidRPr="00E243D1">
        <w:t>neuropatisk</w:t>
      </w:r>
      <w:proofErr w:type="spellEnd"/>
      <w:r w:rsidRPr="00E243D1">
        <w:t>) smerte, dvs. smerten opstår centralt eller perifert i nervesystemet som følge af en skade eller patologi i f.eks. en perifer nerve.</w:t>
      </w:r>
      <w:r w:rsidR="00C5312A">
        <w:t xml:space="preserve"> </w:t>
      </w:r>
      <w:r w:rsidRPr="00E243D1">
        <w:t xml:space="preserve">Selvom morfin ikke har den samme ”specifikke” effekt på </w:t>
      </w:r>
      <w:proofErr w:type="spellStart"/>
      <w:r w:rsidRPr="00E243D1">
        <w:t>neurogen</w:t>
      </w:r>
      <w:proofErr w:type="spellEnd"/>
      <w:r w:rsidRPr="00E243D1">
        <w:t xml:space="preserve"> smerte som på </w:t>
      </w:r>
      <w:proofErr w:type="spellStart"/>
      <w:r w:rsidRPr="00E243D1">
        <w:t>nociceptiv</w:t>
      </w:r>
      <w:proofErr w:type="spellEnd"/>
      <w:r w:rsidRPr="00E243D1">
        <w:t xml:space="preserve"> smerte, så har morfin (og andre </w:t>
      </w:r>
      <w:proofErr w:type="spellStart"/>
      <w:r w:rsidRPr="00E243D1">
        <w:t>opioider</w:t>
      </w:r>
      <w:proofErr w:type="spellEnd"/>
      <w:r w:rsidRPr="00E243D1">
        <w:t>) jævnligt en vis effekt (</w:t>
      </w:r>
      <w:proofErr w:type="spellStart"/>
      <w:r w:rsidR="00222B6B">
        <w:t>Numbers</w:t>
      </w:r>
      <w:proofErr w:type="spellEnd"/>
      <w:r w:rsidR="00222B6B">
        <w:t xml:space="preserve"> </w:t>
      </w:r>
      <w:proofErr w:type="spellStart"/>
      <w:r w:rsidR="00222B6B">
        <w:t>needed</w:t>
      </w:r>
      <w:proofErr w:type="spellEnd"/>
      <w:r w:rsidR="00222B6B">
        <w:t xml:space="preserve"> to </w:t>
      </w:r>
      <w:proofErr w:type="spellStart"/>
      <w:r w:rsidR="00222B6B">
        <w:t>treat</w:t>
      </w:r>
      <w:proofErr w:type="spellEnd"/>
      <w:r w:rsidR="00222B6B">
        <w:t>=</w:t>
      </w:r>
      <w:r w:rsidRPr="00E243D1">
        <w:t xml:space="preserve"> 2.5 i voksenstudier)</w:t>
      </w:r>
    </w:p>
    <w:p w14:paraId="75F1D98F" w14:textId="77777777" w:rsidR="00F44B62" w:rsidRPr="00E243D1" w:rsidRDefault="00F44B62" w:rsidP="00F44B62">
      <w:pPr>
        <w:rPr>
          <w:b/>
        </w:rPr>
      </w:pPr>
      <w:commentRangeStart w:id="44"/>
      <w:r w:rsidRPr="00E243D1">
        <w:rPr>
          <w:b/>
        </w:rPr>
        <w:t xml:space="preserve">Medikamentel behandling af </w:t>
      </w:r>
      <w:proofErr w:type="spellStart"/>
      <w:r w:rsidRPr="00E243D1">
        <w:rPr>
          <w:b/>
        </w:rPr>
        <w:t>neurogen</w:t>
      </w:r>
      <w:proofErr w:type="spellEnd"/>
      <w:r w:rsidRPr="00E243D1">
        <w:rPr>
          <w:b/>
        </w:rPr>
        <w:t xml:space="preserve"> smerte med sekundære </w:t>
      </w:r>
      <w:proofErr w:type="spellStart"/>
      <w:proofErr w:type="gramStart"/>
      <w:r w:rsidRPr="00E243D1">
        <w:rPr>
          <w:b/>
        </w:rPr>
        <w:t>analgetika</w:t>
      </w:r>
      <w:proofErr w:type="spellEnd"/>
      <w:r w:rsidRPr="00E243D1">
        <w:rPr>
          <w:b/>
        </w:rPr>
        <w:t xml:space="preserve"> :</w:t>
      </w:r>
      <w:commentRangeEnd w:id="44"/>
      <w:proofErr w:type="gramEnd"/>
      <w:r w:rsidRPr="00E243D1">
        <w:rPr>
          <w:rStyle w:val="Kommentarhenvisning"/>
        </w:rPr>
        <w:commentReference w:id="44"/>
      </w:r>
    </w:p>
    <w:p w14:paraId="5A342E8C" w14:textId="77777777" w:rsidR="00F44B62" w:rsidRPr="00F44B62" w:rsidRDefault="00F44B62" w:rsidP="00F44B62">
      <w:pPr>
        <w:rPr>
          <w:lang w:val="en-US"/>
        </w:rPr>
      </w:pPr>
      <w:proofErr w:type="spellStart"/>
      <w:r w:rsidRPr="00F44B62">
        <w:rPr>
          <w:lang w:val="en-US"/>
        </w:rPr>
        <w:t>Antikonvulsiva</w:t>
      </w:r>
      <w:proofErr w:type="spellEnd"/>
    </w:p>
    <w:p w14:paraId="1EEA8468" w14:textId="77777777" w:rsidR="00F44B62" w:rsidRPr="00F44B62" w:rsidRDefault="00F44B62" w:rsidP="00F44B62">
      <w:pPr>
        <w:rPr>
          <w:lang w:val="en-US"/>
        </w:rPr>
      </w:pPr>
      <w:r w:rsidRPr="00F44B62">
        <w:rPr>
          <w:lang w:val="en-US"/>
        </w:rPr>
        <w:t>Gabapentin &amp; pregabalin (Lyrica®)</w:t>
      </w:r>
    </w:p>
    <w:p w14:paraId="25E65191" w14:textId="77777777" w:rsidR="00F44B62" w:rsidRPr="00F44B62" w:rsidRDefault="00F44B62" w:rsidP="00F44B62">
      <w:pPr>
        <w:rPr>
          <w:lang w:val="en-US"/>
        </w:rPr>
      </w:pPr>
      <w:proofErr w:type="spellStart"/>
      <w:r w:rsidRPr="00F44B62">
        <w:rPr>
          <w:lang w:val="en-US"/>
        </w:rPr>
        <w:t>Carbamazepin</w:t>
      </w:r>
      <w:proofErr w:type="spellEnd"/>
    </w:p>
    <w:p w14:paraId="341FE788" w14:textId="77777777" w:rsidR="001E0755" w:rsidRDefault="00F44B62" w:rsidP="00F44B62">
      <w:pPr>
        <w:rPr>
          <w:lang w:val="en-US"/>
        </w:rPr>
      </w:pPr>
      <w:proofErr w:type="spellStart"/>
      <w:r w:rsidRPr="00F44B62">
        <w:rPr>
          <w:lang w:val="en-US"/>
        </w:rPr>
        <w:t>Tricycliske</w:t>
      </w:r>
      <w:proofErr w:type="spellEnd"/>
      <w:r w:rsidRPr="00F44B62">
        <w:rPr>
          <w:lang w:val="en-US"/>
        </w:rPr>
        <w:t xml:space="preserve"> </w:t>
      </w:r>
      <w:proofErr w:type="spellStart"/>
      <w:r w:rsidRPr="00F44B62">
        <w:rPr>
          <w:lang w:val="en-US"/>
        </w:rPr>
        <w:t>antidepressiva</w:t>
      </w:r>
      <w:proofErr w:type="spellEnd"/>
      <w:r w:rsidRPr="00F44B62">
        <w:rPr>
          <w:lang w:val="en-US"/>
        </w:rPr>
        <w:t>:</w:t>
      </w:r>
    </w:p>
    <w:p w14:paraId="21A88BA4" w14:textId="782B7A7B" w:rsidR="001E0755" w:rsidRDefault="001E0755" w:rsidP="00841EA8">
      <w:pPr>
        <w:pStyle w:val="Listeafsnit"/>
        <w:numPr>
          <w:ilvl w:val="0"/>
          <w:numId w:val="32"/>
        </w:numPr>
      </w:pPr>
      <w:proofErr w:type="spellStart"/>
      <w:r>
        <w:t>Amitriptylin</w:t>
      </w:r>
      <w:proofErr w:type="spellEnd"/>
    </w:p>
    <w:p w14:paraId="06B6E4D8" w14:textId="17B2A6C5" w:rsidR="00F44B62" w:rsidRPr="00E243D1" w:rsidRDefault="001E0755" w:rsidP="00841EA8">
      <w:pPr>
        <w:pStyle w:val="Listeafsnit"/>
        <w:numPr>
          <w:ilvl w:val="0"/>
          <w:numId w:val="32"/>
        </w:numPr>
      </w:pPr>
      <w:proofErr w:type="spellStart"/>
      <w:r>
        <w:t>N</w:t>
      </w:r>
      <w:r w:rsidR="00F44B62" w:rsidRPr="00E243D1">
        <w:t>ortriptylin</w:t>
      </w:r>
      <w:proofErr w:type="spellEnd"/>
      <w:r w:rsidR="00F44B62" w:rsidRPr="00E243D1">
        <w:t xml:space="preserve"> </w:t>
      </w:r>
    </w:p>
    <w:p w14:paraId="3175DC94" w14:textId="77777777" w:rsidR="00F44B62" w:rsidRPr="00E243D1" w:rsidRDefault="00F44B62" w:rsidP="00F44B62"/>
    <w:p w14:paraId="119BF6C1" w14:textId="77777777" w:rsidR="00F44B62" w:rsidRPr="00E243D1" w:rsidRDefault="00F44B62" w:rsidP="00F44B62">
      <w:r w:rsidRPr="00E243D1">
        <w:t xml:space="preserve">Ad 3. Smerterne er både af </w:t>
      </w:r>
      <w:proofErr w:type="spellStart"/>
      <w:r w:rsidRPr="00E243D1">
        <w:t>neuropatisk</w:t>
      </w:r>
      <w:proofErr w:type="spellEnd"/>
      <w:r w:rsidRPr="00E243D1">
        <w:t xml:space="preserve"> og </w:t>
      </w:r>
      <w:proofErr w:type="spellStart"/>
      <w:r w:rsidRPr="00E243D1">
        <w:t>somatosensorisk</w:t>
      </w:r>
      <w:proofErr w:type="spellEnd"/>
      <w:r w:rsidRPr="00E243D1">
        <w:t xml:space="preserve"> oprindelse. Behandlingen bør i de tilfælde rettes mod begge typer af smerte. </w:t>
      </w:r>
    </w:p>
    <w:p w14:paraId="27560D8D" w14:textId="77777777" w:rsidR="00F44B62" w:rsidRPr="00E243D1" w:rsidRDefault="00F44B62" w:rsidP="00F44B62">
      <w:r w:rsidRPr="00E243D1">
        <w:t xml:space="preserve">Anamnesen og smertebeskrivelsen kan give en vis vejledning til, hvilken type af smerter det drejer sig om, men børn kan ofte have svært ved at sætte ord på smerterne. Hvis </w:t>
      </w:r>
      <w:proofErr w:type="spellStart"/>
      <w:r w:rsidRPr="00E243D1">
        <w:t>opioidbehandling</w:t>
      </w:r>
      <w:proofErr w:type="spellEnd"/>
      <w:r w:rsidRPr="00E243D1">
        <w:t xml:space="preserve"> ikke giver den forventede effekt og hvis der er grund til at mistænke, at det kan dreje sig om et indslag af neuropatisk smerte, kan man supplere med sekundære </w:t>
      </w:r>
      <w:proofErr w:type="spellStart"/>
      <w:r w:rsidRPr="00E243D1">
        <w:t>analgetika</w:t>
      </w:r>
      <w:proofErr w:type="spellEnd"/>
      <w:r w:rsidRPr="00E243D1">
        <w:t xml:space="preserve"> og observere effekten heraf. </w:t>
      </w:r>
    </w:p>
    <w:p w14:paraId="2B529FFC" w14:textId="77777777" w:rsidR="00F44B62" w:rsidRPr="00E243D1" w:rsidRDefault="00F44B62" w:rsidP="00F44B62"/>
    <w:p w14:paraId="1BD03E25" w14:textId="77777777" w:rsidR="00F44B62" w:rsidRPr="00E243D1" w:rsidRDefault="00F44B62" w:rsidP="00F44B62">
      <w:r w:rsidRPr="00E243D1">
        <w:t>Ad 4. Toleranceudvikling ved længerevarende anvendelse</w:t>
      </w:r>
    </w:p>
    <w:p w14:paraId="1EECE2BE" w14:textId="7F1CD2C7" w:rsidR="00F44B62" w:rsidRDefault="00F44B62" w:rsidP="00F44B62">
      <w:r w:rsidRPr="00E243D1">
        <w:t xml:space="preserve">Her drejer det sig næsten altid om børn i palliativ behandling og opioidrotation til f.eks. </w:t>
      </w:r>
      <w:proofErr w:type="spellStart"/>
      <w:r w:rsidRPr="00E243D1">
        <w:t>oxy</w:t>
      </w:r>
      <w:r w:rsidR="000802C6">
        <w:t>codon</w:t>
      </w:r>
      <w:proofErr w:type="spellEnd"/>
      <w:r w:rsidRPr="00E243D1">
        <w:t xml:space="preserve"> kan ofte være en god løsning.</w:t>
      </w:r>
    </w:p>
    <w:p w14:paraId="1737A7F9" w14:textId="4F8D7413" w:rsidR="001E0755" w:rsidRPr="00E243D1" w:rsidRDefault="001E0755" w:rsidP="00F44B62">
      <w:r>
        <w:t>Punkt 1-4 vil ofte kræves assistance fra lokal anæstesiafdeling og muligvis endda fra Videnscenter for Børn og Smerter</w:t>
      </w:r>
    </w:p>
    <w:p w14:paraId="00C34993" w14:textId="77777777" w:rsidR="00F44B62" w:rsidRPr="00E243D1" w:rsidRDefault="00F44B62" w:rsidP="00F44B62"/>
    <w:p w14:paraId="5EEA48DE" w14:textId="3A06E63B" w:rsidR="00F44B62" w:rsidRPr="00E243D1" w:rsidRDefault="00F44B62" w:rsidP="00F44B62">
      <w:pPr>
        <w:pStyle w:val="Overskrift2"/>
        <w:rPr>
          <w:rFonts w:ascii="Times New Roman" w:hAnsi="Times New Roman" w:cs="Times New Roman"/>
        </w:rPr>
      </w:pPr>
      <w:bookmarkStart w:id="45" w:name="_Toc466902820"/>
      <w:bookmarkStart w:id="46" w:name="_Toc514600547"/>
      <w:r w:rsidRPr="00E243D1">
        <w:rPr>
          <w:rFonts w:ascii="Times New Roman" w:hAnsi="Times New Roman" w:cs="Times New Roman"/>
        </w:rPr>
        <w:t>Bivirkninger ved op</w:t>
      </w:r>
      <w:r w:rsidR="001E0755">
        <w:rPr>
          <w:rFonts w:ascii="Times New Roman" w:hAnsi="Times New Roman" w:cs="Times New Roman"/>
        </w:rPr>
        <w:t>i</w:t>
      </w:r>
      <w:r w:rsidRPr="00E243D1">
        <w:rPr>
          <w:rFonts w:ascii="Times New Roman" w:hAnsi="Times New Roman" w:cs="Times New Roman"/>
        </w:rPr>
        <w:t>oid behandling</w:t>
      </w:r>
      <w:bookmarkEnd w:id="45"/>
      <w:bookmarkEnd w:id="46"/>
    </w:p>
    <w:p w14:paraId="01412B84" w14:textId="194313EC" w:rsidR="00485546" w:rsidRDefault="00485546" w:rsidP="00F44B62">
      <w:r>
        <w:t>De meget almindelige (&gt;10%) b</w:t>
      </w:r>
      <w:r w:rsidR="001E0755">
        <w:t xml:space="preserve">ivirkninger ved opioid behandling er </w:t>
      </w:r>
    </w:p>
    <w:p w14:paraId="09EB8CA6" w14:textId="08E64710" w:rsidR="00485546" w:rsidRPr="00485546" w:rsidRDefault="00485546" w:rsidP="00841EA8">
      <w:pPr>
        <w:pStyle w:val="Listeafsnit"/>
        <w:numPr>
          <w:ilvl w:val="0"/>
          <w:numId w:val="33"/>
        </w:numPr>
        <w:rPr>
          <w:lang w:val="da-DK"/>
        </w:rPr>
      </w:pPr>
      <w:r w:rsidRPr="00485546">
        <w:rPr>
          <w:lang w:val="da-DK"/>
        </w:rPr>
        <w:t>K</w:t>
      </w:r>
      <w:r w:rsidR="001E0755" w:rsidRPr="00485546">
        <w:rPr>
          <w:lang w:val="da-DK"/>
        </w:rPr>
        <w:t>valme</w:t>
      </w:r>
      <w:r w:rsidRPr="00485546">
        <w:rPr>
          <w:lang w:val="da-DK"/>
        </w:rPr>
        <w:t xml:space="preserve"> – ordiner </w:t>
      </w:r>
      <w:proofErr w:type="spellStart"/>
      <w:r w:rsidRPr="00485546">
        <w:rPr>
          <w:lang w:val="da-DK"/>
        </w:rPr>
        <w:t>ondansetron</w:t>
      </w:r>
      <w:proofErr w:type="spellEnd"/>
      <w:r w:rsidRPr="00485546">
        <w:rPr>
          <w:lang w:val="da-DK"/>
        </w:rPr>
        <w:t xml:space="preserve"> pn al</w:t>
      </w:r>
      <w:r>
        <w:rPr>
          <w:lang w:val="da-DK"/>
        </w:rPr>
        <w:t>lerede fra første opioid dosis (</w:t>
      </w:r>
      <w:r w:rsidRPr="00485546">
        <w:rPr>
          <w:lang w:val="da-DK"/>
        </w:rPr>
        <w:t xml:space="preserve">Børn &gt; 2 år. 0,1 mg/kg legemsvægt op til højst 4 mg som langsom </w:t>
      </w:r>
      <w:proofErr w:type="spellStart"/>
      <w:r w:rsidRPr="00485546">
        <w:rPr>
          <w:lang w:val="da-DK"/>
        </w:rPr>
        <w:t>i.v</w:t>
      </w:r>
      <w:proofErr w:type="spellEnd"/>
      <w:r w:rsidRPr="00485546">
        <w:rPr>
          <w:lang w:val="da-DK"/>
        </w:rPr>
        <w:t xml:space="preserve">. </w:t>
      </w:r>
      <w:proofErr w:type="spellStart"/>
      <w:r w:rsidRPr="00485546">
        <w:rPr>
          <w:lang w:val="da-DK"/>
        </w:rPr>
        <w:t>bolusinjektion</w:t>
      </w:r>
      <w:proofErr w:type="spellEnd"/>
      <w:r>
        <w:rPr>
          <w:lang w:val="da-DK"/>
        </w:rPr>
        <w:t xml:space="preserve">, eller </w:t>
      </w:r>
      <w:proofErr w:type="spellStart"/>
      <w:r>
        <w:rPr>
          <w:lang w:val="da-DK"/>
        </w:rPr>
        <w:t>po</w:t>
      </w:r>
      <w:proofErr w:type="spellEnd"/>
      <w:r>
        <w:rPr>
          <w:lang w:val="da-DK"/>
        </w:rPr>
        <w:t xml:space="preserve"> som mikstur eller smeltetablet: 8-15 kg 2 mg, 15-30 kg 4 mg, &gt;30 kg 8 mg)</w:t>
      </w:r>
    </w:p>
    <w:p w14:paraId="379BA01A" w14:textId="48FCCEB3" w:rsidR="00F44B62" w:rsidRPr="00485546" w:rsidRDefault="00485546" w:rsidP="00841EA8">
      <w:pPr>
        <w:pStyle w:val="Listeafsnit"/>
        <w:numPr>
          <w:ilvl w:val="0"/>
          <w:numId w:val="33"/>
        </w:numPr>
        <w:rPr>
          <w:lang w:val="da-DK"/>
        </w:rPr>
      </w:pPr>
      <w:proofErr w:type="spellStart"/>
      <w:r w:rsidRPr="00485546">
        <w:rPr>
          <w:lang w:val="da-DK"/>
        </w:rPr>
        <w:t>O</w:t>
      </w:r>
      <w:r w:rsidR="001E0755" w:rsidRPr="00485546">
        <w:rPr>
          <w:lang w:val="da-DK"/>
        </w:rPr>
        <w:t>pstipation</w:t>
      </w:r>
      <w:proofErr w:type="spellEnd"/>
      <w:r>
        <w:rPr>
          <w:lang w:val="da-DK"/>
        </w:rPr>
        <w:t xml:space="preserve"> – ordiner </w:t>
      </w:r>
      <w:proofErr w:type="spellStart"/>
      <w:r w:rsidRPr="00485546">
        <w:rPr>
          <w:lang w:val="da-DK"/>
        </w:rPr>
        <w:t>laksantia</w:t>
      </w:r>
      <w:proofErr w:type="spellEnd"/>
      <w:r w:rsidRPr="00485546">
        <w:rPr>
          <w:lang w:val="da-DK"/>
        </w:rPr>
        <w:t xml:space="preserve"> ved længerevarende &gt; 2 døgns </w:t>
      </w:r>
      <w:proofErr w:type="spellStart"/>
      <w:r w:rsidRPr="00485546">
        <w:rPr>
          <w:lang w:val="da-DK"/>
        </w:rPr>
        <w:t>opoidbehandling</w:t>
      </w:r>
      <w:proofErr w:type="spellEnd"/>
    </w:p>
    <w:p w14:paraId="16A3F148" w14:textId="77777777" w:rsidR="00485546" w:rsidRPr="00E243D1" w:rsidRDefault="00485546" w:rsidP="00485546">
      <w:pPr>
        <w:ind w:left="360"/>
      </w:pPr>
    </w:p>
    <w:p w14:paraId="6859DF35" w14:textId="77777777" w:rsidR="00F44B62" w:rsidRPr="00E243D1" w:rsidRDefault="00F44B62" w:rsidP="00F44B62">
      <w:pPr>
        <w:pStyle w:val="Overskrift2"/>
        <w:rPr>
          <w:rFonts w:ascii="Times New Roman" w:hAnsi="Times New Roman" w:cs="Times New Roman"/>
        </w:rPr>
      </w:pPr>
      <w:bookmarkStart w:id="47" w:name="_Toc466902821"/>
      <w:bookmarkStart w:id="48" w:name="_Toc514600548"/>
      <w:r w:rsidRPr="00E243D1">
        <w:rPr>
          <w:rFonts w:ascii="Times New Roman" w:hAnsi="Times New Roman" w:cs="Times New Roman"/>
        </w:rPr>
        <w:t>Non-farmakologisk smertebehandling - eksempler</w:t>
      </w:r>
      <w:bookmarkEnd w:id="47"/>
      <w:bookmarkEnd w:id="48"/>
    </w:p>
    <w:tbl>
      <w:tblPr>
        <w:tblStyle w:val="Tabel-Gitter"/>
        <w:tblW w:w="0" w:type="auto"/>
        <w:tblLook w:val="04A0" w:firstRow="1" w:lastRow="0" w:firstColumn="1" w:lastColumn="0" w:noHBand="0" w:noVBand="1"/>
      </w:tblPr>
      <w:tblGrid>
        <w:gridCol w:w="1170"/>
        <w:gridCol w:w="2768"/>
        <w:gridCol w:w="3340"/>
        <w:gridCol w:w="2345"/>
      </w:tblGrid>
      <w:tr w:rsidR="00F44B62" w:rsidRPr="00E243D1" w14:paraId="13DD6639" w14:textId="77777777" w:rsidTr="00613B76">
        <w:tc>
          <w:tcPr>
            <w:tcW w:w="961" w:type="dxa"/>
            <w:tcBorders>
              <w:top w:val="single" w:sz="4" w:space="0" w:color="auto"/>
              <w:left w:val="single" w:sz="4" w:space="0" w:color="auto"/>
              <w:bottom w:val="single" w:sz="4" w:space="0" w:color="auto"/>
              <w:right w:val="single" w:sz="4" w:space="0" w:color="auto"/>
            </w:tcBorders>
            <w:vAlign w:val="center"/>
            <w:hideMark/>
          </w:tcPr>
          <w:p w14:paraId="5AD4E552" w14:textId="77777777" w:rsidR="00F44B62" w:rsidRPr="00613B76" w:rsidRDefault="00F44B62" w:rsidP="00F44B62">
            <w:pPr>
              <w:rPr>
                <w:rFonts w:ascii="Verdana" w:hAnsi="Verdana" w:cs="Times New Roman"/>
                <w:b/>
                <w:sz w:val="20"/>
                <w:szCs w:val="20"/>
              </w:rPr>
            </w:pPr>
            <w:r w:rsidRPr="00613B76">
              <w:rPr>
                <w:rFonts w:ascii="Verdana" w:hAnsi="Verdana" w:cs="Times New Roman"/>
                <w:b/>
                <w:sz w:val="20"/>
                <w:szCs w:val="20"/>
              </w:rPr>
              <w:t>Alder</w:t>
            </w:r>
          </w:p>
        </w:tc>
        <w:tc>
          <w:tcPr>
            <w:tcW w:w="2841" w:type="dxa"/>
            <w:tcBorders>
              <w:top w:val="single" w:sz="4" w:space="0" w:color="auto"/>
              <w:left w:val="single" w:sz="4" w:space="0" w:color="auto"/>
              <w:bottom w:val="single" w:sz="4" w:space="0" w:color="auto"/>
              <w:right w:val="single" w:sz="4" w:space="0" w:color="auto"/>
            </w:tcBorders>
            <w:vAlign w:val="center"/>
            <w:hideMark/>
          </w:tcPr>
          <w:p w14:paraId="346E584D" w14:textId="77777777" w:rsidR="00F44B62" w:rsidRPr="00613B76" w:rsidRDefault="00F44B62" w:rsidP="00F44B62">
            <w:pPr>
              <w:rPr>
                <w:rFonts w:ascii="Verdana" w:hAnsi="Verdana" w:cs="Times New Roman"/>
                <w:b/>
                <w:sz w:val="20"/>
                <w:szCs w:val="20"/>
              </w:rPr>
            </w:pPr>
            <w:proofErr w:type="spellStart"/>
            <w:r w:rsidRPr="00613B76">
              <w:rPr>
                <w:rFonts w:ascii="Verdana" w:hAnsi="Verdana" w:cs="Times New Roman"/>
                <w:b/>
                <w:sz w:val="20"/>
                <w:szCs w:val="20"/>
              </w:rPr>
              <w:t>Kognitiv</w:t>
            </w:r>
            <w:proofErr w:type="spellEnd"/>
            <w:r w:rsidRPr="00613B76">
              <w:rPr>
                <w:rFonts w:ascii="Verdana" w:hAnsi="Verdana" w:cs="Times New Roman"/>
                <w:b/>
                <w:sz w:val="20"/>
                <w:szCs w:val="20"/>
              </w:rPr>
              <w:t xml:space="preserve"> </w:t>
            </w:r>
            <w:proofErr w:type="spellStart"/>
            <w:r w:rsidRPr="00613B76">
              <w:rPr>
                <w:rFonts w:ascii="Verdana" w:hAnsi="Verdana" w:cs="Times New Roman"/>
                <w:b/>
                <w:sz w:val="20"/>
                <w:szCs w:val="20"/>
              </w:rPr>
              <w:t>udvikling</w:t>
            </w:r>
            <w:proofErr w:type="spellEnd"/>
          </w:p>
        </w:tc>
        <w:tc>
          <w:tcPr>
            <w:tcW w:w="3423" w:type="dxa"/>
            <w:tcBorders>
              <w:top w:val="single" w:sz="4" w:space="0" w:color="auto"/>
              <w:left w:val="single" w:sz="4" w:space="0" w:color="auto"/>
              <w:bottom w:val="single" w:sz="4" w:space="0" w:color="auto"/>
              <w:right w:val="single" w:sz="4" w:space="0" w:color="auto"/>
            </w:tcBorders>
            <w:vAlign w:val="center"/>
            <w:hideMark/>
          </w:tcPr>
          <w:p w14:paraId="083E4FD4" w14:textId="77777777" w:rsidR="00F44B62" w:rsidRPr="00613B76" w:rsidRDefault="00F44B62" w:rsidP="00F44B62">
            <w:pPr>
              <w:rPr>
                <w:rFonts w:ascii="Verdana" w:hAnsi="Verdana" w:cs="Times New Roman"/>
                <w:b/>
                <w:sz w:val="20"/>
                <w:szCs w:val="20"/>
              </w:rPr>
            </w:pPr>
            <w:proofErr w:type="spellStart"/>
            <w:r w:rsidRPr="00613B76">
              <w:rPr>
                <w:rFonts w:ascii="Verdana" w:hAnsi="Verdana" w:cs="Times New Roman"/>
                <w:b/>
                <w:sz w:val="20"/>
                <w:szCs w:val="20"/>
              </w:rPr>
              <w:t>Adfærds</w:t>
            </w:r>
            <w:proofErr w:type="spellEnd"/>
            <w:r w:rsidRPr="00613B76">
              <w:rPr>
                <w:rFonts w:ascii="Verdana" w:hAnsi="Verdana" w:cs="Times New Roman"/>
                <w:b/>
                <w:sz w:val="20"/>
                <w:szCs w:val="20"/>
              </w:rPr>
              <w:t xml:space="preserve"> </w:t>
            </w:r>
            <w:proofErr w:type="spellStart"/>
            <w:r w:rsidRPr="00613B76">
              <w:rPr>
                <w:rFonts w:ascii="Verdana" w:hAnsi="Verdana" w:cs="Times New Roman"/>
                <w:b/>
                <w:sz w:val="20"/>
                <w:szCs w:val="20"/>
              </w:rPr>
              <w:t>og</w:t>
            </w:r>
            <w:proofErr w:type="spellEnd"/>
            <w:r w:rsidRPr="00613B76">
              <w:rPr>
                <w:rFonts w:ascii="Verdana" w:hAnsi="Verdana" w:cs="Times New Roman"/>
                <w:b/>
                <w:sz w:val="20"/>
                <w:szCs w:val="20"/>
              </w:rPr>
              <w:t xml:space="preserve"> </w:t>
            </w:r>
            <w:proofErr w:type="spellStart"/>
            <w:r w:rsidRPr="00613B76">
              <w:rPr>
                <w:rFonts w:ascii="Verdana" w:hAnsi="Verdana" w:cs="Times New Roman"/>
                <w:b/>
                <w:sz w:val="20"/>
                <w:szCs w:val="20"/>
              </w:rPr>
              <w:t>distraktionsteknikker</w:t>
            </w:r>
            <w:proofErr w:type="spellEnd"/>
          </w:p>
        </w:tc>
        <w:tc>
          <w:tcPr>
            <w:tcW w:w="2398" w:type="dxa"/>
            <w:tcBorders>
              <w:top w:val="single" w:sz="4" w:space="0" w:color="auto"/>
              <w:left w:val="single" w:sz="4" w:space="0" w:color="auto"/>
              <w:bottom w:val="single" w:sz="4" w:space="0" w:color="auto"/>
              <w:right w:val="single" w:sz="4" w:space="0" w:color="auto"/>
            </w:tcBorders>
            <w:vAlign w:val="center"/>
          </w:tcPr>
          <w:p w14:paraId="7CC104AD" w14:textId="2A219002" w:rsidR="00F44B62" w:rsidRPr="00613B76" w:rsidRDefault="00F44B62" w:rsidP="00F44B62">
            <w:pPr>
              <w:rPr>
                <w:rFonts w:ascii="Verdana" w:hAnsi="Verdana" w:cs="Times New Roman"/>
                <w:b/>
                <w:sz w:val="20"/>
                <w:szCs w:val="20"/>
              </w:rPr>
            </w:pPr>
            <w:proofErr w:type="spellStart"/>
            <w:r w:rsidRPr="00613B76">
              <w:rPr>
                <w:rFonts w:ascii="Verdana" w:hAnsi="Verdana" w:cs="Times New Roman"/>
                <w:b/>
                <w:sz w:val="20"/>
                <w:szCs w:val="20"/>
              </w:rPr>
              <w:t>Ved</w:t>
            </w:r>
            <w:proofErr w:type="spellEnd"/>
            <w:r w:rsidRPr="00613B76">
              <w:rPr>
                <w:rFonts w:ascii="Verdana" w:hAnsi="Verdana" w:cs="Times New Roman"/>
                <w:b/>
                <w:sz w:val="20"/>
                <w:szCs w:val="20"/>
              </w:rPr>
              <w:t xml:space="preserve"> </w:t>
            </w:r>
            <w:proofErr w:type="spellStart"/>
            <w:r w:rsidRPr="00613B76">
              <w:rPr>
                <w:rFonts w:ascii="Verdana" w:hAnsi="Verdana" w:cs="Times New Roman"/>
                <w:b/>
                <w:sz w:val="20"/>
                <w:szCs w:val="20"/>
              </w:rPr>
              <w:t>procedurer</w:t>
            </w:r>
            <w:proofErr w:type="spellEnd"/>
          </w:p>
        </w:tc>
      </w:tr>
      <w:tr w:rsidR="00F44B62" w:rsidRPr="00E243D1" w14:paraId="779507CD" w14:textId="77777777" w:rsidTr="00613B76">
        <w:tc>
          <w:tcPr>
            <w:tcW w:w="961" w:type="dxa"/>
            <w:tcBorders>
              <w:top w:val="single" w:sz="4" w:space="0" w:color="auto"/>
              <w:left w:val="single" w:sz="4" w:space="0" w:color="auto"/>
              <w:bottom w:val="single" w:sz="4" w:space="0" w:color="auto"/>
              <w:right w:val="single" w:sz="4" w:space="0" w:color="auto"/>
            </w:tcBorders>
          </w:tcPr>
          <w:p w14:paraId="2FA75879" w14:textId="77777777" w:rsidR="00F44B62" w:rsidRPr="00613B76" w:rsidRDefault="00F44B62" w:rsidP="00F44B62">
            <w:pPr>
              <w:rPr>
                <w:rFonts w:ascii="Verdana" w:hAnsi="Verdana" w:cs="Times New Roman"/>
                <w:b/>
                <w:sz w:val="20"/>
                <w:szCs w:val="20"/>
              </w:rPr>
            </w:pPr>
          </w:p>
          <w:p w14:paraId="41F9E389" w14:textId="2C43A07A" w:rsidR="00F44B62" w:rsidRPr="00613B76" w:rsidRDefault="00F44B62" w:rsidP="00F44B62">
            <w:pPr>
              <w:rPr>
                <w:rFonts w:ascii="Verdana" w:hAnsi="Verdana" w:cs="Times New Roman"/>
                <w:b/>
                <w:sz w:val="20"/>
                <w:szCs w:val="20"/>
              </w:rPr>
            </w:pPr>
            <w:r w:rsidRPr="00613B76">
              <w:rPr>
                <w:rFonts w:ascii="Verdana" w:hAnsi="Verdana" w:cs="Times New Roman"/>
                <w:b/>
                <w:sz w:val="20"/>
                <w:szCs w:val="20"/>
              </w:rPr>
              <w:t>0</w:t>
            </w:r>
            <w:r w:rsidR="00613B76">
              <w:rPr>
                <w:rFonts w:ascii="Verdana" w:hAnsi="Verdana" w:cs="Times New Roman"/>
                <w:b/>
                <w:sz w:val="20"/>
                <w:szCs w:val="20"/>
              </w:rPr>
              <w:t>-</w:t>
            </w:r>
            <w:r w:rsidRPr="00613B76">
              <w:rPr>
                <w:rFonts w:ascii="Verdana" w:hAnsi="Verdana" w:cs="Times New Roman"/>
                <w:b/>
                <w:sz w:val="20"/>
                <w:szCs w:val="20"/>
              </w:rPr>
              <w:t xml:space="preserve">2 </w:t>
            </w:r>
            <w:proofErr w:type="spellStart"/>
            <w:r w:rsidRPr="00613B76">
              <w:rPr>
                <w:rFonts w:ascii="Verdana" w:hAnsi="Verdana" w:cs="Times New Roman"/>
                <w:b/>
                <w:sz w:val="20"/>
                <w:szCs w:val="20"/>
              </w:rPr>
              <w:t>år</w:t>
            </w:r>
            <w:proofErr w:type="spellEnd"/>
          </w:p>
        </w:tc>
        <w:tc>
          <w:tcPr>
            <w:tcW w:w="2841" w:type="dxa"/>
            <w:tcBorders>
              <w:top w:val="single" w:sz="4" w:space="0" w:color="auto"/>
              <w:left w:val="single" w:sz="4" w:space="0" w:color="auto"/>
              <w:bottom w:val="single" w:sz="4" w:space="0" w:color="auto"/>
              <w:right w:val="single" w:sz="4" w:space="0" w:color="auto"/>
            </w:tcBorders>
          </w:tcPr>
          <w:p w14:paraId="2A9AE6D9" w14:textId="77777777" w:rsidR="00F44B62" w:rsidRPr="00613B76" w:rsidRDefault="00F44B62" w:rsidP="00F44B62">
            <w:pPr>
              <w:pStyle w:val="Listeafsnit"/>
              <w:ind w:left="360"/>
              <w:rPr>
                <w:rFonts w:ascii="Verdana" w:hAnsi="Verdana" w:cs="Times New Roman"/>
                <w:sz w:val="20"/>
              </w:rPr>
            </w:pPr>
          </w:p>
          <w:p w14:paraId="1396D1C6" w14:textId="77777777" w:rsidR="00F44B62" w:rsidRPr="00613B76" w:rsidRDefault="00F44B62" w:rsidP="00841EA8">
            <w:pPr>
              <w:pStyle w:val="Listeafsnit"/>
              <w:numPr>
                <w:ilvl w:val="0"/>
                <w:numId w:val="26"/>
              </w:numPr>
              <w:spacing w:after="0"/>
              <w:rPr>
                <w:rFonts w:ascii="Verdana" w:hAnsi="Verdana" w:cs="Times New Roman"/>
                <w:sz w:val="20"/>
                <w:lang w:val="da-DK"/>
              </w:rPr>
            </w:pPr>
            <w:r w:rsidRPr="00613B76">
              <w:rPr>
                <w:rFonts w:ascii="Verdana" w:hAnsi="Verdana" w:cs="Times New Roman"/>
                <w:sz w:val="20"/>
                <w:lang w:val="da-DK"/>
              </w:rPr>
              <w:t xml:space="preserve">Frem til 8-10 måneders alderen har spædbarnet et meget tæt samspil med forældrene. Herefter bliver barnet for første gang afgørende opmærksom på sin egen person og på omgivelsernes tilstedeværelse og fravær. </w:t>
            </w:r>
          </w:p>
          <w:p w14:paraId="1BFA6296" w14:textId="77777777" w:rsidR="00F44B62" w:rsidRPr="00613B76" w:rsidRDefault="00F44B62" w:rsidP="00841EA8">
            <w:pPr>
              <w:pStyle w:val="Listeafsnit"/>
              <w:numPr>
                <w:ilvl w:val="0"/>
                <w:numId w:val="26"/>
              </w:numPr>
              <w:spacing w:after="0"/>
              <w:rPr>
                <w:rFonts w:ascii="Verdana" w:hAnsi="Verdana" w:cs="Times New Roman"/>
                <w:sz w:val="20"/>
              </w:rPr>
            </w:pPr>
            <w:r w:rsidRPr="00613B76">
              <w:rPr>
                <w:rFonts w:ascii="Verdana" w:hAnsi="Verdana" w:cs="Times New Roman"/>
                <w:sz w:val="20"/>
                <w:lang w:val="da-DK"/>
              </w:rPr>
              <w:t xml:space="preserve">Når barnet begynder at udforske sin omverden, har det brug for konstant </w:t>
            </w:r>
            <w:r w:rsidRPr="00613B76">
              <w:rPr>
                <w:rFonts w:ascii="Verdana" w:hAnsi="Verdana" w:cs="Times New Roman"/>
                <w:sz w:val="20"/>
                <w:lang w:val="da-DK"/>
              </w:rPr>
              <w:lastRenderedPageBreak/>
              <w:t xml:space="preserve">hjælp fra forældrene. </w:t>
            </w:r>
            <w:r w:rsidRPr="00613B76">
              <w:rPr>
                <w:rFonts w:ascii="Verdana" w:hAnsi="Verdana" w:cs="Times New Roman"/>
                <w:sz w:val="20"/>
              </w:rPr>
              <w:t xml:space="preserve">De </w:t>
            </w:r>
            <w:proofErr w:type="spellStart"/>
            <w:r w:rsidRPr="00613B76">
              <w:rPr>
                <w:rFonts w:ascii="Verdana" w:hAnsi="Verdana" w:cs="Times New Roman"/>
                <w:sz w:val="20"/>
              </w:rPr>
              <w:t>skal</w:t>
            </w:r>
            <w:proofErr w:type="spellEnd"/>
            <w:r w:rsidRPr="00613B76">
              <w:rPr>
                <w:rFonts w:ascii="Verdana" w:hAnsi="Verdana" w:cs="Times New Roman"/>
                <w:sz w:val="20"/>
              </w:rPr>
              <w:t xml:space="preserve"> </w:t>
            </w:r>
            <w:proofErr w:type="spellStart"/>
            <w:r w:rsidRPr="00613B76">
              <w:rPr>
                <w:rFonts w:ascii="Verdana" w:hAnsi="Verdana" w:cs="Times New Roman"/>
                <w:sz w:val="20"/>
              </w:rPr>
              <w:t>være</w:t>
            </w:r>
            <w:proofErr w:type="spellEnd"/>
            <w:r w:rsidRPr="00613B76">
              <w:rPr>
                <w:rFonts w:ascii="Verdana" w:hAnsi="Verdana" w:cs="Times New Roman"/>
                <w:sz w:val="20"/>
              </w:rPr>
              <w:t xml:space="preserve"> </w:t>
            </w:r>
            <w:proofErr w:type="spellStart"/>
            <w:r w:rsidRPr="00613B76">
              <w:rPr>
                <w:rFonts w:ascii="Verdana" w:hAnsi="Verdana" w:cs="Times New Roman"/>
                <w:sz w:val="20"/>
              </w:rPr>
              <w:t>til</w:t>
            </w:r>
            <w:proofErr w:type="spellEnd"/>
            <w:r w:rsidRPr="00613B76">
              <w:rPr>
                <w:rFonts w:ascii="Verdana" w:hAnsi="Verdana" w:cs="Times New Roman"/>
                <w:sz w:val="20"/>
              </w:rPr>
              <w:t xml:space="preserve"> </w:t>
            </w:r>
            <w:proofErr w:type="spellStart"/>
            <w:r w:rsidRPr="00613B76">
              <w:rPr>
                <w:rFonts w:ascii="Verdana" w:hAnsi="Verdana" w:cs="Times New Roman"/>
                <w:sz w:val="20"/>
              </w:rPr>
              <w:t>rådighed</w:t>
            </w:r>
            <w:proofErr w:type="spellEnd"/>
            <w:r w:rsidRPr="00613B76">
              <w:rPr>
                <w:rFonts w:ascii="Verdana" w:hAnsi="Verdana" w:cs="Times New Roman"/>
                <w:sz w:val="20"/>
              </w:rPr>
              <w:t xml:space="preserve"> </w:t>
            </w:r>
            <w:proofErr w:type="spellStart"/>
            <w:r w:rsidRPr="00613B76">
              <w:rPr>
                <w:rFonts w:ascii="Verdana" w:hAnsi="Verdana" w:cs="Times New Roman"/>
                <w:sz w:val="20"/>
              </w:rPr>
              <w:t>og</w:t>
            </w:r>
            <w:proofErr w:type="spellEnd"/>
            <w:r w:rsidRPr="00613B76">
              <w:rPr>
                <w:rFonts w:ascii="Verdana" w:hAnsi="Verdana" w:cs="Times New Roman"/>
                <w:sz w:val="20"/>
              </w:rPr>
              <w:t xml:space="preserve"> </w:t>
            </w:r>
            <w:proofErr w:type="spellStart"/>
            <w:r w:rsidRPr="00613B76">
              <w:rPr>
                <w:rFonts w:ascii="Verdana" w:hAnsi="Verdana" w:cs="Times New Roman"/>
                <w:sz w:val="20"/>
              </w:rPr>
              <w:t>forstå</w:t>
            </w:r>
            <w:proofErr w:type="spellEnd"/>
            <w:r w:rsidRPr="00613B76">
              <w:rPr>
                <w:rFonts w:ascii="Verdana" w:hAnsi="Verdana" w:cs="Times New Roman"/>
                <w:sz w:val="20"/>
              </w:rPr>
              <w:t xml:space="preserve"> </w:t>
            </w:r>
            <w:proofErr w:type="spellStart"/>
            <w:r w:rsidRPr="00613B76">
              <w:rPr>
                <w:rFonts w:ascii="Verdana" w:hAnsi="Verdana" w:cs="Times New Roman"/>
                <w:sz w:val="20"/>
              </w:rPr>
              <w:t>barnets</w:t>
            </w:r>
            <w:proofErr w:type="spellEnd"/>
            <w:r w:rsidRPr="00613B76">
              <w:rPr>
                <w:rFonts w:ascii="Verdana" w:hAnsi="Verdana" w:cs="Times New Roman"/>
                <w:sz w:val="20"/>
              </w:rPr>
              <w:t xml:space="preserve"> signaler.</w:t>
            </w:r>
          </w:p>
          <w:p w14:paraId="6FA4DD2C" w14:textId="77777777" w:rsidR="00F44B62" w:rsidRPr="00613B76" w:rsidRDefault="00F44B62" w:rsidP="00841EA8">
            <w:pPr>
              <w:pStyle w:val="Listeafsnit"/>
              <w:numPr>
                <w:ilvl w:val="0"/>
                <w:numId w:val="26"/>
              </w:numPr>
              <w:spacing w:after="0"/>
              <w:rPr>
                <w:rFonts w:ascii="Verdana" w:hAnsi="Verdana" w:cs="Times New Roman"/>
                <w:sz w:val="20"/>
                <w:lang w:val="da-DK"/>
              </w:rPr>
            </w:pPr>
            <w:r w:rsidRPr="00613B76">
              <w:rPr>
                <w:rFonts w:ascii="Verdana" w:hAnsi="Verdana" w:cs="Times New Roman"/>
                <w:sz w:val="20"/>
                <w:lang w:val="da-DK"/>
              </w:rPr>
              <w:t>Barnet i denne alder er ikke i stand til at sætte ord på smerte</w:t>
            </w:r>
          </w:p>
        </w:tc>
        <w:tc>
          <w:tcPr>
            <w:tcW w:w="3423" w:type="dxa"/>
            <w:tcBorders>
              <w:top w:val="single" w:sz="4" w:space="0" w:color="auto"/>
              <w:left w:val="single" w:sz="4" w:space="0" w:color="auto"/>
              <w:bottom w:val="single" w:sz="4" w:space="0" w:color="auto"/>
              <w:right w:val="single" w:sz="4" w:space="0" w:color="auto"/>
            </w:tcBorders>
          </w:tcPr>
          <w:p w14:paraId="22C5C22B" w14:textId="77777777" w:rsidR="00F44B62" w:rsidRPr="00613B76" w:rsidRDefault="00F44B62" w:rsidP="00F44B62">
            <w:pPr>
              <w:rPr>
                <w:rFonts w:ascii="Verdana" w:hAnsi="Verdana" w:cs="Times New Roman"/>
                <w:sz w:val="20"/>
                <w:szCs w:val="20"/>
                <w:lang w:val="da-DK"/>
              </w:rPr>
            </w:pPr>
          </w:p>
          <w:p w14:paraId="17B6B5BA" w14:textId="77777777" w:rsidR="00F44B62" w:rsidRPr="00613B76" w:rsidRDefault="00F44B62" w:rsidP="00F44B62">
            <w:pPr>
              <w:rPr>
                <w:rFonts w:ascii="Verdana" w:hAnsi="Verdana" w:cs="Times New Roman"/>
                <w:sz w:val="20"/>
                <w:szCs w:val="20"/>
                <w:lang w:val="da-DK"/>
              </w:rPr>
            </w:pPr>
            <w:r w:rsidRPr="00613B76">
              <w:rPr>
                <w:rFonts w:ascii="Verdana" w:hAnsi="Verdana" w:cs="Times New Roman"/>
                <w:sz w:val="20"/>
                <w:szCs w:val="20"/>
                <w:lang w:val="da-DK"/>
              </w:rPr>
              <w:t>Forælder tilstedeværelse</w:t>
            </w:r>
          </w:p>
          <w:p w14:paraId="57666CB2" w14:textId="77777777" w:rsidR="00F44B62" w:rsidRPr="00613B76" w:rsidRDefault="00F44B62" w:rsidP="00F44B62">
            <w:pPr>
              <w:rPr>
                <w:rFonts w:ascii="Verdana" w:hAnsi="Verdana" w:cs="Times New Roman"/>
                <w:sz w:val="20"/>
                <w:szCs w:val="20"/>
                <w:lang w:val="da-DK"/>
              </w:rPr>
            </w:pPr>
          </w:p>
          <w:p w14:paraId="0F64D77C" w14:textId="77777777" w:rsidR="00F44B62" w:rsidRPr="00613B76" w:rsidRDefault="00F44B62" w:rsidP="00F44B62">
            <w:pPr>
              <w:rPr>
                <w:rFonts w:ascii="Verdana" w:hAnsi="Verdana" w:cs="Times New Roman"/>
                <w:sz w:val="20"/>
                <w:szCs w:val="20"/>
                <w:vertAlign w:val="superscript"/>
                <w:lang w:val="da-DK"/>
              </w:rPr>
            </w:pPr>
            <w:r w:rsidRPr="00613B76">
              <w:rPr>
                <w:rFonts w:ascii="Verdana" w:hAnsi="Verdana" w:cs="Times New Roman"/>
                <w:sz w:val="20"/>
                <w:szCs w:val="20"/>
                <w:lang w:val="da-DK"/>
              </w:rPr>
              <w:t xml:space="preserve">Spædbørn skal have kropskontakt med forælder (hud mod hud &lt; 1 </w:t>
            </w:r>
            <w:proofErr w:type="spellStart"/>
            <w:r w:rsidRPr="00613B76">
              <w:rPr>
                <w:rFonts w:ascii="Verdana" w:hAnsi="Verdana" w:cs="Times New Roman"/>
                <w:sz w:val="20"/>
                <w:szCs w:val="20"/>
                <w:lang w:val="da-DK"/>
              </w:rPr>
              <w:t>mdr</w:t>
            </w:r>
            <w:proofErr w:type="spellEnd"/>
            <w:r w:rsidRPr="00613B76">
              <w:rPr>
                <w:rFonts w:ascii="Verdana" w:hAnsi="Verdana" w:cs="Times New Roman"/>
                <w:sz w:val="20"/>
                <w:szCs w:val="20"/>
                <w:lang w:val="da-DK"/>
              </w:rPr>
              <w:t>)</w:t>
            </w:r>
            <w:r w:rsidRPr="00613B76">
              <w:rPr>
                <w:rFonts w:ascii="Verdana" w:hAnsi="Verdana" w:cs="Times New Roman"/>
                <w:sz w:val="20"/>
                <w:szCs w:val="20"/>
                <w:vertAlign w:val="superscript"/>
                <w:lang w:val="da-DK"/>
              </w:rPr>
              <w:t>2</w:t>
            </w:r>
          </w:p>
          <w:p w14:paraId="2AAB7C53" w14:textId="77777777" w:rsidR="00F44B62" w:rsidRPr="00613B76" w:rsidRDefault="00F44B62" w:rsidP="00F44B62">
            <w:pPr>
              <w:rPr>
                <w:rFonts w:ascii="Verdana" w:hAnsi="Verdana" w:cs="Times New Roman"/>
                <w:sz w:val="20"/>
                <w:szCs w:val="20"/>
                <w:lang w:val="da-DK"/>
              </w:rPr>
            </w:pPr>
          </w:p>
          <w:p w14:paraId="0FCD528C" w14:textId="77777777" w:rsidR="00F44B62" w:rsidRPr="00613B76" w:rsidRDefault="00F44B62" w:rsidP="00F44B62">
            <w:pPr>
              <w:rPr>
                <w:rFonts w:ascii="Verdana" w:hAnsi="Verdana" w:cs="Times New Roman"/>
                <w:sz w:val="20"/>
                <w:szCs w:val="20"/>
                <w:vertAlign w:val="superscript"/>
                <w:lang w:val="da-DK"/>
              </w:rPr>
            </w:pPr>
            <w:r w:rsidRPr="00613B76">
              <w:rPr>
                <w:rFonts w:ascii="Verdana" w:hAnsi="Verdana" w:cs="Times New Roman"/>
                <w:sz w:val="20"/>
                <w:szCs w:val="20"/>
                <w:lang w:val="da-DK"/>
              </w:rPr>
              <w:t>Forældre inddrages og skal være velinformerede</w:t>
            </w:r>
            <w:r w:rsidRPr="00613B76">
              <w:rPr>
                <w:rFonts w:ascii="Verdana" w:hAnsi="Verdana" w:cs="Times New Roman"/>
                <w:sz w:val="20"/>
                <w:szCs w:val="20"/>
                <w:vertAlign w:val="superscript"/>
                <w:lang w:val="da-DK"/>
              </w:rPr>
              <w:t>2</w:t>
            </w:r>
          </w:p>
          <w:p w14:paraId="52E488E5" w14:textId="77777777" w:rsidR="00F44B62" w:rsidRPr="00613B76" w:rsidRDefault="00F44B62" w:rsidP="00F44B62">
            <w:pPr>
              <w:rPr>
                <w:rFonts w:ascii="Verdana" w:hAnsi="Verdana" w:cs="Times New Roman"/>
                <w:sz w:val="20"/>
                <w:szCs w:val="20"/>
                <w:lang w:val="da-DK"/>
              </w:rPr>
            </w:pPr>
          </w:p>
          <w:p w14:paraId="24649056" w14:textId="77777777" w:rsidR="00F44B62" w:rsidRPr="00613B76" w:rsidRDefault="00F44B62" w:rsidP="00F44B62">
            <w:pPr>
              <w:rPr>
                <w:rFonts w:ascii="Verdana" w:hAnsi="Verdana" w:cs="Times New Roman"/>
                <w:sz w:val="20"/>
                <w:szCs w:val="20"/>
                <w:lang w:val="da-DK"/>
              </w:rPr>
            </w:pPr>
            <w:r w:rsidRPr="00613B76">
              <w:rPr>
                <w:rFonts w:ascii="Verdana" w:hAnsi="Verdana" w:cs="Times New Roman"/>
                <w:sz w:val="20"/>
                <w:szCs w:val="20"/>
                <w:lang w:val="da-DK"/>
              </w:rPr>
              <w:t>Sørge for rolige omgivelser. Rolig stemmeføring</w:t>
            </w:r>
          </w:p>
          <w:p w14:paraId="4101F03C" w14:textId="77777777" w:rsidR="00F44B62" w:rsidRPr="00613B76" w:rsidRDefault="00F44B62" w:rsidP="00F44B62">
            <w:pPr>
              <w:rPr>
                <w:rFonts w:ascii="Verdana" w:hAnsi="Verdana" w:cs="Times New Roman"/>
                <w:sz w:val="20"/>
                <w:szCs w:val="20"/>
                <w:lang w:val="da-DK"/>
              </w:rPr>
            </w:pPr>
            <w:r w:rsidRPr="00613B76">
              <w:rPr>
                <w:rFonts w:ascii="Verdana" w:hAnsi="Verdana" w:cs="Times New Roman"/>
                <w:sz w:val="20"/>
                <w:szCs w:val="20"/>
                <w:lang w:val="da-DK"/>
              </w:rPr>
              <w:lastRenderedPageBreak/>
              <w:t>Synge sange, musik</w:t>
            </w:r>
          </w:p>
          <w:p w14:paraId="026A0218" w14:textId="77777777" w:rsidR="00F44B62" w:rsidRPr="00613B76" w:rsidRDefault="00F44B62" w:rsidP="00F44B62">
            <w:pPr>
              <w:rPr>
                <w:rFonts w:ascii="Verdana" w:hAnsi="Verdana" w:cs="Times New Roman"/>
                <w:sz w:val="20"/>
                <w:szCs w:val="20"/>
                <w:lang w:val="da-DK"/>
              </w:rPr>
            </w:pPr>
            <w:r w:rsidRPr="00613B76">
              <w:rPr>
                <w:rFonts w:ascii="Verdana" w:hAnsi="Verdana" w:cs="Times New Roman"/>
                <w:sz w:val="20"/>
                <w:szCs w:val="20"/>
                <w:lang w:val="da-DK"/>
              </w:rPr>
              <w:t>Lysende legetøj, tryllestav</w:t>
            </w:r>
          </w:p>
          <w:p w14:paraId="37DF1375" w14:textId="4EEEE178" w:rsidR="00F44B62" w:rsidRPr="00613B76" w:rsidRDefault="00F44B62" w:rsidP="00F44B62">
            <w:pPr>
              <w:rPr>
                <w:rFonts w:ascii="Verdana" w:hAnsi="Verdana" w:cs="Times New Roman"/>
                <w:sz w:val="20"/>
                <w:szCs w:val="20"/>
              </w:rPr>
            </w:pPr>
            <w:proofErr w:type="spellStart"/>
            <w:r w:rsidRPr="00613B76">
              <w:rPr>
                <w:rFonts w:ascii="Verdana" w:hAnsi="Verdana" w:cs="Times New Roman"/>
                <w:sz w:val="20"/>
                <w:szCs w:val="20"/>
              </w:rPr>
              <w:t>Yn</w:t>
            </w:r>
            <w:r w:rsidR="00485546" w:rsidRPr="00613B76">
              <w:rPr>
                <w:rFonts w:ascii="Verdana" w:hAnsi="Verdana" w:cs="Times New Roman"/>
                <w:sz w:val="20"/>
                <w:szCs w:val="20"/>
              </w:rPr>
              <w:t>d</w:t>
            </w:r>
            <w:r w:rsidRPr="00613B76">
              <w:rPr>
                <w:rFonts w:ascii="Verdana" w:hAnsi="Verdana" w:cs="Times New Roman"/>
                <w:sz w:val="20"/>
                <w:szCs w:val="20"/>
              </w:rPr>
              <w:t>lings</w:t>
            </w:r>
            <w:proofErr w:type="spellEnd"/>
            <w:r w:rsidR="00485546" w:rsidRPr="00613B76">
              <w:rPr>
                <w:rFonts w:ascii="Verdana" w:hAnsi="Verdana" w:cs="Times New Roman"/>
                <w:sz w:val="20"/>
                <w:szCs w:val="20"/>
              </w:rPr>
              <w:t xml:space="preserve"> </w:t>
            </w:r>
            <w:proofErr w:type="spellStart"/>
            <w:r w:rsidRPr="00613B76">
              <w:rPr>
                <w:rFonts w:ascii="Verdana" w:hAnsi="Verdana" w:cs="Times New Roman"/>
                <w:sz w:val="20"/>
                <w:szCs w:val="20"/>
              </w:rPr>
              <w:t>bamse</w:t>
            </w:r>
            <w:proofErr w:type="spellEnd"/>
            <w:r w:rsidRPr="00613B76">
              <w:rPr>
                <w:rFonts w:ascii="Verdana" w:hAnsi="Verdana" w:cs="Times New Roman"/>
                <w:sz w:val="20"/>
                <w:szCs w:val="20"/>
              </w:rPr>
              <w:t>/</w:t>
            </w:r>
            <w:proofErr w:type="spellStart"/>
            <w:r w:rsidRPr="00613B76">
              <w:rPr>
                <w:rFonts w:ascii="Verdana" w:hAnsi="Verdana" w:cs="Times New Roman"/>
                <w:sz w:val="20"/>
                <w:szCs w:val="20"/>
              </w:rPr>
              <w:t>dukke</w:t>
            </w:r>
            <w:proofErr w:type="spellEnd"/>
          </w:p>
          <w:p w14:paraId="03FA46F4" w14:textId="77777777" w:rsidR="00F44B62" w:rsidRPr="00613B76" w:rsidRDefault="00F44B62" w:rsidP="00F44B62">
            <w:pPr>
              <w:rPr>
                <w:rFonts w:ascii="Verdana" w:hAnsi="Verdana" w:cs="Times New Roman"/>
                <w:sz w:val="20"/>
                <w:szCs w:val="20"/>
              </w:rPr>
            </w:pPr>
          </w:p>
          <w:p w14:paraId="3380A1C8" w14:textId="77777777" w:rsidR="00F44B62" w:rsidRPr="00613B76" w:rsidRDefault="00F44B62" w:rsidP="00F44B62">
            <w:pPr>
              <w:rPr>
                <w:rFonts w:ascii="Verdana" w:hAnsi="Verdana" w:cs="Times New Roman"/>
                <w:sz w:val="20"/>
                <w:szCs w:val="20"/>
              </w:rPr>
            </w:pPr>
          </w:p>
        </w:tc>
        <w:tc>
          <w:tcPr>
            <w:tcW w:w="2398" w:type="dxa"/>
            <w:tcBorders>
              <w:top w:val="single" w:sz="4" w:space="0" w:color="auto"/>
              <w:left w:val="single" w:sz="4" w:space="0" w:color="auto"/>
              <w:bottom w:val="single" w:sz="4" w:space="0" w:color="auto"/>
              <w:right w:val="single" w:sz="4" w:space="0" w:color="auto"/>
            </w:tcBorders>
          </w:tcPr>
          <w:p w14:paraId="68CB56C3" w14:textId="77777777" w:rsidR="00F44B62" w:rsidRPr="00613B76" w:rsidRDefault="00F44B62" w:rsidP="00F44B62">
            <w:pPr>
              <w:spacing w:line="276" w:lineRule="auto"/>
              <w:rPr>
                <w:rFonts w:ascii="Verdana" w:hAnsi="Verdana" w:cs="Times New Roman"/>
                <w:sz w:val="20"/>
                <w:szCs w:val="20"/>
                <w:lang w:val="da-DK"/>
              </w:rPr>
            </w:pPr>
          </w:p>
          <w:p w14:paraId="4A95D9FC" w14:textId="2C2B19BF" w:rsidR="00F44B62" w:rsidRPr="00613B76" w:rsidRDefault="00F44B62" w:rsidP="00F44B62">
            <w:pPr>
              <w:spacing w:line="276" w:lineRule="auto"/>
              <w:rPr>
                <w:rFonts w:ascii="Verdana" w:hAnsi="Verdana" w:cs="Times New Roman"/>
                <w:sz w:val="20"/>
                <w:szCs w:val="20"/>
                <w:vertAlign w:val="superscript"/>
                <w:lang w:val="da-DK"/>
              </w:rPr>
            </w:pPr>
            <w:r w:rsidRPr="00613B76">
              <w:rPr>
                <w:rFonts w:ascii="Verdana" w:hAnsi="Verdana" w:cs="Times New Roman"/>
                <w:sz w:val="20"/>
                <w:szCs w:val="20"/>
                <w:lang w:val="da-DK"/>
              </w:rPr>
              <w:t>Amning er bedste middel til at reducere ubehag, ved hjælp af flere mekanismer: Fysisk kontakt, sutterefleks, distraktion og den søde smag. Mor er involveret. Omkostningsfrit.</w:t>
            </w:r>
            <w:r w:rsidRPr="00613B76">
              <w:rPr>
                <w:rFonts w:ascii="Verdana" w:hAnsi="Verdana" w:cs="Times New Roman"/>
                <w:sz w:val="20"/>
                <w:szCs w:val="20"/>
                <w:vertAlign w:val="superscript"/>
                <w:lang w:val="da-DK"/>
              </w:rPr>
              <w:t xml:space="preserve"> 1,2</w:t>
            </w:r>
            <w:r w:rsidR="00C5312A">
              <w:rPr>
                <w:rFonts w:ascii="Verdana" w:hAnsi="Verdana" w:cs="Times New Roman"/>
                <w:sz w:val="20"/>
                <w:szCs w:val="20"/>
                <w:lang w:val="da-DK"/>
              </w:rPr>
              <w:t xml:space="preserve"> </w:t>
            </w:r>
          </w:p>
          <w:p w14:paraId="71D864BF" w14:textId="77777777" w:rsidR="00F44B62" w:rsidRPr="00613B76" w:rsidRDefault="00F44B62" w:rsidP="00F44B62">
            <w:pPr>
              <w:pStyle w:val="Normalweb"/>
              <w:shd w:val="clear" w:color="auto" w:fill="FFFFFF"/>
              <w:spacing w:before="0" w:beforeAutospacing="0" w:after="0" w:afterAutospacing="0" w:line="276" w:lineRule="auto"/>
              <w:rPr>
                <w:rFonts w:ascii="Verdana" w:hAnsi="Verdana" w:cs="Times New Roman"/>
                <w:color w:val="000000"/>
                <w:sz w:val="20"/>
                <w:lang w:val="da-DK"/>
              </w:rPr>
            </w:pPr>
            <w:r w:rsidRPr="00613B76">
              <w:rPr>
                <w:rFonts w:ascii="Verdana" w:hAnsi="Verdana" w:cs="Times New Roman"/>
                <w:color w:val="000000"/>
                <w:sz w:val="20"/>
                <w:lang w:val="da-DK"/>
              </w:rPr>
              <w:t>Sukkervand (</w:t>
            </w:r>
            <w:proofErr w:type="spellStart"/>
            <w:r w:rsidRPr="00613B76">
              <w:rPr>
                <w:rFonts w:ascii="Verdana" w:hAnsi="Verdana" w:cs="Times New Roman"/>
                <w:color w:val="000000"/>
                <w:sz w:val="20"/>
                <w:lang w:val="da-DK"/>
              </w:rPr>
              <w:t>Succrose</w:t>
            </w:r>
            <w:proofErr w:type="spellEnd"/>
            <w:r w:rsidRPr="00613B76">
              <w:rPr>
                <w:rFonts w:ascii="Verdana" w:hAnsi="Verdana" w:cs="Times New Roman"/>
                <w:color w:val="000000"/>
                <w:sz w:val="20"/>
                <w:lang w:val="da-DK"/>
              </w:rPr>
              <w:t xml:space="preserve"> 24% eller </w:t>
            </w:r>
            <w:proofErr w:type="spellStart"/>
            <w:r w:rsidRPr="00613B76">
              <w:rPr>
                <w:rFonts w:ascii="Verdana" w:hAnsi="Verdana" w:cs="Times New Roman"/>
                <w:color w:val="000000"/>
                <w:sz w:val="20"/>
                <w:lang w:val="da-DK"/>
              </w:rPr>
              <w:t>glucose</w:t>
            </w:r>
            <w:proofErr w:type="spellEnd"/>
            <w:r w:rsidRPr="00613B76">
              <w:rPr>
                <w:rFonts w:ascii="Verdana" w:hAnsi="Verdana" w:cs="Times New Roman"/>
                <w:color w:val="000000"/>
                <w:sz w:val="20"/>
                <w:lang w:val="da-DK"/>
              </w:rPr>
              <w:t xml:space="preserve"> 25-30%): </w:t>
            </w:r>
          </w:p>
          <w:p w14:paraId="159DE92D" w14:textId="77777777" w:rsidR="00F44B62" w:rsidRPr="00613B76" w:rsidRDefault="00F44B62" w:rsidP="00F44B62">
            <w:pPr>
              <w:pStyle w:val="Normalweb"/>
              <w:shd w:val="clear" w:color="auto" w:fill="FFFFFF"/>
              <w:spacing w:before="0" w:beforeAutospacing="0" w:after="0" w:afterAutospacing="0" w:line="276" w:lineRule="auto"/>
              <w:rPr>
                <w:rFonts w:ascii="Verdana" w:hAnsi="Verdana" w:cs="Times New Roman"/>
                <w:color w:val="000000"/>
                <w:sz w:val="20"/>
                <w:lang w:val="da-DK"/>
              </w:rPr>
            </w:pPr>
            <w:r w:rsidRPr="00613B76">
              <w:rPr>
                <w:rFonts w:ascii="Verdana" w:hAnsi="Verdana" w:cs="Times New Roman"/>
                <w:color w:val="000000"/>
                <w:sz w:val="20"/>
                <w:lang w:val="da-DK"/>
              </w:rPr>
              <w:t xml:space="preserve">0,1 – 2 ml til børn under 1 (2 år) år, </w:t>
            </w:r>
            <w:r w:rsidRPr="00613B76">
              <w:rPr>
                <w:rFonts w:ascii="Verdana" w:hAnsi="Verdana" w:cs="Times New Roman"/>
                <w:color w:val="000000"/>
                <w:sz w:val="20"/>
                <w:lang w:val="da-DK"/>
              </w:rPr>
              <w:lastRenderedPageBreak/>
              <w:t>startes 1- 2 min. før proceduren og fortsættes gennem hele proceduren.</w:t>
            </w:r>
          </w:p>
          <w:p w14:paraId="66072B80" w14:textId="77777777" w:rsidR="00F44B62" w:rsidRPr="00613B76" w:rsidRDefault="00F44B62" w:rsidP="00F44B62">
            <w:pPr>
              <w:pStyle w:val="Normalweb"/>
              <w:shd w:val="clear" w:color="auto" w:fill="FFFFFF"/>
              <w:spacing w:before="0" w:beforeAutospacing="0" w:after="0" w:afterAutospacing="0" w:line="276" w:lineRule="auto"/>
              <w:rPr>
                <w:rFonts w:ascii="Verdana" w:hAnsi="Verdana" w:cs="Times New Roman"/>
                <w:color w:val="000000"/>
                <w:sz w:val="20"/>
                <w:lang w:val="da-DK"/>
              </w:rPr>
            </w:pPr>
          </w:p>
          <w:p w14:paraId="2054FDB0" w14:textId="4506B429" w:rsidR="00F44B62" w:rsidRPr="00613B76" w:rsidRDefault="00613B76" w:rsidP="00613B76">
            <w:pPr>
              <w:pStyle w:val="Normalweb"/>
              <w:shd w:val="clear" w:color="auto" w:fill="FFFFFF"/>
              <w:spacing w:before="0" w:beforeAutospacing="0" w:after="120" w:afterAutospacing="0" w:line="276" w:lineRule="auto"/>
              <w:rPr>
                <w:rFonts w:ascii="Verdana" w:hAnsi="Verdana" w:cs="Times New Roman"/>
                <w:color w:val="000000"/>
                <w:sz w:val="20"/>
                <w:vertAlign w:val="superscript"/>
                <w:lang w:val="da-DK"/>
              </w:rPr>
            </w:pPr>
            <w:r>
              <w:rPr>
                <w:rFonts w:ascii="Verdana" w:hAnsi="Verdana" w:cs="Times New Roman"/>
                <w:color w:val="000000"/>
                <w:sz w:val="20"/>
                <w:lang w:val="da-DK"/>
              </w:rPr>
              <w:t>K</w:t>
            </w:r>
            <w:r w:rsidR="00F44B62" w:rsidRPr="00613B76">
              <w:rPr>
                <w:rFonts w:ascii="Verdana" w:hAnsi="Verdana" w:cs="Times New Roman"/>
                <w:color w:val="000000"/>
                <w:sz w:val="20"/>
                <w:lang w:val="da-DK"/>
              </w:rPr>
              <w:t xml:space="preserve">ombineres med Lokalbedøvende creme ved stikprocedurer </w:t>
            </w:r>
            <w:r w:rsidR="00F44B62" w:rsidRPr="00613B76">
              <w:rPr>
                <w:rFonts w:ascii="Verdana" w:hAnsi="Verdana" w:cs="Times New Roman"/>
                <w:color w:val="000000"/>
                <w:sz w:val="20"/>
                <w:vertAlign w:val="superscript"/>
                <w:lang w:val="da-DK"/>
              </w:rPr>
              <w:t>1,2</w:t>
            </w:r>
            <w:r w:rsidR="00F44B62" w:rsidRPr="00613B76">
              <w:rPr>
                <w:rFonts w:ascii="Verdana" w:hAnsi="Verdana" w:cs="Times New Roman"/>
                <w:color w:val="000000"/>
                <w:sz w:val="20"/>
                <w:lang w:val="da-DK"/>
              </w:rPr>
              <w:t xml:space="preserve">, positionering (hud mod hud &lt; 1 md) </w:t>
            </w:r>
            <w:r w:rsidR="00F44B62" w:rsidRPr="00613B76">
              <w:rPr>
                <w:rFonts w:ascii="Verdana" w:hAnsi="Verdana" w:cs="Times New Roman"/>
                <w:color w:val="000000"/>
                <w:sz w:val="20"/>
                <w:vertAlign w:val="superscript"/>
                <w:lang w:val="da-DK"/>
              </w:rPr>
              <w:t>1,2</w:t>
            </w:r>
            <w:r w:rsidR="00C5312A">
              <w:rPr>
                <w:rFonts w:ascii="Verdana" w:hAnsi="Verdana" w:cs="Times New Roman"/>
                <w:color w:val="000000"/>
                <w:sz w:val="20"/>
                <w:vertAlign w:val="superscript"/>
                <w:lang w:val="da-DK"/>
              </w:rPr>
              <w:t xml:space="preserve"> </w:t>
            </w:r>
            <w:r w:rsidR="00F44B62" w:rsidRPr="00613B76">
              <w:rPr>
                <w:rFonts w:ascii="Verdana" w:hAnsi="Verdana" w:cs="Times New Roman"/>
                <w:color w:val="000000"/>
                <w:sz w:val="20"/>
                <w:lang w:val="da-DK"/>
              </w:rPr>
              <w:t xml:space="preserve">og afledning. </w:t>
            </w:r>
            <w:r w:rsidR="00F44B62" w:rsidRPr="00613B76">
              <w:rPr>
                <w:rFonts w:ascii="Verdana" w:hAnsi="Verdana" w:cs="Times New Roman"/>
                <w:color w:val="000000"/>
                <w:sz w:val="20"/>
                <w:vertAlign w:val="superscript"/>
                <w:lang w:val="da-DK"/>
              </w:rPr>
              <w:t>1,2</w:t>
            </w:r>
          </w:p>
        </w:tc>
      </w:tr>
      <w:tr w:rsidR="00F44B62" w:rsidRPr="00E243D1" w14:paraId="473BBEA4" w14:textId="77777777" w:rsidTr="00613B76">
        <w:tc>
          <w:tcPr>
            <w:tcW w:w="961" w:type="dxa"/>
            <w:tcBorders>
              <w:top w:val="single" w:sz="4" w:space="0" w:color="auto"/>
              <w:left w:val="single" w:sz="4" w:space="0" w:color="auto"/>
              <w:bottom w:val="single" w:sz="4" w:space="0" w:color="auto"/>
              <w:right w:val="single" w:sz="4" w:space="0" w:color="auto"/>
            </w:tcBorders>
            <w:hideMark/>
          </w:tcPr>
          <w:p w14:paraId="2B592C86" w14:textId="77777777" w:rsidR="00F44B62" w:rsidRPr="00613B76" w:rsidRDefault="00F44B62" w:rsidP="00F44B62">
            <w:pPr>
              <w:rPr>
                <w:rFonts w:ascii="Verdana" w:hAnsi="Verdana" w:cs="Times New Roman"/>
                <w:b/>
                <w:sz w:val="20"/>
                <w:szCs w:val="20"/>
              </w:rPr>
            </w:pPr>
            <w:r w:rsidRPr="00613B76">
              <w:rPr>
                <w:rFonts w:ascii="Verdana" w:hAnsi="Verdana" w:cs="Times New Roman"/>
                <w:b/>
                <w:sz w:val="20"/>
                <w:szCs w:val="20"/>
              </w:rPr>
              <w:lastRenderedPageBreak/>
              <w:t xml:space="preserve">2-6 </w:t>
            </w:r>
            <w:proofErr w:type="spellStart"/>
            <w:r w:rsidRPr="00613B76">
              <w:rPr>
                <w:rFonts w:ascii="Verdana" w:hAnsi="Verdana" w:cs="Times New Roman"/>
                <w:b/>
                <w:sz w:val="20"/>
                <w:szCs w:val="20"/>
              </w:rPr>
              <w:t>år</w:t>
            </w:r>
            <w:proofErr w:type="spellEnd"/>
          </w:p>
        </w:tc>
        <w:tc>
          <w:tcPr>
            <w:tcW w:w="2841" w:type="dxa"/>
            <w:tcBorders>
              <w:top w:val="single" w:sz="4" w:space="0" w:color="auto"/>
              <w:left w:val="single" w:sz="4" w:space="0" w:color="auto"/>
              <w:bottom w:val="single" w:sz="4" w:space="0" w:color="auto"/>
              <w:right w:val="single" w:sz="4" w:space="0" w:color="auto"/>
            </w:tcBorders>
          </w:tcPr>
          <w:p w14:paraId="170DDDA2" w14:textId="77777777" w:rsidR="00F44B62" w:rsidRPr="00613B76" w:rsidRDefault="00F44B62" w:rsidP="00841EA8">
            <w:pPr>
              <w:pStyle w:val="Listeafsnit"/>
              <w:numPr>
                <w:ilvl w:val="0"/>
                <w:numId w:val="27"/>
              </w:numPr>
              <w:spacing w:after="0"/>
              <w:rPr>
                <w:rFonts w:ascii="Verdana" w:hAnsi="Verdana" w:cs="Times New Roman"/>
                <w:sz w:val="20"/>
                <w:lang w:val="da-DK"/>
              </w:rPr>
            </w:pPr>
            <w:r w:rsidRPr="00613B76">
              <w:rPr>
                <w:rFonts w:ascii="Verdana" w:hAnsi="Verdana" w:cs="Times New Roman"/>
                <w:sz w:val="20"/>
                <w:lang w:val="da-DK"/>
              </w:rPr>
              <w:t>Motorisk og sproglig udvikling, forstår mere end de kan udtrykke.</w:t>
            </w:r>
          </w:p>
          <w:p w14:paraId="09FC583C" w14:textId="77777777" w:rsidR="00F44B62" w:rsidRPr="00613B76" w:rsidRDefault="00F44B62" w:rsidP="00F44B62">
            <w:pPr>
              <w:pStyle w:val="Listeafsnit"/>
              <w:ind w:left="360"/>
              <w:rPr>
                <w:rFonts w:ascii="Verdana" w:hAnsi="Verdana" w:cs="Times New Roman"/>
                <w:sz w:val="20"/>
                <w:lang w:val="da-DK"/>
              </w:rPr>
            </w:pPr>
          </w:p>
          <w:p w14:paraId="30D1BB1B" w14:textId="77777777" w:rsidR="00F44B62" w:rsidRPr="00613B76" w:rsidRDefault="00F44B62" w:rsidP="00841EA8">
            <w:pPr>
              <w:pStyle w:val="Listeafsnit"/>
              <w:numPr>
                <w:ilvl w:val="0"/>
                <w:numId w:val="27"/>
              </w:numPr>
              <w:spacing w:after="0"/>
              <w:rPr>
                <w:rFonts w:ascii="Verdana" w:hAnsi="Verdana" w:cs="Times New Roman"/>
                <w:sz w:val="20"/>
                <w:lang w:val="da-DK"/>
              </w:rPr>
            </w:pPr>
            <w:r w:rsidRPr="00613B76">
              <w:rPr>
                <w:rFonts w:ascii="Verdana" w:hAnsi="Verdana" w:cs="Times New Roman"/>
                <w:sz w:val="20"/>
                <w:lang w:val="da-DK"/>
              </w:rPr>
              <w:t>Er konkret tænkende, er ikke i stand til at drage logiske slutninger imellem adfærd og konsekvenser. (Forstår ikke at det er nødvendigt med blodprøve for at blive rask)</w:t>
            </w:r>
          </w:p>
          <w:p w14:paraId="7903D552" w14:textId="77777777" w:rsidR="00F44B62" w:rsidRPr="00613B76" w:rsidRDefault="00F44B62" w:rsidP="00F44B62">
            <w:pPr>
              <w:pStyle w:val="Listeafsnit"/>
              <w:rPr>
                <w:rFonts w:ascii="Verdana" w:hAnsi="Verdana" w:cs="Times New Roman"/>
                <w:sz w:val="20"/>
                <w:lang w:val="da-DK"/>
              </w:rPr>
            </w:pPr>
          </w:p>
          <w:p w14:paraId="231B94D1" w14:textId="77777777" w:rsidR="00F44B62" w:rsidRPr="00613B76" w:rsidRDefault="00F44B62" w:rsidP="00F44B62">
            <w:pPr>
              <w:pStyle w:val="Listeafsnit"/>
              <w:ind w:left="360"/>
              <w:rPr>
                <w:rFonts w:ascii="Verdana" w:hAnsi="Verdana" w:cs="Times New Roman"/>
                <w:sz w:val="20"/>
                <w:lang w:val="da-DK"/>
              </w:rPr>
            </w:pPr>
          </w:p>
          <w:p w14:paraId="7428CA4C" w14:textId="77777777" w:rsidR="00F44B62" w:rsidRPr="00613B76" w:rsidRDefault="00F44B62" w:rsidP="00841EA8">
            <w:pPr>
              <w:pStyle w:val="Listeafsnit"/>
              <w:numPr>
                <w:ilvl w:val="0"/>
                <w:numId w:val="27"/>
              </w:numPr>
              <w:spacing w:after="0"/>
              <w:rPr>
                <w:rFonts w:ascii="Verdana" w:hAnsi="Verdana" w:cs="Times New Roman"/>
                <w:sz w:val="20"/>
                <w:lang w:val="da-DK"/>
              </w:rPr>
            </w:pPr>
            <w:r w:rsidRPr="00613B76">
              <w:rPr>
                <w:rFonts w:ascii="Verdana" w:hAnsi="Verdana" w:cs="Times New Roman"/>
                <w:sz w:val="20"/>
                <w:lang w:val="da-DK"/>
              </w:rPr>
              <w:t>Udtrykker sig gennem leg og fantasi</w:t>
            </w:r>
          </w:p>
        </w:tc>
        <w:tc>
          <w:tcPr>
            <w:tcW w:w="3423" w:type="dxa"/>
            <w:tcBorders>
              <w:top w:val="single" w:sz="4" w:space="0" w:color="auto"/>
              <w:left w:val="single" w:sz="4" w:space="0" w:color="auto"/>
              <w:bottom w:val="single" w:sz="4" w:space="0" w:color="auto"/>
              <w:right w:val="single" w:sz="4" w:space="0" w:color="auto"/>
            </w:tcBorders>
          </w:tcPr>
          <w:p w14:paraId="5BE5C489" w14:textId="77777777" w:rsidR="00F44B62" w:rsidRPr="00613B76" w:rsidRDefault="00F44B62" w:rsidP="00F44B62">
            <w:pPr>
              <w:rPr>
                <w:rFonts w:ascii="Verdana" w:hAnsi="Verdana" w:cs="Times New Roman"/>
                <w:sz w:val="20"/>
                <w:szCs w:val="20"/>
                <w:vertAlign w:val="superscript"/>
                <w:lang w:val="da-DK"/>
              </w:rPr>
            </w:pPr>
            <w:r w:rsidRPr="00613B76">
              <w:rPr>
                <w:rFonts w:ascii="Verdana" w:hAnsi="Verdana" w:cs="Times New Roman"/>
                <w:sz w:val="20"/>
                <w:szCs w:val="20"/>
                <w:lang w:val="da-DK"/>
              </w:rPr>
              <w:t>Forælder tilstedeværelse</w:t>
            </w:r>
            <w:r w:rsidRPr="00613B76">
              <w:rPr>
                <w:rFonts w:ascii="Verdana" w:hAnsi="Verdana" w:cs="Times New Roman"/>
                <w:sz w:val="20"/>
                <w:szCs w:val="20"/>
                <w:vertAlign w:val="superscript"/>
                <w:lang w:val="da-DK"/>
              </w:rPr>
              <w:t>1,2</w:t>
            </w:r>
          </w:p>
          <w:p w14:paraId="18B1B096" w14:textId="77777777" w:rsidR="00F44B62" w:rsidRPr="00613B76" w:rsidRDefault="00F44B62" w:rsidP="00F44B62">
            <w:pPr>
              <w:rPr>
                <w:rFonts w:ascii="Verdana" w:hAnsi="Verdana" w:cs="Times New Roman"/>
                <w:sz w:val="20"/>
                <w:szCs w:val="20"/>
                <w:lang w:val="da-DK"/>
              </w:rPr>
            </w:pPr>
          </w:p>
          <w:p w14:paraId="73D024C9" w14:textId="77777777" w:rsidR="00F44B62" w:rsidRPr="00613B76" w:rsidRDefault="00F44B62" w:rsidP="00F44B62">
            <w:pPr>
              <w:rPr>
                <w:rFonts w:ascii="Verdana" w:hAnsi="Verdana" w:cs="Times New Roman"/>
                <w:sz w:val="20"/>
                <w:szCs w:val="20"/>
                <w:lang w:val="da-DK"/>
              </w:rPr>
            </w:pPr>
            <w:r w:rsidRPr="00613B76">
              <w:rPr>
                <w:rFonts w:ascii="Verdana" w:hAnsi="Verdana" w:cs="Times New Roman"/>
                <w:sz w:val="20"/>
                <w:szCs w:val="20"/>
                <w:lang w:val="da-DK"/>
              </w:rPr>
              <w:t>Forældre inddrages og skal være velinformerede</w:t>
            </w:r>
            <w:r w:rsidRPr="00613B76">
              <w:rPr>
                <w:rFonts w:ascii="Verdana" w:hAnsi="Verdana" w:cs="Times New Roman"/>
                <w:sz w:val="20"/>
                <w:szCs w:val="20"/>
                <w:vertAlign w:val="superscript"/>
                <w:lang w:val="da-DK"/>
              </w:rPr>
              <w:t>1,2</w:t>
            </w:r>
          </w:p>
          <w:p w14:paraId="13201900" w14:textId="77777777" w:rsidR="00F44B62" w:rsidRPr="00613B76" w:rsidRDefault="00F44B62" w:rsidP="00F44B62">
            <w:pPr>
              <w:rPr>
                <w:rFonts w:ascii="Verdana" w:hAnsi="Verdana" w:cs="Times New Roman"/>
                <w:sz w:val="20"/>
                <w:szCs w:val="20"/>
                <w:lang w:val="da-DK"/>
              </w:rPr>
            </w:pPr>
          </w:p>
          <w:p w14:paraId="013FEC4B" w14:textId="39702730" w:rsidR="00F44B62" w:rsidRPr="00613B76" w:rsidRDefault="00F44B62" w:rsidP="00F44B62">
            <w:pPr>
              <w:rPr>
                <w:rFonts w:ascii="Verdana" w:hAnsi="Verdana" w:cs="Times New Roman"/>
                <w:sz w:val="20"/>
                <w:szCs w:val="20"/>
                <w:lang w:val="da-DK"/>
              </w:rPr>
            </w:pPr>
            <w:r w:rsidRPr="00613B76">
              <w:rPr>
                <w:rFonts w:ascii="Verdana" w:hAnsi="Verdana" w:cs="Times New Roman"/>
                <w:sz w:val="20"/>
                <w:szCs w:val="20"/>
                <w:lang w:val="da-DK"/>
              </w:rPr>
              <w:t>Konkrente beskeder, med få realistiske valgmuligheder</w:t>
            </w:r>
          </w:p>
          <w:p w14:paraId="0C589AE4" w14:textId="77777777" w:rsidR="00F44B62" w:rsidRPr="00613B76" w:rsidRDefault="00F44B62" w:rsidP="00F44B62">
            <w:pPr>
              <w:rPr>
                <w:rFonts w:ascii="Verdana" w:hAnsi="Verdana" w:cs="Times New Roman"/>
                <w:sz w:val="20"/>
                <w:szCs w:val="20"/>
                <w:lang w:val="da-DK"/>
              </w:rPr>
            </w:pPr>
            <w:r w:rsidRPr="00613B76">
              <w:rPr>
                <w:rFonts w:ascii="Verdana" w:hAnsi="Verdana" w:cs="Times New Roman"/>
                <w:sz w:val="20"/>
                <w:szCs w:val="20"/>
                <w:lang w:val="da-DK"/>
              </w:rPr>
              <w:t>Afledning:</w:t>
            </w:r>
          </w:p>
          <w:p w14:paraId="3E3AE5A9" w14:textId="77777777" w:rsidR="00F44B62" w:rsidRPr="00613B76" w:rsidRDefault="00F44B62" w:rsidP="00F44B62">
            <w:pPr>
              <w:rPr>
                <w:rFonts w:ascii="Verdana" w:hAnsi="Verdana" w:cs="Times New Roman"/>
                <w:sz w:val="20"/>
                <w:szCs w:val="20"/>
                <w:lang w:val="da-DK"/>
              </w:rPr>
            </w:pPr>
            <w:r w:rsidRPr="00613B76">
              <w:rPr>
                <w:rFonts w:ascii="Verdana" w:hAnsi="Verdana" w:cs="Times New Roman"/>
                <w:sz w:val="20"/>
                <w:szCs w:val="20"/>
                <w:lang w:val="da-DK"/>
              </w:rPr>
              <w:t>Sæbebobler</w:t>
            </w:r>
          </w:p>
          <w:p w14:paraId="748958A6" w14:textId="77777777" w:rsidR="00F44B62" w:rsidRPr="00613B76" w:rsidRDefault="00F44B62" w:rsidP="00F44B62">
            <w:pPr>
              <w:rPr>
                <w:rFonts w:ascii="Verdana" w:hAnsi="Verdana" w:cs="Times New Roman"/>
                <w:sz w:val="20"/>
                <w:szCs w:val="20"/>
                <w:lang w:val="da-DK"/>
              </w:rPr>
            </w:pPr>
            <w:r w:rsidRPr="00613B76">
              <w:rPr>
                <w:rFonts w:ascii="Verdana" w:hAnsi="Verdana" w:cs="Times New Roman"/>
                <w:sz w:val="20"/>
                <w:szCs w:val="20"/>
                <w:lang w:val="da-DK"/>
              </w:rPr>
              <w:t xml:space="preserve">Historie </w:t>
            </w:r>
          </w:p>
          <w:p w14:paraId="541ACF24" w14:textId="77777777" w:rsidR="00F44B62" w:rsidRPr="00613B76" w:rsidRDefault="00F44B62" w:rsidP="00F44B62">
            <w:pPr>
              <w:rPr>
                <w:rFonts w:ascii="Verdana" w:hAnsi="Verdana" w:cs="Times New Roman"/>
                <w:sz w:val="20"/>
                <w:szCs w:val="20"/>
                <w:lang w:val="da-DK"/>
              </w:rPr>
            </w:pPr>
            <w:r w:rsidRPr="00613B76">
              <w:rPr>
                <w:rFonts w:ascii="Verdana" w:hAnsi="Verdana" w:cs="Times New Roman"/>
                <w:sz w:val="20"/>
                <w:szCs w:val="20"/>
                <w:lang w:val="da-DK"/>
              </w:rPr>
              <w:t>Musik/synge sange</w:t>
            </w:r>
          </w:p>
          <w:p w14:paraId="23897537" w14:textId="77777777" w:rsidR="00F44B62" w:rsidRPr="00613B76" w:rsidRDefault="00F44B62" w:rsidP="00F44B62">
            <w:pPr>
              <w:rPr>
                <w:rFonts w:ascii="Verdana" w:hAnsi="Verdana" w:cs="Times New Roman"/>
                <w:sz w:val="20"/>
                <w:szCs w:val="20"/>
                <w:lang w:val="da-DK"/>
              </w:rPr>
            </w:pPr>
            <w:r w:rsidRPr="00613B76">
              <w:rPr>
                <w:rFonts w:ascii="Verdana" w:hAnsi="Verdana" w:cs="Times New Roman"/>
                <w:sz w:val="20"/>
                <w:szCs w:val="20"/>
                <w:lang w:val="da-DK"/>
              </w:rPr>
              <w:t>Klovne/pædagog</w:t>
            </w:r>
          </w:p>
          <w:p w14:paraId="3F48B093" w14:textId="1E9C1F20" w:rsidR="00F44B62" w:rsidRPr="00613B76" w:rsidRDefault="00F44B62" w:rsidP="00F44B62">
            <w:pPr>
              <w:rPr>
                <w:rFonts w:ascii="Verdana" w:hAnsi="Verdana" w:cs="Times New Roman"/>
                <w:sz w:val="20"/>
                <w:szCs w:val="20"/>
                <w:vertAlign w:val="superscript"/>
                <w:lang w:val="da-DK"/>
              </w:rPr>
            </w:pPr>
            <w:r w:rsidRPr="00613B76">
              <w:rPr>
                <w:rFonts w:ascii="Verdana" w:hAnsi="Verdana" w:cs="Times New Roman"/>
                <w:sz w:val="20"/>
                <w:szCs w:val="20"/>
                <w:lang w:val="da-DK"/>
              </w:rPr>
              <w:t>Lege</w:t>
            </w:r>
          </w:p>
          <w:p w14:paraId="62AAD62F" w14:textId="77777777" w:rsidR="00F44B62" w:rsidRPr="00613B76" w:rsidRDefault="00F44B62" w:rsidP="00F44B62">
            <w:pPr>
              <w:rPr>
                <w:rFonts w:ascii="Verdana" w:hAnsi="Verdana" w:cs="Times New Roman"/>
                <w:sz w:val="20"/>
                <w:szCs w:val="20"/>
                <w:lang w:val="da-DK"/>
              </w:rPr>
            </w:pPr>
          </w:p>
          <w:p w14:paraId="4EE7C0A9" w14:textId="77777777" w:rsidR="00F44B62" w:rsidRPr="00613B76" w:rsidRDefault="00F44B62" w:rsidP="00F44B62">
            <w:pPr>
              <w:rPr>
                <w:rFonts w:ascii="Verdana" w:hAnsi="Verdana" w:cs="Times New Roman"/>
                <w:sz w:val="20"/>
                <w:szCs w:val="20"/>
                <w:lang w:val="da-DK"/>
              </w:rPr>
            </w:pPr>
            <w:r w:rsidRPr="00613B76">
              <w:rPr>
                <w:rFonts w:ascii="Verdana" w:hAnsi="Verdana" w:cs="Times New Roman"/>
                <w:sz w:val="20"/>
                <w:szCs w:val="20"/>
                <w:lang w:val="da-DK"/>
              </w:rPr>
              <w:t>Varmepude ved mavesmerter</w:t>
            </w:r>
          </w:p>
          <w:p w14:paraId="2BD6E957" w14:textId="77777777" w:rsidR="00F44B62" w:rsidRPr="00613B76" w:rsidRDefault="00F44B62" w:rsidP="00F44B62">
            <w:pPr>
              <w:rPr>
                <w:rFonts w:ascii="Verdana" w:hAnsi="Verdana" w:cs="Times New Roman"/>
                <w:sz w:val="20"/>
                <w:szCs w:val="20"/>
                <w:lang w:val="da-DK"/>
              </w:rPr>
            </w:pPr>
          </w:p>
          <w:p w14:paraId="6EC26F31" w14:textId="77777777" w:rsidR="00F44B62" w:rsidRPr="00613B76" w:rsidRDefault="00F44B62" w:rsidP="00F44B62">
            <w:pPr>
              <w:rPr>
                <w:rFonts w:ascii="Verdana" w:hAnsi="Verdana" w:cs="Times New Roman"/>
                <w:sz w:val="20"/>
                <w:szCs w:val="20"/>
                <w:lang w:val="da-DK"/>
              </w:rPr>
            </w:pPr>
            <w:r w:rsidRPr="00613B76">
              <w:rPr>
                <w:rFonts w:ascii="Verdana" w:hAnsi="Verdana" w:cs="Times New Roman"/>
                <w:sz w:val="20"/>
                <w:szCs w:val="20"/>
                <w:lang w:val="da-DK"/>
              </w:rPr>
              <w:t>Is ved ledsmerter</w:t>
            </w:r>
          </w:p>
        </w:tc>
        <w:tc>
          <w:tcPr>
            <w:tcW w:w="2398" w:type="dxa"/>
            <w:tcBorders>
              <w:top w:val="single" w:sz="4" w:space="0" w:color="auto"/>
              <w:left w:val="single" w:sz="4" w:space="0" w:color="auto"/>
              <w:bottom w:val="single" w:sz="4" w:space="0" w:color="auto"/>
              <w:right w:val="single" w:sz="4" w:space="0" w:color="auto"/>
            </w:tcBorders>
          </w:tcPr>
          <w:p w14:paraId="34309AAB" w14:textId="77777777" w:rsidR="00F44B62" w:rsidRPr="00613B76" w:rsidRDefault="00F44B62" w:rsidP="00F44B62">
            <w:pPr>
              <w:rPr>
                <w:rFonts w:ascii="Verdana" w:hAnsi="Verdana" w:cs="Times New Roman"/>
                <w:sz w:val="20"/>
                <w:szCs w:val="20"/>
                <w:lang w:val="da-DK"/>
              </w:rPr>
            </w:pPr>
            <w:r w:rsidRPr="00613B76">
              <w:rPr>
                <w:rFonts w:ascii="Verdana" w:hAnsi="Verdana" w:cs="Times New Roman"/>
                <w:sz w:val="20"/>
                <w:szCs w:val="20"/>
                <w:lang w:val="da-DK"/>
              </w:rPr>
              <w:t>Positionering: sidde oprejst når muligt, gerne på skødet af forældre</w:t>
            </w:r>
          </w:p>
          <w:p w14:paraId="47AA734E" w14:textId="77777777" w:rsidR="00F44B62" w:rsidRPr="00613B76" w:rsidRDefault="00F44B62" w:rsidP="00F44B62">
            <w:pPr>
              <w:rPr>
                <w:rFonts w:ascii="Verdana" w:hAnsi="Verdana" w:cs="Times New Roman"/>
                <w:sz w:val="20"/>
                <w:szCs w:val="20"/>
                <w:lang w:val="da-DK"/>
              </w:rPr>
            </w:pPr>
          </w:p>
          <w:p w14:paraId="7116415D" w14:textId="77777777" w:rsidR="00F44B62" w:rsidRPr="00613B76" w:rsidRDefault="00F44B62" w:rsidP="00F44B62">
            <w:pPr>
              <w:rPr>
                <w:rFonts w:ascii="Verdana" w:hAnsi="Verdana" w:cs="Times New Roman"/>
                <w:sz w:val="20"/>
                <w:szCs w:val="20"/>
                <w:lang w:val="da-DK"/>
              </w:rPr>
            </w:pPr>
            <w:r w:rsidRPr="00613B76">
              <w:rPr>
                <w:rFonts w:ascii="Verdana" w:hAnsi="Verdana" w:cs="Times New Roman"/>
                <w:sz w:val="20"/>
                <w:szCs w:val="20"/>
                <w:lang w:val="da-DK"/>
              </w:rPr>
              <w:t xml:space="preserve">Afledning </w:t>
            </w:r>
            <w:r w:rsidRPr="00613B76">
              <w:rPr>
                <w:rFonts w:ascii="Verdana" w:hAnsi="Verdana" w:cs="Times New Roman"/>
                <w:sz w:val="20"/>
                <w:szCs w:val="20"/>
                <w:vertAlign w:val="superscript"/>
                <w:lang w:val="da-DK"/>
              </w:rPr>
              <w:t>3</w:t>
            </w:r>
          </w:p>
          <w:p w14:paraId="7DD6784E" w14:textId="77777777" w:rsidR="00F44B62" w:rsidRPr="00613B76" w:rsidRDefault="00F44B62" w:rsidP="00F44B62">
            <w:pPr>
              <w:pStyle w:val="Normalweb"/>
              <w:shd w:val="clear" w:color="auto" w:fill="FFFFFF"/>
              <w:spacing w:before="0" w:beforeAutospacing="0" w:after="120" w:afterAutospacing="0" w:line="351" w:lineRule="atLeast"/>
              <w:rPr>
                <w:rFonts w:ascii="Verdana" w:hAnsi="Verdana" w:cs="Times New Roman"/>
                <w:color w:val="000000"/>
                <w:sz w:val="20"/>
                <w:lang w:val="da-DK"/>
              </w:rPr>
            </w:pPr>
          </w:p>
          <w:p w14:paraId="27D23B5A" w14:textId="77777777" w:rsidR="00F44B62" w:rsidRPr="00613B76" w:rsidRDefault="00F44B62" w:rsidP="00F44B62">
            <w:pPr>
              <w:pStyle w:val="Normalweb"/>
              <w:shd w:val="clear" w:color="auto" w:fill="FFFFFF"/>
              <w:spacing w:before="0" w:beforeAutospacing="0" w:after="0" w:afterAutospacing="0"/>
              <w:rPr>
                <w:rFonts w:ascii="Verdana" w:hAnsi="Verdana" w:cs="Times New Roman"/>
                <w:sz w:val="20"/>
                <w:lang w:val="da-DK"/>
              </w:rPr>
            </w:pPr>
            <w:r w:rsidRPr="00613B76">
              <w:rPr>
                <w:rFonts w:ascii="Verdana" w:hAnsi="Verdana" w:cs="Times New Roman"/>
                <w:color w:val="000000"/>
                <w:sz w:val="20"/>
                <w:lang w:val="da-DK"/>
              </w:rPr>
              <w:t>Kombineres med lokalbedøvende creme ved stikprocedurer</w:t>
            </w:r>
          </w:p>
        </w:tc>
      </w:tr>
      <w:tr w:rsidR="00F44B62" w:rsidRPr="00E243D1" w14:paraId="46D092AE" w14:textId="77777777" w:rsidTr="00613B76">
        <w:tc>
          <w:tcPr>
            <w:tcW w:w="961" w:type="dxa"/>
            <w:tcBorders>
              <w:top w:val="single" w:sz="4" w:space="0" w:color="auto"/>
              <w:left w:val="single" w:sz="4" w:space="0" w:color="auto"/>
              <w:bottom w:val="single" w:sz="4" w:space="0" w:color="auto"/>
              <w:right w:val="single" w:sz="4" w:space="0" w:color="auto"/>
            </w:tcBorders>
            <w:hideMark/>
          </w:tcPr>
          <w:p w14:paraId="5A0D7657" w14:textId="77777777" w:rsidR="00F44B62" w:rsidRPr="00613B76" w:rsidRDefault="00F44B62" w:rsidP="00F44B62">
            <w:pPr>
              <w:rPr>
                <w:rFonts w:ascii="Verdana" w:hAnsi="Verdana" w:cs="Times New Roman"/>
                <w:b/>
                <w:sz w:val="20"/>
                <w:szCs w:val="20"/>
              </w:rPr>
            </w:pPr>
            <w:r w:rsidRPr="00613B76">
              <w:rPr>
                <w:rFonts w:ascii="Verdana" w:hAnsi="Verdana" w:cs="Times New Roman"/>
                <w:b/>
                <w:sz w:val="20"/>
                <w:szCs w:val="20"/>
              </w:rPr>
              <w:t xml:space="preserve">6-12 </w:t>
            </w:r>
            <w:proofErr w:type="spellStart"/>
            <w:r w:rsidRPr="00613B76">
              <w:rPr>
                <w:rFonts w:ascii="Verdana" w:hAnsi="Verdana" w:cs="Times New Roman"/>
                <w:b/>
                <w:sz w:val="20"/>
                <w:szCs w:val="20"/>
              </w:rPr>
              <w:t>år</w:t>
            </w:r>
            <w:proofErr w:type="spellEnd"/>
          </w:p>
        </w:tc>
        <w:tc>
          <w:tcPr>
            <w:tcW w:w="2841" w:type="dxa"/>
            <w:tcBorders>
              <w:top w:val="single" w:sz="4" w:space="0" w:color="auto"/>
              <w:left w:val="single" w:sz="4" w:space="0" w:color="auto"/>
              <w:bottom w:val="single" w:sz="4" w:space="0" w:color="auto"/>
              <w:right w:val="single" w:sz="4" w:space="0" w:color="auto"/>
            </w:tcBorders>
          </w:tcPr>
          <w:p w14:paraId="5181BC80" w14:textId="77777777" w:rsidR="00F44B62" w:rsidRPr="00613B76" w:rsidRDefault="00F44B62" w:rsidP="00841EA8">
            <w:pPr>
              <w:pStyle w:val="Listeafsnit"/>
              <w:numPr>
                <w:ilvl w:val="0"/>
                <w:numId w:val="28"/>
              </w:numPr>
              <w:shd w:val="clear" w:color="auto" w:fill="FFFFFF"/>
              <w:spacing w:after="204"/>
              <w:textAlignment w:val="baseline"/>
              <w:rPr>
                <w:rFonts w:ascii="Verdana" w:eastAsia="Times New Roman" w:hAnsi="Verdana" w:cs="Times New Roman"/>
                <w:sz w:val="20"/>
                <w:lang w:eastAsia="da-DK"/>
              </w:rPr>
            </w:pPr>
            <w:r w:rsidRPr="00613B76">
              <w:rPr>
                <w:rFonts w:ascii="Verdana" w:eastAsia="Times New Roman" w:hAnsi="Verdana" w:cs="Times New Roman"/>
                <w:sz w:val="20"/>
                <w:lang w:val="da-DK" w:eastAsia="da-DK"/>
              </w:rPr>
              <w:t xml:space="preserve">Kommunikative kompetencer udvikles. Tænker mere abstrakt, logisk og nuanceret. </w:t>
            </w:r>
            <w:proofErr w:type="spellStart"/>
            <w:r w:rsidRPr="00613B76">
              <w:rPr>
                <w:rFonts w:ascii="Verdana" w:eastAsia="Times New Roman" w:hAnsi="Verdana" w:cs="Times New Roman"/>
                <w:sz w:val="20"/>
                <w:lang w:eastAsia="da-DK"/>
              </w:rPr>
              <w:t>Kan</w:t>
            </w:r>
            <w:proofErr w:type="spellEnd"/>
            <w:r w:rsidRPr="00613B76">
              <w:rPr>
                <w:rFonts w:ascii="Verdana" w:eastAsia="Times New Roman" w:hAnsi="Verdana" w:cs="Times New Roman"/>
                <w:sz w:val="20"/>
                <w:lang w:eastAsia="da-DK"/>
              </w:rPr>
              <w:t xml:space="preserve"> give </w:t>
            </w:r>
            <w:proofErr w:type="spellStart"/>
            <w:r w:rsidRPr="00613B76">
              <w:rPr>
                <w:rFonts w:ascii="Verdana" w:eastAsia="Times New Roman" w:hAnsi="Verdana" w:cs="Times New Roman"/>
                <w:sz w:val="20"/>
                <w:lang w:eastAsia="da-DK"/>
              </w:rPr>
              <w:t>detaljeret</w:t>
            </w:r>
            <w:proofErr w:type="spellEnd"/>
            <w:r w:rsidRPr="00613B76">
              <w:rPr>
                <w:rFonts w:ascii="Verdana" w:eastAsia="Times New Roman" w:hAnsi="Verdana" w:cs="Times New Roman"/>
                <w:sz w:val="20"/>
                <w:lang w:eastAsia="da-DK"/>
              </w:rPr>
              <w:t xml:space="preserve"> </w:t>
            </w:r>
            <w:proofErr w:type="spellStart"/>
            <w:r w:rsidRPr="00613B76">
              <w:rPr>
                <w:rFonts w:ascii="Verdana" w:eastAsia="Times New Roman" w:hAnsi="Verdana" w:cs="Times New Roman"/>
                <w:sz w:val="20"/>
                <w:lang w:eastAsia="da-DK"/>
              </w:rPr>
              <w:t>beskrivelse</w:t>
            </w:r>
            <w:proofErr w:type="spellEnd"/>
            <w:r w:rsidRPr="00613B76">
              <w:rPr>
                <w:rFonts w:ascii="Verdana" w:eastAsia="Times New Roman" w:hAnsi="Verdana" w:cs="Times New Roman"/>
                <w:sz w:val="20"/>
                <w:lang w:eastAsia="da-DK"/>
              </w:rPr>
              <w:t xml:space="preserve"> </w:t>
            </w:r>
            <w:proofErr w:type="spellStart"/>
            <w:r w:rsidRPr="00613B76">
              <w:rPr>
                <w:rFonts w:ascii="Verdana" w:eastAsia="Times New Roman" w:hAnsi="Verdana" w:cs="Times New Roman"/>
                <w:sz w:val="20"/>
                <w:lang w:eastAsia="da-DK"/>
              </w:rPr>
              <w:t>af</w:t>
            </w:r>
            <w:proofErr w:type="spellEnd"/>
            <w:r w:rsidRPr="00613B76">
              <w:rPr>
                <w:rFonts w:ascii="Verdana" w:eastAsia="Times New Roman" w:hAnsi="Verdana" w:cs="Times New Roman"/>
                <w:sz w:val="20"/>
                <w:lang w:eastAsia="da-DK"/>
              </w:rPr>
              <w:t xml:space="preserve"> </w:t>
            </w:r>
            <w:proofErr w:type="spellStart"/>
            <w:r w:rsidRPr="00613B76">
              <w:rPr>
                <w:rFonts w:ascii="Verdana" w:eastAsia="Times New Roman" w:hAnsi="Verdana" w:cs="Times New Roman"/>
                <w:sz w:val="20"/>
                <w:lang w:eastAsia="da-DK"/>
              </w:rPr>
              <w:t>smerte</w:t>
            </w:r>
            <w:proofErr w:type="spellEnd"/>
            <w:r w:rsidRPr="00613B76">
              <w:rPr>
                <w:rFonts w:ascii="Verdana" w:eastAsia="Times New Roman" w:hAnsi="Verdana" w:cs="Times New Roman"/>
                <w:sz w:val="20"/>
                <w:lang w:eastAsia="da-DK"/>
              </w:rPr>
              <w:t xml:space="preserve"> </w:t>
            </w:r>
          </w:p>
          <w:p w14:paraId="79294C9E" w14:textId="77777777" w:rsidR="00F44B62" w:rsidRPr="00613B76" w:rsidRDefault="00F44B62" w:rsidP="00F44B62">
            <w:pPr>
              <w:pStyle w:val="Listeafsnit"/>
              <w:shd w:val="clear" w:color="auto" w:fill="FFFFFF"/>
              <w:spacing w:after="204"/>
              <w:ind w:left="360"/>
              <w:textAlignment w:val="baseline"/>
              <w:rPr>
                <w:rFonts w:ascii="Verdana" w:eastAsia="Times New Roman" w:hAnsi="Verdana" w:cs="Times New Roman"/>
                <w:sz w:val="20"/>
                <w:lang w:eastAsia="da-DK"/>
              </w:rPr>
            </w:pPr>
          </w:p>
          <w:p w14:paraId="406D4C99" w14:textId="77777777" w:rsidR="00F44B62" w:rsidRPr="00613B76" w:rsidRDefault="00F44B62" w:rsidP="00841EA8">
            <w:pPr>
              <w:pStyle w:val="Listeafsnit"/>
              <w:numPr>
                <w:ilvl w:val="0"/>
                <w:numId w:val="28"/>
              </w:numPr>
              <w:shd w:val="clear" w:color="auto" w:fill="FFFFFF"/>
              <w:spacing w:before="204" w:after="204"/>
              <w:textAlignment w:val="baseline"/>
              <w:rPr>
                <w:rFonts w:ascii="Verdana" w:eastAsia="Times New Roman" w:hAnsi="Verdana" w:cs="Times New Roman"/>
                <w:sz w:val="20"/>
                <w:lang w:eastAsia="da-DK"/>
              </w:rPr>
            </w:pPr>
            <w:proofErr w:type="spellStart"/>
            <w:r w:rsidRPr="00613B76">
              <w:rPr>
                <w:rFonts w:ascii="Verdana" w:eastAsia="Times New Roman" w:hAnsi="Verdana" w:cs="Times New Roman"/>
                <w:sz w:val="20"/>
                <w:lang w:eastAsia="da-DK"/>
              </w:rPr>
              <w:lastRenderedPageBreak/>
              <w:t>Bekymringer</w:t>
            </w:r>
            <w:proofErr w:type="spellEnd"/>
            <w:r w:rsidRPr="00613B76">
              <w:rPr>
                <w:rFonts w:ascii="Verdana" w:eastAsia="Times New Roman" w:hAnsi="Verdana" w:cs="Times New Roman"/>
                <w:sz w:val="20"/>
                <w:lang w:eastAsia="da-DK"/>
              </w:rPr>
              <w:t xml:space="preserve"> for </w:t>
            </w:r>
            <w:proofErr w:type="spellStart"/>
            <w:r w:rsidRPr="00613B76">
              <w:rPr>
                <w:rFonts w:ascii="Verdana" w:eastAsia="Times New Roman" w:hAnsi="Verdana" w:cs="Times New Roman"/>
                <w:sz w:val="20"/>
                <w:lang w:eastAsia="da-DK"/>
              </w:rPr>
              <w:t>beskadigelse</w:t>
            </w:r>
            <w:proofErr w:type="spellEnd"/>
            <w:r w:rsidRPr="00613B76">
              <w:rPr>
                <w:rFonts w:ascii="Verdana" w:eastAsia="Times New Roman" w:hAnsi="Verdana" w:cs="Times New Roman"/>
                <w:sz w:val="20"/>
                <w:lang w:eastAsia="da-DK"/>
              </w:rPr>
              <w:t xml:space="preserve"> </w:t>
            </w:r>
            <w:proofErr w:type="spellStart"/>
            <w:r w:rsidRPr="00613B76">
              <w:rPr>
                <w:rFonts w:ascii="Verdana" w:eastAsia="Times New Roman" w:hAnsi="Verdana" w:cs="Times New Roman"/>
                <w:sz w:val="20"/>
                <w:lang w:eastAsia="da-DK"/>
              </w:rPr>
              <w:t>af</w:t>
            </w:r>
            <w:proofErr w:type="spellEnd"/>
            <w:r w:rsidRPr="00613B76">
              <w:rPr>
                <w:rFonts w:ascii="Verdana" w:eastAsia="Times New Roman" w:hAnsi="Verdana" w:cs="Times New Roman"/>
                <w:sz w:val="20"/>
                <w:lang w:eastAsia="da-DK"/>
              </w:rPr>
              <w:t xml:space="preserve"> </w:t>
            </w:r>
            <w:proofErr w:type="spellStart"/>
            <w:r w:rsidRPr="00613B76">
              <w:rPr>
                <w:rFonts w:ascii="Verdana" w:eastAsia="Times New Roman" w:hAnsi="Verdana" w:cs="Times New Roman"/>
                <w:sz w:val="20"/>
                <w:lang w:eastAsia="da-DK"/>
              </w:rPr>
              <w:t>kroppen</w:t>
            </w:r>
            <w:proofErr w:type="spellEnd"/>
            <w:r w:rsidRPr="00613B76">
              <w:rPr>
                <w:rFonts w:ascii="Verdana" w:eastAsia="Times New Roman" w:hAnsi="Verdana" w:cs="Times New Roman"/>
                <w:sz w:val="20"/>
                <w:lang w:eastAsia="da-DK"/>
              </w:rPr>
              <w:t xml:space="preserve"> </w:t>
            </w:r>
          </w:p>
          <w:p w14:paraId="3C206585" w14:textId="77777777" w:rsidR="00F44B62" w:rsidRPr="00613B76" w:rsidRDefault="00F44B62" w:rsidP="00F44B62">
            <w:pPr>
              <w:pStyle w:val="Listeafsnit"/>
              <w:rPr>
                <w:rFonts w:ascii="Verdana" w:hAnsi="Verdana" w:cs="Times New Roman"/>
                <w:sz w:val="20"/>
              </w:rPr>
            </w:pPr>
          </w:p>
          <w:p w14:paraId="41E37449" w14:textId="77777777" w:rsidR="00F44B62" w:rsidRPr="00613B76" w:rsidRDefault="00F44B62" w:rsidP="00841EA8">
            <w:pPr>
              <w:pStyle w:val="Listeafsnit"/>
              <w:numPr>
                <w:ilvl w:val="0"/>
                <w:numId w:val="28"/>
              </w:numPr>
              <w:shd w:val="clear" w:color="auto" w:fill="FFFFFF"/>
              <w:spacing w:before="204" w:after="204"/>
              <w:textAlignment w:val="baseline"/>
              <w:rPr>
                <w:rFonts w:ascii="Verdana" w:eastAsia="Times New Roman" w:hAnsi="Verdana" w:cs="Times New Roman"/>
                <w:sz w:val="20"/>
                <w:lang w:val="da-DK" w:eastAsia="da-DK"/>
              </w:rPr>
            </w:pPr>
            <w:r w:rsidRPr="00613B76">
              <w:rPr>
                <w:rFonts w:ascii="Verdana" w:hAnsi="Verdana" w:cs="Times New Roman"/>
                <w:sz w:val="20"/>
                <w:lang w:val="da-DK"/>
              </w:rPr>
              <w:t>Øget fornemmelse af egen identitet og kønsrolle</w:t>
            </w:r>
          </w:p>
          <w:p w14:paraId="4DF0ED9C" w14:textId="77777777" w:rsidR="00F44B62" w:rsidRPr="00613B76" w:rsidRDefault="00F44B62" w:rsidP="00F44B62">
            <w:pPr>
              <w:shd w:val="clear" w:color="auto" w:fill="FFFFFF"/>
              <w:spacing w:before="204" w:after="204"/>
              <w:textAlignment w:val="baseline"/>
              <w:rPr>
                <w:rFonts w:ascii="Verdana" w:eastAsia="Times New Roman" w:hAnsi="Verdana" w:cs="Times New Roman"/>
                <w:sz w:val="20"/>
                <w:szCs w:val="20"/>
                <w:lang w:val="da-DK" w:eastAsia="da-DK"/>
              </w:rPr>
            </w:pPr>
          </w:p>
          <w:p w14:paraId="2ED85263" w14:textId="77777777" w:rsidR="00F44B62" w:rsidRPr="00613B76" w:rsidRDefault="00F44B62" w:rsidP="00F44B62">
            <w:pPr>
              <w:shd w:val="clear" w:color="auto" w:fill="FFFFFF"/>
              <w:spacing w:before="204" w:after="204"/>
              <w:textAlignment w:val="baseline"/>
              <w:rPr>
                <w:rFonts w:ascii="Verdana" w:hAnsi="Verdana" w:cs="Times New Roman"/>
                <w:sz w:val="20"/>
                <w:szCs w:val="20"/>
                <w:lang w:val="da-DK"/>
              </w:rPr>
            </w:pPr>
          </w:p>
        </w:tc>
        <w:tc>
          <w:tcPr>
            <w:tcW w:w="3423" w:type="dxa"/>
            <w:tcBorders>
              <w:top w:val="single" w:sz="4" w:space="0" w:color="auto"/>
              <w:left w:val="single" w:sz="4" w:space="0" w:color="auto"/>
              <w:bottom w:val="single" w:sz="4" w:space="0" w:color="auto"/>
              <w:right w:val="single" w:sz="4" w:space="0" w:color="auto"/>
            </w:tcBorders>
          </w:tcPr>
          <w:p w14:paraId="3AF2A15F" w14:textId="0591E055" w:rsidR="00F44B62" w:rsidRPr="00613B76" w:rsidRDefault="00F44B62" w:rsidP="00F44B62">
            <w:pPr>
              <w:rPr>
                <w:rFonts w:ascii="Verdana" w:hAnsi="Verdana" w:cs="Times New Roman"/>
                <w:sz w:val="20"/>
                <w:szCs w:val="20"/>
                <w:lang w:val="da-DK"/>
              </w:rPr>
            </w:pPr>
            <w:r w:rsidRPr="00613B76">
              <w:rPr>
                <w:rFonts w:ascii="Verdana" w:hAnsi="Verdana" w:cs="Times New Roman"/>
                <w:sz w:val="20"/>
                <w:szCs w:val="20"/>
                <w:lang w:val="da-DK"/>
              </w:rPr>
              <w:lastRenderedPageBreak/>
              <w:t>Foræld</w:t>
            </w:r>
            <w:r w:rsidR="00030305">
              <w:rPr>
                <w:rFonts w:ascii="Verdana" w:hAnsi="Verdana" w:cs="Times New Roman"/>
                <w:sz w:val="20"/>
                <w:szCs w:val="20"/>
                <w:lang w:val="da-DK"/>
              </w:rPr>
              <w:t>re</w:t>
            </w:r>
            <w:r w:rsidRPr="00613B76">
              <w:rPr>
                <w:rFonts w:ascii="Verdana" w:hAnsi="Verdana" w:cs="Times New Roman"/>
                <w:sz w:val="20"/>
                <w:szCs w:val="20"/>
                <w:lang w:val="da-DK"/>
              </w:rPr>
              <w:t xml:space="preserve"> tilstedeværelse</w:t>
            </w:r>
          </w:p>
          <w:p w14:paraId="0925821F" w14:textId="77777777" w:rsidR="00F44B62" w:rsidRPr="00613B76" w:rsidRDefault="00F44B62" w:rsidP="00F44B62">
            <w:pPr>
              <w:rPr>
                <w:rFonts w:ascii="Verdana" w:hAnsi="Verdana" w:cs="Times New Roman"/>
                <w:sz w:val="20"/>
                <w:szCs w:val="20"/>
                <w:lang w:val="da-DK"/>
              </w:rPr>
            </w:pPr>
          </w:p>
          <w:p w14:paraId="7EFD931C" w14:textId="77777777" w:rsidR="00F44B62" w:rsidRPr="00613B76" w:rsidRDefault="00F44B62" w:rsidP="00F44B62">
            <w:pPr>
              <w:rPr>
                <w:rFonts w:ascii="Verdana" w:hAnsi="Verdana" w:cs="Times New Roman"/>
                <w:sz w:val="20"/>
                <w:szCs w:val="20"/>
                <w:lang w:val="da-DK"/>
              </w:rPr>
            </w:pPr>
            <w:r w:rsidRPr="00613B76">
              <w:rPr>
                <w:rFonts w:ascii="Verdana" w:hAnsi="Verdana" w:cs="Times New Roman"/>
                <w:sz w:val="20"/>
                <w:szCs w:val="20"/>
                <w:lang w:val="da-DK"/>
              </w:rPr>
              <w:t>Forældre inddrages og skal være velinformerede</w:t>
            </w:r>
          </w:p>
          <w:p w14:paraId="61018DAF" w14:textId="77777777" w:rsidR="00F44B62" w:rsidRPr="00613B76" w:rsidRDefault="00F44B62" w:rsidP="00F44B62">
            <w:pPr>
              <w:rPr>
                <w:rFonts w:ascii="Verdana" w:hAnsi="Verdana" w:cs="Times New Roman"/>
                <w:sz w:val="20"/>
                <w:szCs w:val="20"/>
                <w:lang w:val="da-DK"/>
              </w:rPr>
            </w:pPr>
          </w:p>
          <w:p w14:paraId="13A55DCD" w14:textId="77777777" w:rsidR="00F44B62" w:rsidRPr="00613B76" w:rsidRDefault="00F44B62" w:rsidP="00F44B62">
            <w:pPr>
              <w:rPr>
                <w:rFonts w:ascii="Verdana" w:hAnsi="Verdana" w:cs="Times New Roman"/>
                <w:sz w:val="20"/>
                <w:szCs w:val="20"/>
                <w:vertAlign w:val="superscript"/>
                <w:lang w:val="da-DK"/>
              </w:rPr>
            </w:pPr>
            <w:r w:rsidRPr="00613B76">
              <w:rPr>
                <w:rFonts w:ascii="Verdana" w:hAnsi="Verdana" w:cs="Times New Roman"/>
                <w:sz w:val="20"/>
                <w:szCs w:val="20"/>
                <w:lang w:val="da-DK"/>
              </w:rPr>
              <w:lastRenderedPageBreak/>
              <w:t>Spørg barnet, hvad der virker og hvad der evt. forværrer</w:t>
            </w:r>
            <w:r w:rsidRPr="00613B76">
              <w:rPr>
                <w:rFonts w:ascii="Verdana" w:hAnsi="Verdana" w:cs="Times New Roman"/>
                <w:sz w:val="20"/>
                <w:szCs w:val="20"/>
                <w:vertAlign w:val="superscript"/>
                <w:lang w:val="da-DK"/>
              </w:rPr>
              <w:t>2</w:t>
            </w:r>
          </w:p>
          <w:p w14:paraId="4A0C322D" w14:textId="77777777" w:rsidR="00F44B62" w:rsidRPr="00613B76" w:rsidRDefault="00F44B62" w:rsidP="00F44B62">
            <w:pPr>
              <w:rPr>
                <w:rFonts w:ascii="Verdana" w:hAnsi="Verdana" w:cs="Times New Roman"/>
                <w:sz w:val="20"/>
                <w:szCs w:val="20"/>
                <w:lang w:val="da-DK"/>
              </w:rPr>
            </w:pPr>
          </w:p>
          <w:p w14:paraId="50EDC4BC" w14:textId="77777777" w:rsidR="00F44B62" w:rsidRPr="00613B76" w:rsidRDefault="00F44B62" w:rsidP="00F44B62">
            <w:pPr>
              <w:rPr>
                <w:rFonts w:ascii="Verdana" w:hAnsi="Verdana" w:cs="Times New Roman"/>
                <w:sz w:val="20"/>
                <w:szCs w:val="20"/>
              </w:rPr>
            </w:pPr>
            <w:proofErr w:type="spellStart"/>
            <w:r w:rsidRPr="00613B76">
              <w:rPr>
                <w:rFonts w:ascii="Verdana" w:hAnsi="Verdana" w:cs="Times New Roman"/>
                <w:sz w:val="20"/>
                <w:szCs w:val="20"/>
              </w:rPr>
              <w:t>Afledning</w:t>
            </w:r>
            <w:proofErr w:type="spellEnd"/>
          </w:p>
          <w:p w14:paraId="4CA138B6" w14:textId="77777777" w:rsidR="00F44B62" w:rsidRPr="00613B76" w:rsidRDefault="00F44B62" w:rsidP="00F44B62">
            <w:pPr>
              <w:rPr>
                <w:rFonts w:ascii="Verdana" w:hAnsi="Verdana" w:cs="Times New Roman"/>
                <w:sz w:val="20"/>
                <w:szCs w:val="20"/>
              </w:rPr>
            </w:pPr>
          </w:p>
          <w:p w14:paraId="600984D8" w14:textId="77777777" w:rsidR="00F44B62" w:rsidRPr="00613B76" w:rsidRDefault="00F44B62" w:rsidP="00841EA8">
            <w:pPr>
              <w:pStyle w:val="Listeafsnit"/>
              <w:numPr>
                <w:ilvl w:val="0"/>
                <w:numId w:val="34"/>
              </w:numPr>
              <w:spacing w:after="0"/>
              <w:rPr>
                <w:rFonts w:ascii="Verdana" w:hAnsi="Verdana"/>
                <w:sz w:val="20"/>
              </w:rPr>
            </w:pPr>
            <w:proofErr w:type="spellStart"/>
            <w:r w:rsidRPr="00613B76">
              <w:rPr>
                <w:rFonts w:ascii="Verdana" w:hAnsi="Verdana"/>
                <w:sz w:val="20"/>
              </w:rPr>
              <w:t>Elektroniske</w:t>
            </w:r>
            <w:proofErr w:type="spellEnd"/>
            <w:r w:rsidRPr="00613B76">
              <w:rPr>
                <w:rFonts w:ascii="Verdana" w:hAnsi="Verdana"/>
                <w:sz w:val="20"/>
              </w:rPr>
              <w:t xml:space="preserve"> </w:t>
            </w:r>
            <w:proofErr w:type="spellStart"/>
            <w:r w:rsidRPr="00613B76">
              <w:rPr>
                <w:rFonts w:ascii="Verdana" w:hAnsi="Verdana"/>
                <w:sz w:val="20"/>
              </w:rPr>
              <w:t>spil</w:t>
            </w:r>
            <w:proofErr w:type="spellEnd"/>
          </w:p>
          <w:p w14:paraId="683A2D6E" w14:textId="77777777" w:rsidR="00F44B62" w:rsidRPr="00613B76" w:rsidRDefault="00F44B62" w:rsidP="00F44B62">
            <w:pPr>
              <w:rPr>
                <w:rFonts w:ascii="Verdana" w:hAnsi="Verdana" w:cs="Times New Roman"/>
                <w:sz w:val="20"/>
                <w:szCs w:val="20"/>
              </w:rPr>
            </w:pPr>
          </w:p>
          <w:p w14:paraId="1AEDC26F" w14:textId="77777777" w:rsidR="00F44B62" w:rsidRPr="00613B76" w:rsidRDefault="00F44B62" w:rsidP="00841EA8">
            <w:pPr>
              <w:pStyle w:val="Listeafsnit"/>
              <w:numPr>
                <w:ilvl w:val="0"/>
                <w:numId w:val="34"/>
              </w:numPr>
              <w:rPr>
                <w:rFonts w:ascii="Verdana" w:hAnsi="Verdana"/>
                <w:sz w:val="20"/>
              </w:rPr>
            </w:pPr>
            <w:proofErr w:type="spellStart"/>
            <w:r w:rsidRPr="00613B76">
              <w:rPr>
                <w:rFonts w:ascii="Verdana" w:hAnsi="Verdana"/>
                <w:sz w:val="20"/>
              </w:rPr>
              <w:t>Varmepude</w:t>
            </w:r>
            <w:proofErr w:type="spellEnd"/>
            <w:r w:rsidRPr="00613B76">
              <w:rPr>
                <w:rFonts w:ascii="Verdana" w:hAnsi="Verdana"/>
                <w:sz w:val="20"/>
              </w:rPr>
              <w:t xml:space="preserve"> </w:t>
            </w:r>
            <w:proofErr w:type="spellStart"/>
            <w:r w:rsidRPr="00613B76">
              <w:rPr>
                <w:rFonts w:ascii="Verdana" w:hAnsi="Verdana"/>
                <w:sz w:val="20"/>
              </w:rPr>
              <w:t>ved</w:t>
            </w:r>
            <w:proofErr w:type="spellEnd"/>
            <w:r w:rsidRPr="00613B76">
              <w:rPr>
                <w:rFonts w:ascii="Verdana" w:hAnsi="Verdana"/>
                <w:sz w:val="20"/>
              </w:rPr>
              <w:t xml:space="preserve"> </w:t>
            </w:r>
            <w:proofErr w:type="spellStart"/>
            <w:r w:rsidRPr="00613B76">
              <w:rPr>
                <w:rFonts w:ascii="Verdana" w:hAnsi="Verdana"/>
                <w:sz w:val="20"/>
              </w:rPr>
              <w:t>mavesmerter</w:t>
            </w:r>
            <w:proofErr w:type="spellEnd"/>
          </w:p>
          <w:p w14:paraId="2E48DE43" w14:textId="77777777" w:rsidR="00F44B62" w:rsidRPr="00613B76" w:rsidRDefault="00F44B62" w:rsidP="00F44B62">
            <w:pPr>
              <w:rPr>
                <w:rFonts w:ascii="Verdana" w:hAnsi="Verdana" w:cs="Times New Roman"/>
                <w:sz w:val="20"/>
                <w:szCs w:val="20"/>
              </w:rPr>
            </w:pPr>
          </w:p>
          <w:p w14:paraId="3C83842F" w14:textId="77777777" w:rsidR="00F44B62" w:rsidRPr="00613B76" w:rsidRDefault="00F44B62" w:rsidP="00841EA8">
            <w:pPr>
              <w:pStyle w:val="Listeafsnit"/>
              <w:numPr>
                <w:ilvl w:val="0"/>
                <w:numId w:val="34"/>
              </w:numPr>
              <w:rPr>
                <w:rFonts w:ascii="Verdana" w:hAnsi="Verdana"/>
                <w:sz w:val="20"/>
              </w:rPr>
            </w:pPr>
            <w:r w:rsidRPr="00613B76">
              <w:rPr>
                <w:rFonts w:ascii="Verdana" w:hAnsi="Verdana"/>
                <w:sz w:val="20"/>
              </w:rPr>
              <w:t xml:space="preserve">Is </w:t>
            </w:r>
            <w:proofErr w:type="spellStart"/>
            <w:r w:rsidRPr="00613B76">
              <w:rPr>
                <w:rFonts w:ascii="Verdana" w:hAnsi="Verdana"/>
                <w:sz w:val="20"/>
              </w:rPr>
              <w:t>ved</w:t>
            </w:r>
            <w:proofErr w:type="spellEnd"/>
            <w:r w:rsidRPr="00613B76">
              <w:rPr>
                <w:rFonts w:ascii="Verdana" w:hAnsi="Verdana"/>
                <w:sz w:val="20"/>
              </w:rPr>
              <w:t xml:space="preserve"> </w:t>
            </w:r>
            <w:proofErr w:type="spellStart"/>
            <w:r w:rsidRPr="00613B76">
              <w:rPr>
                <w:rFonts w:ascii="Verdana" w:hAnsi="Verdana"/>
                <w:sz w:val="20"/>
              </w:rPr>
              <w:t>ledsmerter</w:t>
            </w:r>
            <w:proofErr w:type="spellEnd"/>
          </w:p>
          <w:p w14:paraId="1C72E2BB" w14:textId="77777777" w:rsidR="00F44B62" w:rsidRPr="00613B76" w:rsidRDefault="00F44B62" w:rsidP="00F44B62">
            <w:pPr>
              <w:rPr>
                <w:rFonts w:ascii="Verdana" w:hAnsi="Verdana" w:cs="Times New Roman"/>
                <w:sz w:val="20"/>
                <w:szCs w:val="20"/>
              </w:rPr>
            </w:pPr>
          </w:p>
          <w:p w14:paraId="7E70E9BC" w14:textId="77777777" w:rsidR="00F44B62" w:rsidRPr="00613B76" w:rsidRDefault="00F44B62" w:rsidP="00841EA8">
            <w:pPr>
              <w:pStyle w:val="Listeafsnit"/>
              <w:numPr>
                <w:ilvl w:val="0"/>
                <w:numId w:val="34"/>
              </w:numPr>
              <w:rPr>
                <w:rFonts w:ascii="Verdana" w:hAnsi="Verdana"/>
                <w:sz w:val="20"/>
              </w:rPr>
            </w:pPr>
            <w:r w:rsidRPr="00613B76">
              <w:rPr>
                <w:rFonts w:ascii="Verdana" w:hAnsi="Verdana"/>
                <w:sz w:val="20"/>
              </w:rPr>
              <w:t xml:space="preserve">Massage </w:t>
            </w:r>
          </w:p>
          <w:p w14:paraId="4CC3CE47" w14:textId="77777777" w:rsidR="00F44B62" w:rsidRPr="00613B76" w:rsidRDefault="00F44B62" w:rsidP="00F44B62">
            <w:pPr>
              <w:rPr>
                <w:rFonts w:ascii="Verdana" w:hAnsi="Verdana" w:cs="Times New Roman"/>
                <w:sz w:val="20"/>
                <w:szCs w:val="20"/>
              </w:rPr>
            </w:pPr>
          </w:p>
          <w:p w14:paraId="75EBC113" w14:textId="5AC9946A" w:rsidR="00F44B62" w:rsidRPr="00613B76" w:rsidRDefault="00F44B62" w:rsidP="00F44B62">
            <w:pPr>
              <w:pStyle w:val="Listeafsnit"/>
              <w:numPr>
                <w:ilvl w:val="0"/>
                <w:numId w:val="34"/>
              </w:numPr>
              <w:rPr>
                <w:rFonts w:ascii="Verdana" w:hAnsi="Verdana"/>
                <w:sz w:val="20"/>
              </w:rPr>
            </w:pPr>
            <w:proofErr w:type="spellStart"/>
            <w:r w:rsidRPr="00613B76">
              <w:rPr>
                <w:rFonts w:ascii="Verdana" w:hAnsi="Verdana"/>
                <w:sz w:val="20"/>
              </w:rPr>
              <w:t>akkupressur</w:t>
            </w:r>
            <w:proofErr w:type="spellEnd"/>
          </w:p>
        </w:tc>
        <w:tc>
          <w:tcPr>
            <w:tcW w:w="2398" w:type="dxa"/>
            <w:tcBorders>
              <w:top w:val="single" w:sz="4" w:space="0" w:color="auto"/>
              <w:left w:val="single" w:sz="4" w:space="0" w:color="auto"/>
              <w:bottom w:val="single" w:sz="4" w:space="0" w:color="auto"/>
              <w:right w:val="single" w:sz="4" w:space="0" w:color="auto"/>
            </w:tcBorders>
          </w:tcPr>
          <w:p w14:paraId="705ADA61" w14:textId="77777777" w:rsidR="00F44B62" w:rsidRPr="00613B76" w:rsidRDefault="00F44B62" w:rsidP="00F44B62">
            <w:pPr>
              <w:rPr>
                <w:rFonts w:ascii="Verdana" w:hAnsi="Verdana" w:cs="Times New Roman"/>
                <w:sz w:val="20"/>
                <w:szCs w:val="20"/>
                <w:lang w:val="da-DK"/>
              </w:rPr>
            </w:pPr>
            <w:r w:rsidRPr="00613B76">
              <w:rPr>
                <w:rFonts w:ascii="Verdana" w:hAnsi="Verdana" w:cs="Times New Roman"/>
                <w:sz w:val="20"/>
                <w:szCs w:val="20"/>
                <w:lang w:val="da-DK"/>
              </w:rPr>
              <w:lastRenderedPageBreak/>
              <w:t>Positionering: sidde oprejst når muligt</w:t>
            </w:r>
          </w:p>
          <w:p w14:paraId="6878AB67" w14:textId="77777777" w:rsidR="00F44B62" w:rsidRPr="00613B76" w:rsidRDefault="00F44B62" w:rsidP="00F44B62">
            <w:pPr>
              <w:rPr>
                <w:rFonts w:ascii="Verdana" w:hAnsi="Verdana" w:cs="Times New Roman"/>
                <w:sz w:val="20"/>
                <w:szCs w:val="20"/>
                <w:lang w:val="da-DK"/>
              </w:rPr>
            </w:pPr>
          </w:p>
          <w:p w14:paraId="78548B78" w14:textId="77777777" w:rsidR="00F44B62" w:rsidRPr="00613B76" w:rsidRDefault="00F44B62" w:rsidP="00F44B62">
            <w:pPr>
              <w:rPr>
                <w:rFonts w:ascii="Verdana" w:hAnsi="Verdana" w:cs="Times New Roman"/>
                <w:color w:val="000000"/>
                <w:sz w:val="20"/>
                <w:szCs w:val="20"/>
                <w:lang w:val="da-DK"/>
              </w:rPr>
            </w:pPr>
            <w:r w:rsidRPr="00613B76">
              <w:rPr>
                <w:rFonts w:ascii="Verdana" w:hAnsi="Verdana" w:cs="Times New Roman"/>
                <w:color w:val="000000"/>
                <w:sz w:val="20"/>
                <w:szCs w:val="20"/>
                <w:lang w:val="da-DK"/>
              </w:rPr>
              <w:t>Kombineres med Lokalbedøvende creme ved stikprocedurer</w:t>
            </w:r>
          </w:p>
          <w:p w14:paraId="5E7780DD" w14:textId="77777777" w:rsidR="00F44B62" w:rsidRPr="00613B76" w:rsidRDefault="00F44B62" w:rsidP="00F44B62">
            <w:pPr>
              <w:rPr>
                <w:rFonts w:ascii="Verdana" w:hAnsi="Verdana" w:cs="Times New Roman"/>
                <w:sz w:val="20"/>
                <w:szCs w:val="20"/>
                <w:lang w:val="da-DK"/>
              </w:rPr>
            </w:pPr>
          </w:p>
          <w:p w14:paraId="29978B4F" w14:textId="77777777" w:rsidR="00F44B62" w:rsidRPr="00613B76" w:rsidRDefault="00F44B62" w:rsidP="00F44B62">
            <w:pPr>
              <w:rPr>
                <w:rFonts w:ascii="Verdana" w:hAnsi="Verdana" w:cs="Times New Roman"/>
                <w:color w:val="000000"/>
                <w:sz w:val="20"/>
                <w:szCs w:val="20"/>
              </w:rPr>
            </w:pPr>
            <w:proofErr w:type="spellStart"/>
            <w:r w:rsidRPr="00613B76">
              <w:rPr>
                <w:rFonts w:ascii="Verdana" w:hAnsi="Verdana" w:cs="Times New Roman"/>
                <w:color w:val="000000"/>
                <w:sz w:val="20"/>
                <w:szCs w:val="20"/>
              </w:rPr>
              <w:t>Afledning</w:t>
            </w:r>
            <w:proofErr w:type="spellEnd"/>
          </w:p>
          <w:p w14:paraId="35C81431" w14:textId="77777777" w:rsidR="00F44B62" w:rsidRPr="00613B76" w:rsidRDefault="00F44B62" w:rsidP="00F44B62">
            <w:pPr>
              <w:rPr>
                <w:rFonts w:ascii="Verdana" w:hAnsi="Verdana" w:cs="Times New Roman"/>
                <w:sz w:val="20"/>
                <w:szCs w:val="20"/>
              </w:rPr>
            </w:pPr>
          </w:p>
          <w:p w14:paraId="57BB6202" w14:textId="77777777" w:rsidR="00F44B62" w:rsidRPr="00613B76" w:rsidRDefault="00F44B62" w:rsidP="00F44B62">
            <w:pPr>
              <w:rPr>
                <w:rFonts w:ascii="Verdana" w:hAnsi="Verdana" w:cs="Times New Roman"/>
                <w:sz w:val="20"/>
                <w:szCs w:val="20"/>
              </w:rPr>
            </w:pPr>
            <w:r w:rsidRPr="00613B76">
              <w:rPr>
                <w:rFonts w:ascii="Verdana" w:hAnsi="Verdana" w:cs="Times New Roman"/>
                <w:sz w:val="20"/>
                <w:szCs w:val="20"/>
              </w:rPr>
              <w:t>*</w:t>
            </w:r>
            <w:proofErr w:type="spellStart"/>
            <w:r w:rsidRPr="00613B76">
              <w:rPr>
                <w:rFonts w:ascii="Verdana" w:hAnsi="Verdana" w:cs="Times New Roman"/>
                <w:sz w:val="20"/>
                <w:szCs w:val="20"/>
              </w:rPr>
              <w:t>Magisk</w:t>
            </w:r>
            <w:proofErr w:type="spellEnd"/>
            <w:r w:rsidRPr="00613B76">
              <w:rPr>
                <w:rFonts w:ascii="Verdana" w:hAnsi="Verdana" w:cs="Times New Roman"/>
                <w:sz w:val="20"/>
                <w:szCs w:val="20"/>
              </w:rPr>
              <w:t xml:space="preserve"> </w:t>
            </w:r>
            <w:proofErr w:type="spellStart"/>
            <w:r w:rsidRPr="00613B76">
              <w:rPr>
                <w:rFonts w:ascii="Verdana" w:hAnsi="Verdana" w:cs="Times New Roman"/>
                <w:sz w:val="20"/>
                <w:szCs w:val="20"/>
              </w:rPr>
              <w:t>handske</w:t>
            </w:r>
            <w:proofErr w:type="spellEnd"/>
            <w:r w:rsidRPr="00613B76">
              <w:rPr>
                <w:rFonts w:ascii="Verdana" w:hAnsi="Verdana" w:cs="Times New Roman"/>
                <w:sz w:val="20"/>
                <w:szCs w:val="20"/>
              </w:rPr>
              <w:t xml:space="preserve"> </w:t>
            </w:r>
            <w:proofErr w:type="spellStart"/>
            <w:r w:rsidRPr="00613B76">
              <w:rPr>
                <w:rFonts w:ascii="Verdana" w:hAnsi="Verdana" w:cs="Times New Roman"/>
                <w:sz w:val="20"/>
                <w:szCs w:val="20"/>
              </w:rPr>
              <w:t>ved</w:t>
            </w:r>
            <w:proofErr w:type="spellEnd"/>
            <w:r w:rsidRPr="00613B76">
              <w:rPr>
                <w:rFonts w:ascii="Verdana" w:hAnsi="Verdana" w:cs="Times New Roman"/>
                <w:sz w:val="20"/>
                <w:szCs w:val="20"/>
              </w:rPr>
              <w:t xml:space="preserve"> stikprocedure</w:t>
            </w:r>
            <w:r w:rsidRPr="00613B76">
              <w:rPr>
                <w:rFonts w:ascii="Verdana" w:hAnsi="Verdana" w:cs="Times New Roman"/>
                <w:sz w:val="20"/>
                <w:szCs w:val="20"/>
                <w:vertAlign w:val="superscript"/>
              </w:rPr>
              <w:t>4</w:t>
            </w:r>
          </w:p>
          <w:p w14:paraId="4AABC822" w14:textId="77777777" w:rsidR="00F44B62" w:rsidRPr="00613B76" w:rsidRDefault="00F44B62" w:rsidP="00F44B62">
            <w:pPr>
              <w:rPr>
                <w:rFonts w:ascii="Verdana" w:hAnsi="Verdana" w:cs="Times New Roman"/>
                <w:sz w:val="20"/>
                <w:szCs w:val="20"/>
              </w:rPr>
            </w:pPr>
          </w:p>
          <w:p w14:paraId="3B299F49" w14:textId="77777777" w:rsidR="00F44B62" w:rsidRPr="00613B76" w:rsidRDefault="00F44B62" w:rsidP="00F44B62">
            <w:pPr>
              <w:rPr>
                <w:rFonts w:ascii="Verdana" w:hAnsi="Verdana" w:cs="Times New Roman"/>
                <w:sz w:val="20"/>
                <w:szCs w:val="20"/>
              </w:rPr>
            </w:pPr>
          </w:p>
        </w:tc>
      </w:tr>
      <w:tr w:rsidR="00F44B62" w:rsidRPr="00E243D1" w14:paraId="371BF4FB" w14:textId="77777777" w:rsidTr="00613B76">
        <w:tc>
          <w:tcPr>
            <w:tcW w:w="961" w:type="dxa"/>
            <w:tcBorders>
              <w:top w:val="single" w:sz="4" w:space="0" w:color="auto"/>
              <w:left w:val="single" w:sz="4" w:space="0" w:color="auto"/>
              <w:bottom w:val="single" w:sz="4" w:space="0" w:color="auto"/>
              <w:right w:val="single" w:sz="4" w:space="0" w:color="auto"/>
            </w:tcBorders>
            <w:hideMark/>
          </w:tcPr>
          <w:p w14:paraId="4A97EAE9" w14:textId="4349B9F1" w:rsidR="00F44B62" w:rsidRPr="00613B76" w:rsidRDefault="00F44B62" w:rsidP="00613B76">
            <w:pPr>
              <w:pStyle w:val="Listeafsnit"/>
              <w:numPr>
                <w:ilvl w:val="1"/>
                <w:numId w:val="36"/>
              </w:numPr>
              <w:rPr>
                <w:rFonts w:ascii="Verdana" w:hAnsi="Verdana"/>
                <w:b/>
                <w:sz w:val="20"/>
              </w:rPr>
            </w:pPr>
            <w:proofErr w:type="spellStart"/>
            <w:r w:rsidRPr="00613B76">
              <w:rPr>
                <w:rFonts w:ascii="Verdana" w:hAnsi="Verdana"/>
                <w:b/>
                <w:sz w:val="20"/>
              </w:rPr>
              <w:lastRenderedPageBreak/>
              <w:t>år</w:t>
            </w:r>
            <w:proofErr w:type="spellEnd"/>
          </w:p>
        </w:tc>
        <w:tc>
          <w:tcPr>
            <w:tcW w:w="2841" w:type="dxa"/>
            <w:tcBorders>
              <w:top w:val="single" w:sz="4" w:space="0" w:color="auto"/>
              <w:left w:val="single" w:sz="4" w:space="0" w:color="auto"/>
              <w:bottom w:val="single" w:sz="4" w:space="0" w:color="auto"/>
              <w:right w:val="single" w:sz="4" w:space="0" w:color="auto"/>
            </w:tcBorders>
          </w:tcPr>
          <w:p w14:paraId="2A3C3B92" w14:textId="77777777" w:rsidR="00613B76" w:rsidRDefault="00F44B62" w:rsidP="00613B76">
            <w:pPr>
              <w:pStyle w:val="Listeafsnit"/>
              <w:numPr>
                <w:ilvl w:val="0"/>
                <w:numId w:val="29"/>
              </w:numPr>
              <w:spacing w:after="0"/>
              <w:ind w:left="360"/>
              <w:rPr>
                <w:rFonts w:ascii="Verdana" w:hAnsi="Verdana" w:cs="Times New Roman"/>
                <w:sz w:val="20"/>
                <w:shd w:val="clear" w:color="auto" w:fill="FFFFFF"/>
                <w:lang w:val="da-DK"/>
              </w:rPr>
            </w:pPr>
            <w:r w:rsidRPr="00613B76">
              <w:rPr>
                <w:rFonts w:ascii="Verdana" w:hAnsi="Verdana" w:cs="Times New Roman"/>
                <w:sz w:val="20"/>
                <w:shd w:val="clear" w:color="auto" w:fill="FFFFFF"/>
                <w:lang w:val="da-DK"/>
              </w:rPr>
              <w:t>Øger evnen til at tænke abstrakt, teoretisk og hypotetisk.</w:t>
            </w:r>
          </w:p>
          <w:p w14:paraId="3F8A24BA" w14:textId="77777777" w:rsidR="00613B76" w:rsidRPr="00613B76" w:rsidRDefault="00613B76" w:rsidP="00613B76">
            <w:pPr>
              <w:pStyle w:val="Listeafsnit"/>
              <w:spacing w:after="0"/>
              <w:ind w:left="360"/>
              <w:rPr>
                <w:rFonts w:ascii="Verdana" w:hAnsi="Verdana" w:cs="Times New Roman"/>
                <w:sz w:val="20"/>
                <w:shd w:val="clear" w:color="auto" w:fill="FFFFFF"/>
                <w:lang w:val="da-DK"/>
              </w:rPr>
            </w:pPr>
          </w:p>
          <w:p w14:paraId="29937602" w14:textId="63C60A68" w:rsidR="00F44B62" w:rsidRPr="00613B76" w:rsidRDefault="00F44B62" w:rsidP="00613B76">
            <w:pPr>
              <w:pStyle w:val="Listeafsnit"/>
              <w:numPr>
                <w:ilvl w:val="0"/>
                <w:numId w:val="29"/>
              </w:numPr>
              <w:spacing w:after="0"/>
              <w:ind w:left="360"/>
              <w:rPr>
                <w:rFonts w:ascii="Verdana" w:hAnsi="Verdana" w:cs="Times New Roman"/>
                <w:sz w:val="20"/>
                <w:shd w:val="clear" w:color="auto" w:fill="FFFFFF"/>
                <w:lang w:val="da-DK"/>
              </w:rPr>
            </w:pPr>
            <w:r w:rsidRPr="00613B76">
              <w:rPr>
                <w:rFonts w:ascii="Verdana" w:hAnsi="Verdana"/>
                <w:sz w:val="20"/>
                <w:shd w:val="clear" w:color="auto" w:fill="FFFFFF"/>
                <w:lang w:val="da-DK"/>
              </w:rPr>
              <w:t xml:space="preserve">Den unge må på opdagelse, afprøve grænser og frigøre sig fra forældrene for at finde sig selv og sin egen identitet. </w:t>
            </w:r>
            <w:proofErr w:type="spellStart"/>
            <w:r w:rsidRPr="00613B76">
              <w:rPr>
                <w:rFonts w:ascii="Verdana" w:hAnsi="Verdana"/>
                <w:sz w:val="20"/>
                <w:shd w:val="clear" w:color="auto" w:fill="FFFFFF"/>
              </w:rPr>
              <w:t>Bør</w:t>
            </w:r>
            <w:proofErr w:type="spellEnd"/>
            <w:r w:rsidRPr="00613B76">
              <w:rPr>
                <w:rFonts w:ascii="Verdana" w:hAnsi="Verdana"/>
                <w:sz w:val="20"/>
                <w:shd w:val="clear" w:color="auto" w:fill="FFFFFF"/>
              </w:rPr>
              <w:t xml:space="preserve"> </w:t>
            </w:r>
            <w:proofErr w:type="spellStart"/>
            <w:r w:rsidRPr="00613B76">
              <w:rPr>
                <w:rFonts w:ascii="Verdana" w:hAnsi="Verdana"/>
                <w:sz w:val="20"/>
                <w:shd w:val="clear" w:color="auto" w:fill="FFFFFF"/>
              </w:rPr>
              <w:t>betragtes</w:t>
            </w:r>
            <w:proofErr w:type="spellEnd"/>
            <w:r w:rsidRPr="00613B76">
              <w:rPr>
                <w:rFonts w:ascii="Verdana" w:hAnsi="Verdana"/>
                <w:sz w:val="20"/>
                <w:shd w:val="clear" w:color="auto" w:fill="FFFFFF"/>
              </w:rPr>
              <w:t xml:space="preserve"> </w:t>
            </w:r>
            <w:proofErr w:type="spellStart"/>
            <w:r w:rsidRPr="00613B76">
              <w:rPr>
                <w:rFonts w:ascii="Verdana" w:hAnsi="Verdana"/>
                <w:sz w:val="20"/>
                <w:shd w:val="clear" w:color="auto" w:fill="FFFFFF"/>
              </w:rPr>
              <w:t>som</w:t>
            </w:r>
            <w:proofErr w:type="spellEnd"/>
            <w:r w:rsidRPr="00613B76">
              <w:rPr>
                <w:rFonts w:ascii="Verdana" w:hAnsi="Verdana"/>
                <w:sz w:val="20"/>
                <w:shd w:val="clear" w:color="auto" w:fill="FFFFFF"/>
              </w:rPr>
              <w:t xml:space="preserve"> et selvstændigt individ, adskilt fra forældrene.</w:t>
            </w:r>
          </w:p>
          <w:p w14:paraId="1922F189" w14:textId="77777777" w:rsidR="00F44B62" w:rsidRPr="00613B76" w:rsidRDefault="00F44B62" w:rsidP="00F44B62">
            <w:pPr>
              <w:pStyle w:val="Listeafsnit"/>
              <w:rPr>
                <w:rFonts w:ascii="Verdana" w:hAnsi="Verdana" w:cs="Times New Roman"/>
                <w:sz w:val="20"/>
                <w:shd w:val="clear" w:color="auto" w:fill="FFFFFF"/>
                <w:lang w:val="da-DK"/>
              </w:rPr>
            </w:pPr>
          </w:p>
          <w:p w14:paraId="40041F7E" w14:textId="648918F8" w:rsidR="00F44B62" w:rsidRPr="00613B76" w:rsidRDefault="00F44B62" w:rsidP="00F44B62">
            <w:pPr>
              <w:pStyle w:val="Listeafsnit"/>
              <w:numPr>
                <w:ilvl w:val="0"/>
                <w:numId w:val="29"/>
              </w:numPr>
              <w:spacing w:after="0"/>
              <w:ind w:left="360"/>
              <w:rPr>
                <w:rFonts w:ascii="Verdana" w:hAnsi="Verdana" w:cs="Times New Roman"/>
                <w:sz w:val="20"/>
                <w:shd w:val="clear" w:color="auto" w:fill="FFFFFF"/>
                <w:lang w:val="da-DK"/>
              </w:rPr>
            </w:pPr>
            <w:r w:rsidRPr="00613B76">
              <w:rPr>
                <w:rFonts w:ascii="Verdana" w:hAnsi="Verdana" w:cs="Times New Roman"/>
                <w:sz w:val="20"/>
                <w:shd w:val="clear" w:color="auto" w:fill="FFFFFF"/>
                <w:lang w:val="da-DK"/>
              </w:rPr>
              <w:t xml:space="preserve">Kropsbillede, privatliv, og jævnaldrende har stor betydning. </w:t>
            </w:r>
          </w:p>
        </w:tc>
        <w:tc>
          <w:tcPr>
            <w:tcW w:w="3423" w:type="dxa"/>
            <w:tcBorders>
              <w:top w:val="single" w:sz="4" w:space="0" w:color="auto"/>
              <w:left w:val="single" w:sz="4" w:space="0" w:color="auto"/>
              <w:bottom w:val="single" w:sz="4" w:space="0" w:color="auto"/>
              <w:right w:val="single" w:sz="4" w:space="0" w:color="auto"/>
            </w:tcBorders>
          </w:tcPr>
          <w:p w14:paraId="79390700" w14:textId="77777777" w:rsidR="00F44B62" w:rsidRPr="00613B76" w:rsidRDefault="00F44B62" w:rsidP="00F44B62">
            <w:pPr>
              <w:rPr>
                <w:rFonts w:ascii="Verdana" w:hAnsi="Verdana" w:cs="Times New Roman"/>
                <w:sz w:val="20"/>
                <w:szCs w:val="20"/>
                <w:lang w:val="da-DK"/>
              </w:rPr>
            </w:pPr>
            <w:r w:rsidRPr="00613B76">
              <w:rPr>
                <w:rFonts w:ascii="Verdana" w:hAnsi="Verdana" w:cs="Times New Roman"/>
                <w:sz w:val="20"/>
                <w:szCs w:val="20"/>
                <w:lang w:val="da-DK"/>
              </w:rPr>
              <w:t>Afledning:</w:t>
            </w:r>
          </w:p>
          <w:p w14:paraId="1BCE903A" w14:textId="77777777" w:rsidR="00F44B62" w:rsidRPr="00613B76" w:rsidRDefault="00F44B62" w:rsidP="00841EA8">
            <w:pPr>
              <w:pStyle w:val="Listeafsnit"/>
              <w:numPr>
                <w:ilvl w:val="0"/>
                <w:numId w:val="35"/>
              </w:numPr>
              <w:rPr>
                <w:rFonts w:ascii="Verdana" w:hAnsi="Verdana"/>
                <w:sz w:val="20"/>
              </w:rPr>
            </w:pPr>
            <w:r w:rsidRPr="00613B76">
              <w:rPr>
                <w:rFonts w:ascii="Verdana" w:hAnsi="Verdana"/>
                <w:sz w:val="20"/>
              </w:rPr>
              <w:t>Humor</w:t>
            </w:r>
          </w:p>
          <w:p w14:paraId="5E7FB30C" w14:textId="77777777" w:rsidR="00F44B62" w:rsidRPr="00613B76" w:rsidRDefault="00F44B62" w:rsidP="00841EA8">
            <w:pPr>
              <w:pStyle w:val="Listeafsnit"/>
              <w:numPr>
                <w:ilvl w:val="0"/>
                <w:numId w:val="35"/>
              </w:numPr>
              <w:rPr>
                <w:rFonts w:ascii="Verdana" w:hAnsi="Verdana"/>
                <w:sz w:val="20"/>
              </w:rPr>
            </w:pPr>
            <w:r w:rsidRPr="00613B76">
              <w:rPr>
                <w:rFonts w:ascii="Verdana" w:hAnsi="Verdana"/>
                <w:sz w:val="20"/>
              </w:rPr>
              <w:t>Elektroniske spil/film</w:t>
            </w:r>
          </w:p>
          <w:p w14:paraId="6404B31E" w14:textId="77777777" w:rsidR="00F44B62" w:rsidRPr="00613B76" w:rsidRDefault="00F44B62" w:rsidP="00841EA8">
            <w:pPr>
              <w:pStyle w:val="Listeafsnit"/>
              <w:numPr>
                <w:ilvl w:val="0"/>
                <w:numId w:val="35"/>
              </w:numPr>
              <w:rPr>
                <w:rFonts w:ascii="Verdana" w:hAnsi="Verdana"/>
                <w:sz w:val="20"/>
              </w:rPr>
            </w:pPr>
            <w:r w:rsidRPr="00613B76">
              <w:rPr>
                <w:rFonts w:ascii="Verdana" w:hAnsi="Verdana"/>
                <w:sz w:val="20"/>
              </w:rPr>
              <w:t>Musik</w:t>
            </w:r>
          </w:p>
          <w:p w14:paraId="235864FC" w14:textId="77777777" w:rsidR="00F44B62" w:rsidRPr="00613B76" w:rsidRDefault="00F44B62" w:rsidP="00841EA8">
            <w:pPr>
              <w:pStyle w:val="Listeafsnit"/>
              <w:numPr>
                <w:ilvl w:val="0"/>
                <w:numId w:val="35"/>
              </w:numPr>
              <w:rPr>
                <w:rFonts w:ascii="Verdana" w:hAnsi="Verdana"/>
                <w:sz w:val="20"/>
              </w:rPr>
            </w:pPr>
            <w:proofErr w:type="spellStart"/>
            <w:r w:rsidRPr="00613B76">
              <w:rPr>
                <w:rFonts w:ascii="Verdana" w:hAnsi="Verdana"/>
                <w:sz w:val="20"/>
              </w:rPr>
              <w:t>Fantasirejse</w:t>
            </w:r>
            <w:proofErr w:type="spellEnd"/>
          </w:p>
          <w:p w14:paraId="1126DE48" w14:textId="77777777" w:rsidR="00F44B62" w:rsidRPr="00613B76" w:rsidRDefault="00F44B62" w:rsidP="00F44B62">
            <w:pPr>
              <w:rPr>
                <w:rFonts w:ascii="Verdana" w:hAnsi="Verdana" w:cs="Times New Roman"/>
                <w:sz w:val="20"/>
                <w:szCs w:val="20"/>
              </w:rPr>
            </w:pPr>
          </w:p>
        </w:tc>
        <w:tc>
          <w:tcPr>
            <w:tcW w:w="2398" w:type="dxa"/>
            <w:tcBorders>
              <w:top w:val="single" w:sz="4" w:space="0" w:color="auto"/>
              <w:left w:val="single" w:sz="4" w:space="0" w:color="auto"/>
              <w:bottom w:val="single" w:sz="4" w:space="0" w:color="auto"/>
              <w:right w:val="single" w:sz="4" w:space="0" w:color="auto"/>
            </w:tcBorders>
          </w:tcPr>
          <w:p w14:paraId="1B2A359E" w14:textId="77777777" w:rsidR="00F44B62" w:rsidRPr="00613B76" w:rsidRDefault="00F44B62" w:rsidP="00F44B62">
            <w:pPr>
              <w:rPr>
                <w:rFonts w:ascii="Verdana" w:hAnsi="Verdana" w:cs="Times New Roman"/>
                <w:sz w:val="20"/>
                <w:szCs w:val="20"/>
                <w:lang w:val="da-DK"/>
              </w:rPr>
            </w:pPr>
          </w:p>
          <w:p w14:paraId="3D57B07C" w14:textId="77777777" w:rsidR="00F44B62" w:rsidRPr="00613B76" w:rsidRDefault="00F44B62" w:rsidP="00F44B62">
            <w:pPr>
              <w:rPr>
                <w:rFonts w:ascii="Verdana" w:hAnsi="Verdana" w:cs="Times New Roman"/>
                <w:sz w:val="20"/>
                <w:szCs w:val="20"/>
                <w:lang w:val="da-DK"/>
              </w:rPr>
            </w:pPr>
            <w:r w:rsidRPr="00613B76">
              <w:rPr>
                <w:rFonts w:ascii="Verdana" w:hAnsi="Verdana" w:cs="Times New Roman"/>
                <w:sz w:val="20"/>
                <w:szCs w:val="20"/>
                <w:lang w:val="da-DK"/>
              </w:rPr>
              <w:t>Magisk handske</w:t>
            </w:r>
          </w:p>
          <w:p w14:paraId="681A66D4" w14:textId="77777777" w:rsidR="00F44B62" w:rsidRPr="00613B76" w:rsidRDefault="00F44B62" w:rsidP="00F44B62">
            <w:pPr>
              <w:rPr>
                <w:rFonts w:ascii="Verdana" w:hAnsi="Verdana" w:cs="Times New Roman"/>
                <w:sz w:val="20"/>
                <w:szCs w:val="20"/>
                <w:lang w:val="da-DK"/>
              </w:rPr>
            </w:pPr>
          </w:p>
          <w:p w14:paraId="57E7AE6D" w14:textId="77777777" w:rsidR="00F44B62" w:rsidRPr="00613B76" w:rsidRDefault="00F44B62" w:rsidP="00F44B62">
            <w:pPr>
              <w:rPr>
                <w:rFonts w:ascii="Verdana" w:hAnsi="Verdana" w:cs="Times New Roman"/>
                <w:sz w:val="20"/>
                <w:szCs w:val="20"/>
                <w:lang w:val="da-DK"/>
              </w:rPr>
            </w:pPr>
            <w:r w:rsidRPr="00613B76">
              <w:rPr>
                <w:rFonts w:ascii="Verdana" w:hAnsi="Verdana" w:cs="Times New Roman"/>
                <w:sz w:val="20"/>
                <w:szCs w:val="20"/>
                <w:lang w:val="da-DK"/>
              </w:rPr>
              <w:t>Positionering</w:t>
            </w:r>
          </w:p>
          <w:p w14:paraId="6E1B7C83" w14:textId="77777777" w:rsidR="00F44B62" w:rsidRPr="00613B76" w:rsidRDefault="00F44B62" w:rsidP="00F44B62">
            <w:pPr>
              <w:rPr>
                <w:rFonts w:ascii="Verdana" w:hAnsi="Verdana" w:cs="Times New Roman"/>
                <w:sz w:val="20"/>
                <w:szCs w:val="20"/>
                <w:lang w:val="da-DK"/>
              </w:rPr>
            </w:pPr>
          </w:p>
          <w:p w14:paraId="2F84A387" w14:textId="77777777" w:rsidR="00F44B62" w:rsidRPr="00613B76" w:rsidRDefault="00F44B62" w:rsidP="00F44B62">
            <w:pPr>
              <w:rPr>
                <w:rFonts w:ascii="Verdana" w:hAnsi="Verdana" w:cs="Times New Roman"/>
                <w:color w:val="000000"/>
                <w:sz w:val="20"/>
                <w:szCs w:val="20"/>
                <w:lang w:val="da-DK"/>
              </w:rPr>
            </w:pPr>
          </w:p>
          <w:p w14:paraId="0E82484A" w14:textId="77777777" w:rsidR="00F44B62" w:rsidRPr="00613B76" w:rsidRDefault="00F44B62" w:rsidP="00F44B62">
            <w:pPr>
              <w:rPr>
                <w:rFonts w:ascii="Verdana" w:hAnsi="Verdana" w:cs="Times New Roman"/>
                <w:sz w:val="20"/>
                <w:szCs w:val="20"/>
                <w:lang w:val="da-DK"/>
              </w:rPr>
            </w:pPr>
            <w:r w:rsidRPr="00613B76">
              <w:rPr>
                <w:rFonts w:ascii="Verdana" w:hAnsi="Verdana" w:cs="Times New Roman"/>
                <w:color w:val="000000"/>
                <w:sz w:val="20"/>
                <w:szCs w:val="20"/>
                <w:lang w:val="da-DK"/>
              </w:rPr>
              <w:t>Kan med fordel kombineres med lokalbedøvende creme ved stikprocedurer</w:t>
            </w:r>
          </w:p>
        </w:tc>
      </w:tr>
    </w:tbl>
    <w:p w14:paraId="46922091" w14:textId="77777777" w:rsidR="00F44B62" w:rsidRPr="00E243D1" w:rsidRDefault="00F44B62" w:rsidP="00F44B62">
      <w:pPr>
        <w:pStyle w:val="Listeafsnit"/>
        <w:ind w:left="360"/>
        <w:rPr>
          <w:rFonts w:cs="Times New Roman"/>
          <w:szCs w:val="22"/>
          <w:lang w:val="da-DK"/>
        </w:rPr>
      </w:pPr>
    </w:p>
    <w:p w14:paraId="6EF83D47" w14:textId="77777777" w:rsidR="00F44B62" w:rsidRPr="00E243D1" w:rsidRDefault="00F44B62" w:rsidP="00F44B62">
      <w:r w:rsidRPr="00E243D1">
        <w:t xml:space="preserve">Den magiske handske inspireret af Dr. </w:t>
      </w:r>
      <w:proofErr w:type="spellStart"/>
      <w:r w:rsidRPr="00E243D1">
        <w:t>Leora</w:t>
      </w:r>
      <w:proofErr w:type="spellEnd"/>
      <w:r w:rsidRPr="00E243D1">
        <w:t xml:space="preserve"> </w:t>
      </w:r>
      <w:proofErr w:type="spellStart"/>
      <w:r w:rsidRPr="00E243D1">
        <w:t>Kuttner</w:t>
      </w:r>
      <w:proofErr w:type="spellEnd"/>
    </w:p>
    <w:p w14:paraId="4453CE7E" w14:textId="77777777" w:rsidR="00F44B62" w:rsidRPr="00E243D1" w:rsidRDefault="00F44B62" w:rsidP="00841EA8">
      <w:pPr>
        <w:numPr>
          <w:ilvl w:val="0"/>
          <w:numId w:val="30"/>
        </w:numPr>
        <w:spacing w:line="276" w:lineRule="auto"/>
      </w:pPr>
      <w:r w:rsidRPr="00E243D1">
        <w:t>Informér barnet om, at handsken vil kunne beskytte og ændre følelsen i armen. Sig ikke: ”du vil ikke kunne mærke stikket”</w:t>
      </w:r>
    </w:p>
    <w:p w14:paraId="5E25A1CC" w14:textId="77777777" w:rsidR="00F44B62" w:rsidRPr="00E243D1" w:rsidRDefault="00F44B62" w:rsidP="00841EA8">
      <w:pPr>
        <w:numPr>
          <w:ilvl w:val="0"/>
          <w:numId w:val="30"/>
        </w:numPr>
        <w:spacing w:line="276" w:lineRule="auto"/>
      </w:pPr>
      <w:r w:rsidRPr="00E243D1">
        <w:lastRenderedPageBreak/>
        <w:t>Bed barnet om at lade sin arm hvile tungt og afslappet i din hånd</w:t>
      </w:r>
    </w:p>
    <w:p w14:paraId="64BCE9C5" w14:textId="77777777" w:rsidR="00F44B62" w:rsidRPr="00E243D1" w:rsidRDefault="00F44B62" w:rsidP="00841EA8">
      <w:pPr>
        <w:numPr>
          <w:ilvl w:val="0"/>
          <w:numId w:val="30"/>
        </w:numPr>
        <w:spacing w:line="276" w:lineRule="auto"/>
      </w:pPr>
      <w:r w:rsidRPr="00E243D1">
        <w:t>Tag handsken op af din lomme og begynd at trække den på barnets arm med 5-8 lidt faste og varme strøg op af hver finger og op af armen med tydelig markering af, hvor handsken ender, med et tryk</w:t>
      </w:r>
    </w:p>
    <w:p w14:paraId="3E612287" w14:textId="77777777" w:rsidR="00F44B62" w:rsidRPr="00E243D1" w:rsidRDefault="00F44B62" w:rsidP="00841EA8">
      <w:pPr>
        <w:numPr>
          <w:ilvl w:val="0"/>
          <w:numId w:val="30"/>
        </w:numPr>
        <w:spacing w:line="276" w:lineRule="auto"/>
      </w:pPr>
      <w:r w:rsidRPr="00E243D1">
        <w:t>Fortæl barnet at handsken beskytter og at hvert strøg vil gøre handsken tykkere og mere beskyttende, så intet kan genere igennem handsken</w:t>
      </w:r>
    </w:p>
    <w:p w14:paraId="2F766777" w14:textId="77777777" w:rsidR="00F44B62" w:rsidRPr="00E243D1" w:rsidRDefault="00F44B62" w:rsidP="00841EA8">
      <w:pPr>
        <w:numPr>
          <w:ilvl w:val="0"/>
          <w:numId w:val="30"/>
        </w:numPr>
        <w:spacing w:line="276" w:lineRule="auto"/>
      </w:pPr>
      <w:r w:rsidRPr="00E243D1">
        <w:t>Tid til test. Tryk med kuglepen på hånden uden handske er 10, på skala fra 1-10, tryk på hånden med handsken og vurder forskellen. 5 eller derunder er fint. Gentag evt. strøgene op over armen.</w:t>
      </w:r>
    </w:p>
    <w:p w14:paraId="6C6C1293" w14:textId="77777777" w:rsidR="00F44B62" w:rsidRPr="00E243D1" w:rsidRDefault="00F44B62" w:rsidP="00841EA8">
      <w:pPr>
        <w:numPr>
          <w:ilvl w:val="0"/>
          <w:numId w:val="30"/>
        </w:numPr>
        <w:spacing w:line="276" w:lineRule="auto"/>
      </w:pPr>
      <w:r w:rsidRPr="00E243D1">
        <w:t>Husk at fjerne handsken og kontrollér at følelsen er tilbage. Giv gerne barnet handsken med.</w:t>
      </w:r>
    </w:p>
    <w:p w14:paraId="09118326" w14:textId="77777777" w:rsidR="00F44B62" w:rsidRPr="00E243D1" w:rsidRDefault="00F44B62" w:rsidP="00F44B62"/>
    <w:p w14:paraId="7FE0F216" w14:textId="77777777" w:rsidR="00F44B62" w:rsidRPr="00E243D1" w:rsidRDefault="00F44B62" w:rsidP="00F44B62"/>
    <w:p w14:paraId="73B4396A" w14:textId="77777777" w:rsidR="00750AA7" w:rsidRDefault="00750AA7" w:rsidP="00F44B62"/>
    <w:sectPr w:rsidR="00750AA7">
      <w:headerReference w:type="even" r:id="rId18"/>
      <w:headerReference w:type="default" r:id="rId19"/>
      <w:footerReference w:type="even" r:id="rId20"/>
      <w:footerReference w:type="default" r:id="rId21"/>
      <w:headerReference w:type="first" r:id="rId22"/>
      <w:footerReference w:type="first" r:id="rId23"/>
      <w:pgSz w:w="11901" w:h="16817"/>
      <w:pgMar w:top="1134" w:right="1134" w:bottom="1134" w:left="1134" w:header="709" w:footer="709" w:gutter="0"/>
      <w:pgNumType w:start="1"/>
      <w:cols w:space="708"/>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4" w:author="pemt" w:date="2017-02-09T21:47:00Z" w:initials="p">
    <w:p w14:paraId="1AEA4398" w14:textId="77777777" w:rsidR="00260765" w:rsidRPr="00503262" w:rsidRDefault="00260765" w:rsidP="00F44B62">
      <w:pPr>
        <w:pStyle w:val="Kommentartekst"/>
        <w:rPr>
          <w:lang w:val="da-DK"/>
        </w:rPr>
      </w:pPr>
      <w:r>
        <w:rPr>
          <w:rStyle w:val="Kommentarhenvisning"/>
        </w:rPr>
        <w:annotationRef/>
      </w:r>
      <w:r w:rsidRPr="00503262">
        <w:rPr>
          <w:lang w:val="da-DK"/>
        </w:rPr>
        <w:t>Tror jeg der skal stå. Denne sætning var meget kringlet oversat.</w:t>
      </w:r>
    </w:p>
  </w:comment>
  <w:comment w:id="35" w:author="pemt" w:date="2017-02-09T21:47:00Z" w:initials="p">
    <w:p w14:paraId="282FDE82" w14:textId="77777777" w:rsidR="00260765" w:rsidRPr="00D20FF0" w:rsidRDefault="00260765" w:rsidP="00F44B62">
      <w:pPr>
        <w:pStyle w:val="Kommentartekst"/>
        <w:rPr>
          <w:lang w:val="da-DK"/>
        </w:rPr>
      </w:pPr>
      <w:r>
        <w:rPr>
          <w:rStyle w:val="Kommentarhenvisning"/>
        </w:rPr>
        <w:annotationRef/>
      </w:r>
      <w:r w:rsidRPr="00D20FF0">
        <w:rPr>
          <w:lang w:val="da-DK"/>
        </w:rPr>
        <w:t>Hvad er det??</w:t>
      </w:r>
    </w:p>
  </w:comment>
  <w:comment w:id="38" w:author="pemt" w:date="2017-02-09T21:54:00Z" w:initials="p">
    <w:p w14:paraId="4F77F538" w14:textId="77777777" w:rsidR="00260765" w:rsidRPr="00064CFA" w:rsidRDefault="00260765" w:rsidP="00F44B62">
      <w:pPr>
        <w:pStyle w:val="Kommentartekst"/>
        <w:rPr>
          <w:lang w:val="da-DK"/>
        </w:rPr>
      </w:pPr>
      <w:r>
        <w:rPr>
          <w:rStyle w:val="Kommentarhenvisning"/>
        </w:rPr>
        <w:annotationRef/>
      </w:r>
      <w:r w:rsidRPr="00064CFA">
        <w:rPr>
          <w:lang w:val="da-DK"/>
        </w:rPr>
        <w:t>Den sætning forstår jeg slet ikke</w:t>
      </w:r>
    </w:p>
  </w:comment>
  <w:comment w:id="39" w:author="pemt" w:date="2017-02-09T21:55:00Z" w:initials="p">
    <w:p w14:paraId="480756EF" w14:textId="77777777" w:rsidR="00260765" w:rsidRPr="00260765" w:rsidRDefault="00260765" w:rsidP="00F44B62">
      <w:pPr>
        <w:pStyle w:val="Kommentartekst"/>
        <w:rPr>
          <w:lang w:val="da-DK"/>
        </w:rPr>
      </w:pPr>
      <w:r>
        <w:rPr>
          <w:rStyle w:val="Kommentarhenvisning"/>
        </w:rPr>
        <w:annotationRef/>
      </w:r>
      <w:r w:rsidRPr="00260765">
        <w:rPr>
          <w:lang w:val="da-DK"/>
        </w:rPr>
        <w:t>Ukonjugeret?</w:t>
      </w:r>
    </w:p>
  </w:comment>
  <w:comment w:id="44" w:author="pemt" w:date="2017-02-09T22:05:00Z" w:initials="p">
    <w:p w14:paraId="596CFB1D" w14:textId="77777777" w:rsidR="00260765" w:rsidRPr="00D20FF0" w:rsidRDefault="00260765" w:rsidP="00F44B62">
      <w:pPr>
        <w:pStyle w:val="Kommentartekst"/>
        <w:rPr>
          <w:lang w:val="da-DK"/>
        </w:rPr>
      </w:pPr>
      <w:r>
        <w:rPr>
          <w:rStyle w:val="Kommentarhenvisning"/>
        </w:rPr>
        <w:annotationRef/>
      </w:r>
      <w:r w:rsidRPr="00D20FF0">
        <w:rPr>
          <w:lang w:val="da-DK"/>
        </w:rPr>
        <w:t>Er dette en overskrift?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EA4398" w15:done="0"/>
  <w15:commentEx w15:paraId="282FDE82" w15:done="0"/>
  <w15:commentEx w15:paraId="4F77F538" w15:done="0"/>
  <w15:commentEx w15:paraId="480756EF" w15:done="0"/>
  <w15:commentEx w15:paraId="596CFB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EA4398" w16cid:durableId="1EA44F2B"/>
  <w16cid:commentId w16cid:paraId="282FDE82" w16cid:durableId="1EA44F2C"/>
  <w16cid:commentId w16cid:paraId="4F77F538" w16cid:durableId="1EA44F2D"/>
  <w16cid:commentId w16cid:paraId="480756EF" w16cid:durableId="1EA44F2E"/>
  <w16cid:commentId w16cid:paraId="596CFB1D" w16cid:durableId="1EA44F3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F1D1F" w14:textId="77777777" w:rsidR="00CF0A4C" w:rsidRDefault="00CF0A4C">
      <w:pPr>
        <w:spacing w:after="0"/>
      </w:pPr>
      <w:r>
        <w:separator/>
      </w:r>
    </w:p>
  </w:endnote>
  <w:endnote w:type="continuationSeparator" w:id="0">
    <w:p w14:paraId="6655AA8D" w14:textId="77777777" w:rsidR="00CF0A4C" w:rsidRDefault="00CF0A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CF991C9" w14:textId="77777777" w:rsidR="00E650AC" w:rsidRDefault="00E650AC">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590168F" w14:textId="1BE07A7C" w:rsidR="00260765" w:rsidRDefault="00260765">
    <w:pPr>
      <w:pBdr>
        <w:top w:val="nil"/>
        <w:left w:val="nil"/>
        <w:bottom w:val="nil"/>
        <w:right w:val="nil"/>
        <w:between w:val="nil"/>
      </w:pBdr>
      <w:tabs>
        <w:tab w:val="center" w:pos="4819"/>
        <w:tab w:val="right" w:pos="9638"/>
      </w:tabs>
      <w:rPr>
        <w:color w:val="000000"/>
        <w:sz w:val="20"/>
        <w:szCs w:val="20"/>
      </w:rPr>
    </w:pPr>
    <w:r>
      <w:rPr>
        <w:color w:val="000000"/>
        <w:sz w:val="20"/>
        <w:szCs w:val="20"/>
      </w:rPr>
      <w:tab/>
    </w:r>
    <w:r>
      <w:rPr>
        <w:color w:val="000000"/>
        <w:sz w:val="20"/>
        <w:szCs w:val="20"/>
      </w:rPr>
      <w:tab/>
      <w:t xml:space="preserve">Side </w:t>
    </w:r>
    <w:r>
      <w:rPr>
        <w:color w:val="000000"/>
        <w:sz w:val="20"/>
        <w:szCs w:val="20"/>
      </w:rPr>
      <w:fldChar w:fldCharType="begin"/>
    </w:r>
    <w:r>
      <w:rPr>
        <w:color w:val="000000"/>
        <w:sz w:val="20"/>
        <w:szCs w:val="20"/>
      </w:rPr>
      <w:instrText>PAGE</w:instrText>
    </w:r>
    <w:r>
      <w:rPr>
        <w:color w:val="000000"/>
        <w:sz w:val="20"/>
        <w:szCs w:val="20"/>
      </w:rPr>
      <w:fldChar w:fldCharType="separate"/>
    </w:r>
    <w:r w:rsidR="00E650AC">
      <w:rPr>
        <w:noProof/>
        <w:color w:val="000000"/>
        <w:sz w:val="20"/>
        <w:szCs w:val="20"/>
      </w:rPr>
      <w:t>2</w:t>
    </w:r>
    <w:r>
      <w:rPr>
        <w:color w:val="000000"/>
        <w:sz w:val="20"/>
        <w:szCs w:val="20"/>
      </w:rPr>
      <w:fldChar w:fldCharType="end"/>
    </w:r>
    <w:r>
      <w:rPr>
        <w:color w:val="000000"/>
        <w:sz w:val="20"/>
        <w:szCs w:val="20"/>
      </w:rPr>
      <w:t xml:space="preserve"> af </w:t>
    </w:r>
    <w:r>
      <w:rPr>
        <w:color w:val="000000"/>
        <w:sz w:val="20"/>
        <w:szCs w:val="20"/>
      </w:rPr>
      <w:fldChar w:fldCharType="begin"/>
    </w:r>
    <w:r>
      <w:rPr>
        <w:color w:val="000000"/>
        <w:sz w:val="20"/>
        <w:szCs w:val="20"/>
      </w:rPr>
      <w:instrText>NUMPAGES</w:instrText>
    </w:r>
    <w:r>
      <w:rPr>
        <w:color w:val="000000"/>
        <w:sz w:val="20"/>
        <w:szCs w:val="20"/>
      </w:rPr>
      <w:fldChar w:fldCharType="separate"/>
    </w:r>
    <w:r w:rsidR="00E650AC">
      <w:rPr>
        <w:noProof/>
        <w:color w:val="000000"/>
        <w:sz w:val="20"/>
        <w:szCs w:val="20"/>
      </w:rPr>
      <w:t>28</w:t>
    </w:r>
    <w:r>
      <w:rPr>
        <w:color w:val="000000"/>
        <w:sz w:val="20"/>
        <w:szCs w:val="20"/>
      </w:rPr>
      <w:fldChar w:fldCharType="end"/>
    </w:r>
  </w:p>
  <w:p w14:paraId="63BE614A" w14:textId="77777777" w:rsidR="00260765" w:rsidRDefault="00260765">
    <w:pPr>
      <w:widowControl w:val="0"/>
      <w:pBdr>
        <w:top w:val="nil"/>
        <w:left w:val="nil"/>
        <w:bottom w:val="nil"/>
        <w:right w:val="nil"/>
        <w:between w:val="nil"/>
      </w:pBdr>
      <w:spacing w:after="0" w:line="276" w:lineRule="auto"/>
      <w:rPr>
        <w:color w:val="000000"/>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3F17AF7" w14:textId="77777777" w:rsidR="00260765" w:rsidRDefault="00260765">
    <w:pPr>
      <w:pBdr>
        <w:top w:val="nil"/>
        <w:left w:val="nil"/>
        <w:bottom w:val="nil"/>
        <w:right w:val="nil"/>
        <w:between w:val="nil"/>
      </w:pBdr>
      <w:tabs>
        <w:tab w:val="center" w:pos="4819"/>
        <w:tab w:val="right" w:pos="9638"/>
      </w:tabs>
      <w:rPr>
        <w:color w:val="000000"/>
        <w:sz w:val="20"/>
        <w:szCs w:val="20"/>
      </w:rPr>
    </w:pPr>
    <w:r>
      <w:rPr>
        <w:color w:val="000000"/>
        <w:sz w:val="20"/>
        <w:szCs w:val="20"/>
      </w:rPr>
      <w:t>Godkendelsesdato: Skriv dato her</w:t>
    </w:r>
    <w:r>
      <w:rPr>
        <w:color w:val="000000"/>
        <w:sz w:val="20"/>
        <w:szCs w:val="20"/>
      </w:rPr>
      <w:tab/>
    </w:r>
    <w:r>
      <w:rPr>
        <w:color w:val="000000"/>
        <w:sz w:val="20"/>
        <w:szCs w:val="20"/>
      </w:rPr>
      <w:tab/>
      <w:t xml:space="preserve">Side </w:t>
    </w:r>
    <w:r>
      <w:rPr>
        <w:color w:val="000000"/>
        <w:sz w:val="20"/>
        <w:szCs w:val="20"/>
      </w:rPr>
      <w:fldChar w:fldCharType="begin"/>
    </w:r>
    <w:r>
      <w:rPr>
        <w:color w:val="000000"/>
        <w:sz w:val="20"/>
        <w:szCs w:val="20"/>
      </w:rPr>
      <w:instrText>PAGE</w:instrText>
    </w:r>
    <w:r>
      <w:rPr>
        <w:color w:val="000000"/>
        <w:sz w:val="20"/>
        <w:szCs w:val="20"/>
      </w:rPr>
      <w:fldChar w:fldCharType="separate"/>
    </w:r>
    <w:r w:rsidR="00E650AC">
      <w:rPr>
        <w:noProof/>
        <w:color w:val="000000"/>
        <w:sz w:val="20"/>
        <w:szCs w:val="20"/>
      </w:rPr>
      <w:t>1</w:t>
    </w:r>
    <w:r>
      <w:rPr>
        <w:color w:val="000000"/>
        <w:sz w:val="20"/>
        <w:szCs w:val="20"/>
      </w:rPr>
      <w:fldChar w:fldCharType="end"/>
    </w:r>
    <w:r>
      <w:rPr>
        <w:color w:val="000000"/>
        <w:sz w:val="20"/>
        <w:szCs w:val="20"/>
      </w:rPr>
      <w:t xml:space="preserve"> af </w:t>
    </w:r>
    <w:r>
      <w:rPr>
        <w:color w:val="000000"/>
        <w:sz w:val="20"/>
        <w:szCs w:val="20"/>
      </w:rPr>
      <w:fldChar w:fldCharType="begin"/>
    </w:r>
    <w:r>
      <w:rPr>
        <w:color w:val="000000"/>
        <w:sz w:val="20"/>
        <w:szCs w:val="20"/>
      </w:rPr>
      <w:instrText>NUMPAGES</w:instrText>
    </w:r>
    <w:r>
      <w:rPr>
        <w:color w:val="000000"/>
        <w:sz w:val="20"/>
        <w:szCs w:val="20"/>
      </w:rPr>
      <w:fldChar w:fldCharType="separate"/>
    </w:r>
    <w:r w:rsidR="00E650AC">
      <w:rPr>
        <w:noProof/>
        <w:color w:val="000000"/>
        <w:sz w:val="20"/>
        <w:szCs w:val="20"/>
      </w:rPr>
      <w:t>28</w:t>
    </w:r>
    <w:r>
      <w:rPr>
        <w:color w:val="000000"/>
        <w:sz w:val="20"/>
        <w:szCs w:val="20"/>
      </w:rPr>
      <w:fldChar w:fldCharType="end"/>
    </w:r>
  </w:p>
  <w:p w14:paraId="02071C9E" w14:textId="77777777" w:rsidR="00260765" w:rsidRDefault="00260765">
    <w:pPr>
      <w:widowControl w:val="0"/>
      <w:pBdr>
        <w:top w:val="nil"/>
        <w:left w:val="nil"/>
        <w:bottom w:val="nil"/>
        <w:right w:val="nil"/>
        <w:between w:val="nil"/>
      </w:pBdr>
      <w:spacing w:after="0" w:line="276" w:lineRule="auto"/>
      <w:rPr>
        <w:color w:val="000000"/>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7A774" w14:textId="77777777" w:rsidR="00CF0A4C" w:rsidRDefault="00CF0A4C">
      <w:pPr>
        <w:spacing w:after="0"/>
      </w:pPr>
      <w:r>
        <w:separator/>
      </w:r>
    </w:p>
  </w:footnote>
  <w:footnote w:type="continuationSeparator" w:id="0">
    <w:p w14:paraId="79D5E2EE" w14:textId="77777777" w:rsidR="00CF0A4C" w:rsidRDefault="00CF0A4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D4CE2CA" w14:textId="305C70B2" w:rsidR="00E650AC" w:rsidRDefault="00E650AC">
    <w:pPr>
      <w:pStyle w:val="Sidehove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2BE9DF" w14:textId="655C35E7" w:rsidR="00260765" w:rsidRDefault="00E650AC">
    <w:pPr>
      <w:pBdr>
        <w:top w:val="nil"/>
        <w:left w:val="nil"/>
        <w:bottom w:val="nil"/>
        <w:right w:val="nil"/>
        <w:between w:val="nil"/>
      </w:pBdr>
      <w:tabs>
        <w:tab w:val="center" w:pos="4819"/>
        <w:tab w:val="right" w:pos="9638"/>
      </w:tabs>
      <w:jc w:val="center"/>
      <w:rPr>
        <w:i/>
        <w:color w:val="000000"/>
        <w:sz w:val="20"/>
        <w:szCs w:val="20"/>
      </w:rPr>
    </w:pPr>
    <w:r>
      <w:rPr>
        <w:noProof/>
      </w:rPr>
      <w:pict w14:anchorId="050CE28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left:0;text-align:left;margin-left:0;margin-top:0;width:626.85pt;height:52.2pt;rotation:315;z-index:-251655168;mso-position-horizontal:center;mso-position-horizontal-relative:margin;mso-position-vertical:center;mso-position-vertical-relative:margin" o:allowincell="f" fillcolor="#7f7f7f [1612]" stroked="f">
          <v:textpath style="font-family:&quot;Times New Roman&quot;;font-size:1pt" string="I HØRING TIL D. 31.08.2018"/>
        </v:shape>
      </w:pict>
    </w:r>
    <w:r>
      <w:rPr>
        <w:noProof/>
      </w:rPr>
      <w:pict w14:anchorId="70DF3E88">
        <v:shape id="PowerPlusWaterMarkObject1" o:spid="_x0000_s2052" type="#_x0000_t136" style="position:absolute;left:0;text-align:left;margin-left:0;margin-top:0;width:626.85pt;height:52.2pt;rotation:315;z-index:-251657216;mso-position-horizontal:center;mso-position-horizontal-relative:margin;mso-position-vertical:center;mso-position-vertical-relative:margin" o:allowincell="f" fillcolor="#7f7f7f [1612]" stroked="f">
          <v:textpath style="font-family:&quot;Times New Roman&quot;;font-size:1pt" string="I HØRING TIL D. 31.08.2018"/>
        </v:shape>
      </w:pict>
    </w:r>
    <w:r w:rsidR="00260765">
      <w:rPr>
        <w:color w:val="000000"/>
        <w:sz w:val="20"/>
        <w:szCs w:val="20"/>
      </w:rPr>
      <w:t>Akutte smerter hos børn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Style w:val="af0"/>
      <w:tblW w:w="9623" w:type="dxa"/>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00" w:firstRow="0" w:lastRow="0" w:firstColumn="0" w:lastColumn="0" w:noHBand="0" w:noVBand="1"/>
    </w:tblPr>
    <w:tblGrid>
      <w:gridCol w:w="3227"/>
      <w:gridCol w:w="6396"/>
    </w:tblGrid>
    <w:tr w:rsidR="00260765" w14:paraId="20187D49" w14:textId="77777777">
      <w:trPr>
        <w:trHeight w:val="3820"/>
      </w:trPr>
      <w:tc>
        <w:tcPr>
          <w:tcW w:w="9623" w:type="dxa"/>
          <w:gridSpan w:val="2"/>
        </w:tcPr>
        <w:p w14:paraId="65C05F64" w14:textId="36A509A4" w:rsidR="00260765" w:rsidRDefault="00260765">
          <w:pPr>
            <w:pBdr>
              <w:top w:val="nil"/>
              <w:left w:val="nil"/>
              <w:bottom w:val="nil"/>
              <w:right w:val="nil"/>
              <w:between w:val="nil"/>
            </w:pBdr>
            <w:tabs>
              <w:tab w:val="center" w:pos="4819"/>
              <w:tab w:val="right" w:pos="9638"/>
            </w:tabs>
            <w:spacing w:after="200"/>
            <w:jc w:val="center"/>
            <w:rPr>
              <w:color w:val="000000"/>
              <w:sz w:val="20"/>
              <w:szCs w:val="20"/>
            </w:rPr>
          </w:pPr>
          <w:r>
            <w:rPr>
              <w:noProof/>
              <w:color w:val="000000"/>
            </w:rPr>
            <w:drawing>
              <wp:inline distT="0" distB="0" distL="114300" distR="114300" wp14:anchorId="48660D28" wp14:editId="0E1382D6">
                <wp:extent cx="1941829" cy="678815"/>
                <wp:effectExtent l="0" t="0" r="0" b="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1941829" cy="678815"/>
                        </a:xfrm>
                        <a:prstGeom prst="rect">
                          <a:avLst/>
                        </a:prstGeom>
                        <a:ln/>
                      </pic:spPr>
                    </pic:pic>
                  </a:graphicData>
                </a:graphic>
              </wp:inline>
            </w:drawing>
          </w:r>
          <w:r>
            <w:rPr>
              <w:color w:val="000000"/>
            </w:rPr>
            <w:t xml:space="preserve"> </w:t>
          </w:r>
          <w:r>
            <w:rPr>
              <w:noProof/>
              <w:color w:val="000000"/>
            </w:rPr>
            <w:drawing>
              <wp:inline distT="0" distB="0" distL="114300" distR="114300" wp14:anchorId="1D8F1446" wp14:editId="150994AE">
                <wp:extent cx="5589905" cy="2394585"/>
                <wp:effectExtent l="0" t="0" r="0" b="0"/>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
                        <a:srcRect/>
                        <a:stretch>
                          <a:fillRect/>
                        </a:stretch>
                      </pic:blipFill>
                      <pic:spPr>
                        <a:xfrm>
                          <a:off x="0" y="0"/>
                          <a:ext cx="5589905" cy="2394585"/>
                        </a:xfrm>
                        <a:prstGeom prst="rect">
                          <a:avLst/>
                        </a:prstGeom>
                        <a:ln/>
                      </pic:spPr>
                    </pic:pic>
                  </a:graphicData>
                </a:graphic>
              </wp:inline>
            </w:drawing>
          </w:r>
        </w:p>
      </w:tc>
    </w:tr>
    <w:tr w:rsidR="00260765" w14:paraId="3470932D" w14:textId="77777777">
      <w:tc>
        <w:tcPr>
          <w:tcW w:w="3227" w:type="dxa"/>
        </w:tcPr>
        <w:p w14:paraId="668B19F5" w14:textId="77777777" w:rsidR="00260765" w:rsidRDefault="00260765">
          <w:pPr>
            <w:pBdr>
              <w:top w:val="nil"/>
              <w:left w:val="nil"/>
              <w:bottom w:val="nil"/>
              <w:right w:val="nil"/>
              <w:between w:val="nil"/>
            </w:pBdr>
            <w:tabs>
              <w:tab w:val="center" w:pos="4819"/>
              <w:tab w:val="right" w:pos="9638"/>
            </w:tabs>
            <w:spacing w:after="200"/>
            <w:rPr>
              <w:b/>
              <w:color w:val="000000"/>
            </w:rPr>
          </w:pPr>
          <w:r>
            <w:rPr>
              <w:b/>
              <w:color w:val="000000"/>
            </w:rPr>
            <w:t>Titel:</w:t>
          </w:r>
        </w:p>
      </w:tc>
      <w:tc>
        <w:tcPr>
          <w:tcW w:w="6396" w:type="dxa"/>
        </w:tcPr>
        <w:p w14:paraId="016FADF0" w14:textId="77777777" w:rsidR="00260765" w:rsidRDefault="00260765">
          <w:pPr>
            <w:pBdr>
              <w:top w:val="nil"/>
              <w:left w:val="nil"/>
              <w:bottom w:val="nil"/>
              <w:right w:val="nil"/>
              <w:between w:val="nil"/>
            </w:pBdr>
            <w:tabs>
              <w:tab w:val="center" w:pos="4819"/>
              <w:tab w:val="right" w:pos="9638"/>
            </w:tabs>
            <w:spacing w:after="200"/>
            <w:rPr>
              <w:color w:val="000000"/>
            </w:rPr>
          </w:pPr>
          <w:r>
            <w:rPr>
              <w:color w:val="000000"/>
            </w:rPr>
            <w:t>Akutte smerter hos børn</w:t>
          </w:r>
        </w:p>
      </w:tc>
    </w:tr>
    <w:tr w:rsidR="00260765" w14:paraId="6AAE6626" w14:textId="77777777">
      <w:tc>
        <w:tcPr>
          <w:tcW w:w="3227" w:type="dxa"/>
        </w:tcPr>
        <w:p w14:paraId="5DCAE7A9" w14:textId="77777777" w:rsidR="00260765" w:rsidRDefault="00260765">
          <w:pPr>
            <w:pBdr>
              <w:top w:val="nil"/>
              <w:left w:val="nil"/>
              <w:bottom w:val="nil"/>
              <w:right w:val="nil"/>
              <w:between w:val="nil"/>
            </w:pBdr>
            <w:tabs>
              <w:tab w:val="center" w:pos="4819"/>
              <w:tab w:val="right" w:pos="9638"/>
            </w:tabs>
            <w:spacing w:after="200"/>
            <w:rPr>
              <w:b/>
              <w:color w:val="000000"/>
            </w:rPr>
          </w:pPr>
          <w:r>
            <w:rPr>
              <w:b/>
              <w:color w:val="000000"/>
            </w:rPr>
            <w:t>Forfattergruppe:</w:t>
          </w:r>
        </w:p>
      </w:tc>
      <w:tc>
        <w:tcPr>
          <w:tcW w:w="6396" w:type="dxa"/>
        </w:tcPr>
        <w:p w14:paraId="4C261A38" w14:textId="3A0D97F8" w:rsidR="00260765" w:rsidRDefault="00260765">
          <w:pPr>
            <w:pBdr>
              <w:top w:val="nil"/>
              <w:left w:val="nil"/>
              <w:bottom w:val="nil"/>
              <w:right w:val="nil"/>
              <w:between w:val="nil"/>
            </w:pBdr>
            <w:tabs>
              <w:tab w:val="center" w:pos="4819"/>
              <w:tab w:val="right" w:pos="9638"/>
            </w:tabs>
            <w:spacing w:after="200"/>
            <w:rPr>
              <w:color w:val="000000"/>
            </w:rPr>
          </w:pPr>
          <w:r>
            <w:rPr>
              <w:color w:val="000000"/>
            </w:rPr>
            <w:t>Gitte Aagaard</w:t>
          </w:r>
          <w:r w:rsidRPr="00A367C4">
            <w:rPr>
              <w:color w:val="000000"/>
              <w:vertAlign w:val="superscript"/>
            </w:rPr>
            <w:t>1</w:t>
          </w:r>
          <w:r>
            <w:rPr>
              <w:color w:val="000000"/>
            </w:rPr>
            <w:t>, Susanne Molin</w:t>
          </w:r>
          <w:r>
            <w:rPr>
              <w:color w:val="000000"/>
              <w:vertAlign w:val="superscript"/>
            </w:rPr>
            <w:t>1</w:t>
          </w:r>
          <w:r>
            <w:rPr>
              <w:color w:val="000000"/>
            </w:rPr>
            <w:t>, Søren Walther-Larsen</w:t>
          </w:r>
          <w:r>
            <w:rPr>
              <w:color w:val="000000"/>
              <w:vertAlign w:val="superscript"/>
            </w:rPr>
            <w:t>1,2</w:t>
          </w:r>
          <w:r>
            <w:rPr>
              <w:color w:val="000000"/>
            </w:rPr>
            <w:t>, Steen Henneberg</w:t>
          </w:r>
          <w:r>
            <w:rPr>
              <w:color w:val="000000"/>
              <w:vertAlign w:val="superscript"/>
            </w:rPr>
            <w:t>1,2</w:t>
          </w:r>
          <w:r>
            <w:rPr>
              <w:color w:val="000000"/>
            </w:rPr>
            <w:t>, Grazyna Perko</w:t>
          </w:r>
          <w:r>
            <w:rPr>
              <w:color w:val="000000"/>
              <w:vertAlign w:val="superscript"/>
            </w:rPr>
            <w:t>3</w:t>
          </w:r>
          <w:r>
            <w:rPr>
              <w:color w:val="000000"/>
            </w:rPr>
            <w:t xml:space="preserve">, Marie-Laure M A </w:t>
          </w:r>
          <w:proofErr w:type="spellStart"/>
          <w:r>
            <w:rPr>
              <w:color w:val="000000"/>
            </w:rPr>
            <w:t>Bouchy</w:t>
          </w:r>
          <w:proofErr w:type="spellEnd"/>
          <w:r>
            <w:rPr>
              <w:color w:val="000000"/>
            </w:rPr>
            <w:t xml:space="preserve"> Jacobsson</w:t>
          </w:r>
          <w:r>
            <w:rPr>
              <w:color w:val="000000"/>
              <w:vertAlign w:val="superscript"/>
            </w:rPr>
            <w:t>4</w:t>
          </w:r>
          <w:r>
            <w:rPr>
              <w:color w:val="000000"/>
            </w:rPr>
            <w:t>, Ann-Britt Kirkedal</w:t>
          </w:r>
          <w:r w:rsidRPr="00A367C4">
            <w:rPr>
              <w:color w:val="000000"/>
              <w:vertAlign w:val="superscript"/>
            </w:rPr>
            <w:t>5</w:t>
          </w:r>
          <w:r>
            <w:rPr>
              <w:color w:val="000000"/>
            </w:rPr>
            <w:t xml:space="preserve">, Pernille </w:t>
          </w:r>
          <w:proofErr w:type="spellStart"/>
          <w:r>
            <w:rPr>
              <w:color w:val="000000"/>
            </w:rPr>
            <w:t>Raasthøj</w:t>
          </w:r>
          <w:proofErr w:type="spellEnd"/>
          <w:r>
            <w:rPr>
              <w:color w:val="000000"/>
            </w:rPr>
            <w:t xml:space="preserve"> Mathiesen</w:t>
          </w:r>
          <w:r>
            <w:rPr>
              <w:color w:val="000000"/>
              <w:vertAlign w:val="superscript"/>
            </w:rPr>
            <w:t>5</w:t>
          </w:r>
          <w:r>
            <w:rPr>
              <w:color w:val="000000"/>
            </w:rPr>
            <w:t xml:space="preserve"> og Tim Kristensen</w:t>
          </w:r>
          <w:r>
            <w:rPr>
              <w:color w:val="000000"/>
              <w:vertAlign w:val="superscript"/>
            </w:rPr>
            <w:t>5</w:t>
          </w:r>
          <w:r>
            <w:rPr>
              <w:color w:val="000000"/>
            </w:rPr>
            <w:t>.</w:t>
          </w:r>
        </w:p>
        <w:p w14:paraId="6CC8B400" w14:textId="77777777" w:rsidR="00260765" w:rsidRDefault="00260765" w:rsidP="00A367C4">
          <w:pPr>
            <w:tabs>
              <w:tab w:val="center" w:pos="4819"/>
              <w:tab w:val="right" w:pos="9638"/>
            </w:tabs>
            <w:spacing w:after="200"/>
            <w:rPr>
              <w:color w:val="000000"/>
            </w:rPr>
          </w:pPr>
          <w:r>
            <w:rPr>
              <w:color w:val="000000"/>
              <w:vertAlign w:val="superscript"/>
            </w:rPr>
            <w:t>1</w:t>
          </w:r>
          <w:r>
            <w:rPr>
              <w:color w:val="000000"/>
            </w:rPr>
            <w:t xml:space="preserve">Videnscenter for Børnesmerter, </w:t>
          </w:r>
          <w:r>
            <w:rPr>
              <w:color w:val="000000"/>
              <w:vertAlign w:val="superscript"/>
            </w:rPr>
            <w:t>2</w:t>
          </w:r>
          <w:r>
            <w:rPr>
              <w:color w:val="000000"/>
            </w:rPr>
            <w:t xml:space="preserve">DASAIM (Dansk Selskab for Anæstesiologi og Intensiv Medicin), </w:t>
          </w:r>
          <w:r>
            <w:rPr>
              <w:color w:val="000000"/>
              <w:vertAlign w:val="superscript"/>
            </w:rPr>
            <w:t>3</w:t>
          </w:r>
          <w:r>
            <w:rPr>
              <w:color w:val="000000"/>
            </w:rPr>
            <w:t xml:space="preserve">DAO (Danske Anæstesiologers Organisation), </w:t>
          </w:r>
          <w:r>
            <w:rPr>
              <w:color w:val="000000"/>
              <w:vertAlign w:val="superscript"/>
            </w:rPr>
            <w:t>4</w:t>
          </w:r>
          <w:r>
            <w:rPr>
              <w:color w:val="000000"/>
            </w:rPr>
            <w:t xml:space="preserve">DASEM (Dansk Selskab for Akutmedicin), </w:t>
          </w:r>
          <w:r>
            <w:rPr>
              <w:color w:val="000000"/>
              <w:vertAlign w:val="superscript"/>
            </w:rPr>
            <w:t>5</w:t>
          </w:r>
          <w:r>
            <w:rPr>
              <w:color w:val="000000"/>
            </w:rPr>
            <w:t>DPS (Dansk Pædiatrisk Selskab).</w:t>
          </w:r>
        </w:p>
      </w:tc>
    </w:tr>
    <w:tr w:rsidR="00260765" w14:paraId="74C05FC7" w14:textId="77777777">
      <w:tc>
        <w:tcPr>
          <w:tcW w:w="3227" w:type="dxa"/>
        </w:tcPr>
        <w:p w14:paraId="3F91AD46" w14:textId="77777777" w:rsidR="00260765" w:rsidRDefault="00260765">
          <w:pPr>
            <w:pBdr>
              <w:top w:val="nil"/>
              <w:left w:val="nil"/>
              <w:bottom w:val="nil"/>
              <w:right w:val="nil"/>
              <w:between w:val="nil"/>
            </w:pBdr>
            <w:tabs>
              <w:tab w:val="center" w:pos="4819"/>
              <w:tab w:val="right" w:pos="9638"/>
            </w:tabs>
            <w:spacing w:after="200"/>
            <w:rPr>
              <w:b/>
              <w:color w:val="000000"/>
            </w:rPr>
          </w:pPr>
          <w:r>
            <w:rPr>
              <w:b/>
              <w:color w:val="000000"/>
            </w:rPr>
            <w:t>Fagligt ansvarlige DPS-udvalg:</w:t>
          </w:r>
        </w:p>
      </w:tc>
      <w:tc>
        <w:tcPr>
          <w:tcW w:w="6396" w:type="dxa"/>
        </w:tcPr>
        <w:p w14:paraId="52B13EBB" w14:textId="77777777" w:rsidR="00260765" w:rsidRDefault="00260765">
          <w:pPr>
            <w:pBdr>
              <w:top w:val="nil"/>
              <w:left w:val="nil"/>
              <w:bottom w:val="nil"/>
              <w:right w:val="nil"/>
              <w:between w:val="nil"/>
            </w:pBdr>
            <w:tabs>
              <w:tab w:val="center" w:pos="4819"/>
              <w:tab w:val="right" w:pos="9638"/>
            </w:tabs>
            <w:spacing w:after="200"/>
            <w:rPr>
              <w:color w:val="000000"/>
            </w:rPr>
          </w:pPr>
          <w:r>
            <w:rPr>
              <w:color w:val="000000"/>
            </w:rPr>
            <w:t xml:space="preserve">Akut- og intensiv </w:t>
          </w:r>
        </w:p>
      </w:tc>
    </w:tr>
    <w:tr w:rsidR="00260765" w14:paraId="0FD097FE" w14:textId="77777777">
      <w:tc>
        <w:tcPr>
          <w:tcW w:w="3227" w:type="dxa"/>
        </w:tcPr>
        <w:p w14:paraId="132738F3" w14:textId="77777777" w:rsidR="00260765" w:rsidRDefault="00260765">
          <w:pPr>
            <w:pBdr>
              <w:top w:val="nil"/>
              <w:left w:val="nil"/>
              <w:bottom w:val="nil"/>
              <w:right w:val="nil"/>
              <w:between w:val="nil"/>
            </w:pBdr>
            <w:tabs>
              <w:tab w:val="center" w:pos="4819"/>
              <w:tab w:val="right" w:pos="9638"/>
            </w:tabs>
            <w:spacing w:after="200"/>
            <w:rPr>
              <w:b/>
              <w:color w:val="000000"/>
            </w:rPr>
          </w:pPr>
          <w:r>
            <w:rPr>
              <w:b/>
              <w:color w:val="000000"/>
            </w:rPr>
            <w:t>Tovholders navn og mail:</w:t>
          </w:r>
        </w:p>
      </w:tc>
      <w:tc>
        <w:tcPr>
          <w:tcW w:w="6396" w:type="dxa"/>
        </w:tcPr>
        <w:p w14:paraId="62C08C3B" w14:textId="77777777" w:rsidR="00260765" w:rsidRDefault="00260765">
          <w:pPr>
            <w:pBdr>
              <w:top w:val="nil"/>
              <w:left w:val="nil"/>
              <w:bottom w:val="nil"/>
              <w:right w:val="nil"/>
              <w:between w:val="nil"/>
            </w:pBdr>
            <w:tabs>
              <w:tab w:val="center" w:pos="4819"/>
              <w:tab w:val="right" w:pos="9638"/>
            </w:tabs>
            <w:spacing w:after="200"/>
            <w:rPr>
              <w:color w:val="000000"/>
            </w:rPr>
          </w:pPr>
          <w:r>
            <w:rPr>
              <w:color w:val="000000"/>
            </w:rPr>
            <w:t>Tim Kristensen, tim.kristensen@regionh.dk</w:t>
          </w:r>
        </w:p>
      </w:tc>
    </w:tr>
  </w:tbl>
  <w:p w14:paraId="5063959B" w14:textId="746FA1DB" w:rsidR="00260765" w:rsidRDefault="00E650AC">
    <w:pPr>
      <w:pBdr>
        <w:top w:val="nil"/>
        <w:left w:val="nil"/>
        <w:bottom w:val="nil"/>
        <w:right w:val="nil"/>
        <w:between w:val="nil"/>
      </w:pBdr>
      <w:tabs>
        <w:tab w:val="center" w:pos="4819"/>
        <w:tab w:val="right" w:pos="9638"/>
      </w:tabs>
      <w:rPr>
        <w:color w:val="000000"/>
      </w:rPr>
    </w:pPr>
    <w:r>
      <w:rPr>
        <w:noProof/>
      </w:rPr>
      <w:pict w14:anchorId="305ACD6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626.85pt;height:52.2pt;rotation:315;z-index:-251653120;mso-position-horizontal:center;mso-position-horizontal-relative:margin;mso-position-vertical:center;mso-position-vertical-relative:margin" o:allowincell="f" fillcolor="#7f7f7f [1612]" stroked="f">
          <v:textpath style="font-family:&quot;Times New Roman&quot;;font-size:1pt" string="I HØRING TIL D. 31.08.2018"/>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C3C04"/>
    <w:multiLevelType w:val="hybridMultilevel"/>
    <w:tmpl w:val="1232697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nsid w:val="046534EB"/>
    <w:multiLevelType w:val="multilevel"/>
    <w:tmpl w:val="D5D010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6563C62"/>
    <w:multiLevelType w:val="hybridMultilevel"/>
    <w:tmpl w:val="57780946"/>
    <w:lvl w:ilvl="0" w:tplc="0638D6CE">
      <w:start w:val="1"/>
      <w:numFmt w:val="bullet"/>
      <w:lvlText w:val="•"/>
      <w:lvlJc w:val="left"/>
      <w:pPr>
        <w:tabs>
          <w:tab w:val="num" w:pos="720"/>
        </w:tabs>
        <w:ind w:left="720" w:hanging="360"/>
      </w:pPr>
      <w:rPr>
        <w:rFonts w:ascii="Arial" w:hAnsi="Arial" w:cs="Times New Roman" w:hint="default"/>
      </w:rPr>
    </w:lvl>
    <w:lvl w:ilvl="1" w:tplc="309A1076">
      <w:start w:val="1"/>
      <w:numFmt w:val="bullet"/>
      <w:lvlText w:val="•"/>
      <w:lvlJc w:val="left"/>
      <w:pPr>
        <w:tabs>
          <w:tab w:val="num" w:pos="1440"/>
        </w:tabs>
        <w:ind w:left="1440" w:hanging="360"/>
      </w:pPr>
      <w:rPr>
        <w:rFonts w:ascii="Arial" w:hAnsi="Arial" w:cs="Times New Roman" w:hint="default"/>
      </w:rPr>
    </w:lvl>
    <w:lvl w:ilvl="2" w:tplc="D59E9C46">
      <w:start w:val="1"/>
      <w:numFmt w:val="bullet"/>
      <w:lvlText w:val="•"/>
      <w:lvlJc w:val="left"/>
      <w:pPr>
        <w:tabs>
          <w:tab w:val="num" w:pos="2160"/>
        </w:tabs>
        <w:ind w:left="2160" w:hanging="360"/>
      </w:pPr>
      <w:rPr>
        <w:rFonts w:ascii="Arial" w:hAnsi="Arial" w:cs="Times New Roman" w:hint="default"/>
      </w:rPr>
    </w:lvl>
    <w:lvl w:ilvl="3" w:tplc="9F1EBB26">
      <w:start w:val="1"/>
      <w:numFmt w:val="bullet"/>
      <w:lvlText w:val="•"/>
      <w:lvlJc w:val="left"/>
      <w:pPr>
        <w:tabs>
          <w:tab w:val="num" w:pos="2880"/>
        </w:tabs>
        <w:ind w:left="2880" w:hanging="360"/>
      </w:pPr>
      <w:rPr>
        <w:rFonts w:ascii="Arial" w:hAnsi="Arial" w:cs="Times New Roman" w:hint="default"/>
      </w:rPr>
    </w:lvl>
    <w:lvl w:ilvl="4" w:tplc="21D07B48">
      <w:start w:val="1"/>
      <w:numFmt w:val="bullet"/>
      <w:lvlText w:val="•"/>
      <w:lvlJc w:val="left"/>
      <w:pPr>
        <w:tabs>
          <w:tab w:val="num" w:pos="3600"/>
        </w:tabs>
        <w:ind w:left="3600" w:hanging="360"/>
      </w:pPr>
      <w:rPr>
        <w:rFonts w:ascii="Arial" w:hAnsi="Arial" w:cs="Times New Roman" w:hint="default"/>
      </w:rPr>
    </w:lvl>
    <w:lvl w:ilvl="5" w:tplc="DF461D16">
      <w:start w:val="1"/>
      <w:numFmt w:val="bullet"/>
      <w:lvlText w:val="•"/>
      <w:lvlJc w:val="left"/>
      <w:pPr>
        <w:tabs>
          <w:tab w:val="num" w:pos="4320"/>
        </w:tabs>
        <w:ind w:left="4320" w:hanging="360"/>
      </w:pPr>
      <w:rPr>
        <w:rFonts w:ascii="Arial" w:hAnsi="Arial" w:cs="Times New Roman" w:hint="default"/>
      </w:rPr>
    </w:lvl>
    <w:lvl w:ilvl="6" w:tplc="38403EC8">
      <w:start w:val="1"/>
      <w:numFmt w:val="bullet"/>
      <w:lvlText w:val="•"/>
      <w:lvlJc w:val="left"/>
      <w:pPr>
        <w:tabs>
          <w:tab w:val="num" w:pos="5040"/>
        </w:tabs>
        <w:ind w:left="5040" w:hanging="360"/>
      </w:pPr>
      <w:rPr>
        <w:rFonts w:ascii="Arial" w:hAnsi="Arial" w:cs="Times New Roman" w:hint="default"/>
      </w:rPr>
    </w:lvl>
    <w:lvl w:ilvl="7" w:tplc="F1307BD6">
      <w:start w:val="1"/>
      <w:numFmt w:val="bullet"/>
      <w:lvlText w:val="•"/>
      <w:lvlJc w:val="left"/>
      <w:pPr>
        <w:tabs>
          <w:tab w:val="num" w:pos="5760"/>
        </w:tabs>
        <w:ind w:left="5760" w:hanging="360"/>
      </w:pPr>
      <w:rPr>
        <w:rFonts w:ascii="Arial" w:hAnsi="Arial" w:cs="Times New Roman" w:hint="default"/>
      </w:rPr>
    </w:lvl>
    <w:lvl w:ilvl="8" w:tplc="30081F2A">
      <w:start w:val="1"/>
      <w:numFmt w:val="bullet"/>
      <w:lvlText w:val="•"/>
      <w:lvlJc w:val="left"/>
      <w:pPr>
        <w:tabs>
          <w:tab w:val="num" w:pos="6480"/>
        </w:tabs>
        <w:ind w:left="6480" w:hanging="360"/>
      </w:pPr>
      <w:rPr>
        <w:rFonts w:ascii="Arial" w:hAnsi="Arial" w:cs="Times New Roman" w:hint="default"/>
      </w:rPr>
    </w:lvl>
  </w:abstractNum>
  <w:abstractNum w:abstractNumId="3">
    <w:nsid w:val="073B0836"/>
    <w:multiLevelType w:val="hybridMultilevel"/>
    <w:tmpl w:val="869E02F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nsid w:val="07B56227"/>
    <w:multiLevelType w:val="hybridMultilevel"/>
    <w:tmpl w:val="6A96727A"/>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5">
    <w:nsid w:val="0A7D7CD0"/>
    <w:multiLevelType w:val="hybridMultilevel"/>
    <w:tmpl w:val="F398968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nsid w:val="0AED5C6A"/>
    <w:multiLevelType w:val="hybridMultilevel"/>
    <w:tmpl w:val="D0828E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nsid w:val="0F1C4F69"/>
    <w:multiLevelType w:val="hybridMultilevel"/>
    <w:tmpl w:val="561AB6B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1A8A5352"/>
    <w:multiLevelType w:val="hybridMultilevel"/>
    <w:tmpl w:val="57BACD34"/>
    <w:lvl w:ilvl="0" w:tplc="0638D6CE">
      <w:start w:val="1"/>
      <w:numFmt w:val="bullet"/>
      <w:lvlText w:val="•"/>
      <w:lvlJc w:val="left"/>
      <w:pPr>
        <w:ind w:left="360" w:hanging="360"/>
      </w:pPr>
      <w:rPr>
        <w:rFonts w:ascii="Arial" w:hAnsi="Arial" w:cs="Times New Roman"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9">
    <w:nsid w:val="1ED86DCD"/>
    <w:multiLevelType w:val="hybridMultilevel"/>
    <w:tmpl w:val="1EFC1B5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0">
    <w:nsid w:val="24CE2AD2"/>
    <w:multiLevelType w:val="hybridMultilevel"/>
    <w:tmpl w:val="FCAAC7E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nsid w:val="2AD31490"/>
    <w:multiLevelType w:val="hybridMultilevel"/>
    <w:tmpl w:val="9C40EA1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2">
    <w:nsid w:val="2B325F07"/>
    <w:multiLevelType w:val="hybridMultilevel"/>
    <w:tmpl w:val="E212910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3">
    <w:nsid w:val="32EC45F7"/>
    <w:multiLevelType w:val="hybridMultilevel"/>
    <w:tmpl w:val="725CC85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4">
    <w:nsid w:val="384F7407"/>
    <w:multiLevelType w:val="hybridMultilevel"/>
    <w:tmpl w:val="FEDC00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ABF61DD"/>
    <w:multiLevelType w:val="hybridMultilevel"/>
    <w:tmpl w:val="F9C2491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6">
    <w:nsid w:val="3C2E7850"/>
    <w:multiLevelType w:val="hybridMultilevel"/>
    <w:tmpl w:val="2E027F3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3DB6424E"/>
    <w:multiLevelType w:val="hybridMultilevel"/>
    <w:tmpl w:val="F188AA4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8">
    <w:nsid w:val="44121DCC"/>
    <w:multiLevelType w:val="multilevel"/>
    <w:tmpl w:val="99B07B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78633B2"/>
    <w:multiLevelType w:val="hybridMultilevel"/>
    <w:tmpl w:val="BCEC469C"/>
    <w:lvl w:ilvl="0" w:tplc="0638D6CE">
      <w:start w:val="1"/>
      <w:numFmt w:val="bullet"/>
      <w:lvlText w:val="•"/>
      <w:lvlJc w:val="left"/>
      <w:pPr>
        <w:ind w:left="720" w:hanging="360"/>
      </w:pPr>
      <w:rPr>
        <w:rFonts w:ascii="Arial" w:hAnsi="Aria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0">
    <w:nsid w:val="4CAD5388"/>
    <w:multiLevelType w:val="hybridMultilevel"/>
    <w:tmpl w:val="AEDA6D4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1">
    <w:nsid w:val="4EF83C78"/>
    <w:multiLevelType w:val="hybridMultilevel"/>
    <w:tmpl w:val="6B30A778"/>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22">
    <w:nsid w:val="508E2255"/>
    <w:multiLevelType w:val="hybridMultilevel"/>
    <w:tmpl w:val="9092CD1A"/>
    <w:lvl w:ilvl="0" w:tplc="0638D6CE">
      <w:start w:val="1"/>
      <w:numFmt w:val="bullet"/>
      <w:lvlText w:val="•"/>
      <w:lvlJc w:val="left"/>
      <w:pPr>
        <w:ind w:left="360" w:hanging="360"/>
      </w:pPr>
      <w:rPr>
        <w:rFonts w:ascii="Arial" w:hAnsi="Arial" w:cs="Times New Roman"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3">
    <w:nsid w:val="514F7B95"/>
    <w:multiLevelType w:val="hybridMultilevel"/>
    <w:tmpl w:val="A86CDF4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4">
    <w:nsid w:val="51B25442"/>
    <w:multiLevelType w:val="hybridMultilevel"/>
    <w:tmpl w:val="200E17C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5">
    <w:nsid w:val="56763569"/>
    <w:multiLevelType w:val="hybridMultilevel"/>
    <w:tmpl w:val="DE5C2AE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nsid w:val="5EA35296"/>
    <w:multiLevelType w:val="hybridMultilevel"/>
    <w:tmpl w:val="0D026C0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nsid w:val="65E00A84"/>
    <w:multiLevelType w:val="hybridMultilevel"/>
    <w:tmpl w:val="39A24EEA"/>
    <w:lvl w:ilvl="0" w:tplc="0638D6CE">
      <w:start w:val="1"/>
      <w:numFmt w:val="bullet"/>
      <w:lvlText w:val="•"/>
      <w:lvlJc w:val="left"/>
      <w:pPr>
        <w:ind w:left="360" w:hanging="360"/>
      </w:pPr>
      <w:rPr>
        <w:rFonts w:ascii="Arial" w:hAnsi="Arial" w:cs="Times New Roman"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8">
    <w:nsid w:val="68426BE3"/>
    <w:multiLevelType w:val="hybridMultilevel"/>
    <w:tmpl w:val="894835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6F9159C7"/>
    <w:multiLevelType w:val="hybridMultilevel"/>
    <w:tmpl w:val="7CB8386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0">
    <w:nsid w:val="767D5CDF"/>
    <w:multiLevelType w:val="hybridMultilevel"/>
    <w:tmpl w:val="F060557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1">
    <w:nsid w:val="767E0B34"/>
    <w:multiLevelType w:val="hybridMultilevel"/>
    <w:tmpl w:val="1222EE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nsid w:val="77F011F8"/>
    <w:multiLevelType w:val="hybridMultilevel"/>
    <w:tmpl w:val="C576D50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3">
    <w:nsid w:val="79DD6551"/>
    <w:multiLevelType w:val="hybridMultilevel"/>
    <w:tmpl w:val="4DDED2F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4">
    <w:nsid w:val="7A49239C"/>
    <w:multiLevelType w:val="hybridMultilevel"/>
    <w:tmpl w:val="9FA86F9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5">
    <w:nsid w:val="7E6E07D9"/>
    <w:multiLevelType w:val="multilevel"/>
    <w:tmpl w:val="6046DF3A"/>
    <w:lvl w:ilvl="0">
      <w:start w:val="12"/>
      <w:numFmt w:val="decimal"/>
      <w:lvlText w:val="%1"/>
      <w:lvlJc w:val="left"/>
      <w:pPr>
        <w:ind w:left="660" w:hanging="66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9"/>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3"/>
  </w:num>
  <w:num w:numId="20">
    <w:abstractNumId w:val="10"/>
  </w:num>
  <w:num w:numId="21">
    <w:abstractNumId w:val="3"/>
  </w:num>
  <w:num w:numId="22">
    <w:abstractNumId w:val="6"/>
  </w:num>
  <w:num w:numId="23">
    <w:abstractNumId w:val="25"/>
  </w:num>
  <w:num w:numId="24">
    <w:abstractNumId w:val="26"/>
  </w:num>
  <w:num w:numId="25">
    <w:abstractNumId w:val="34"/>
  </w:num>
  <w:num w:numId="26">
    <w:abstractNumId w:val="27"/>
  </w:num>
  <w:num w:numId="27">
    <w:abstractNumId w:val="8"/>
  </w:num>
  <w:num w:numId="28">
    <w:abstractNumId w:val="22"/>
  </w:num>
  <w:num w:numId="29">
    <w:abstractNumId w:val="19"/>
  </w:num>
  <w:num w:numId="30">
    <w:abstractNumId w:val="2"/>
  </w:num>
  <w:num w:numId="31">
    <w:abstractNumId w:val="31"/>
  </w:num>
  <w:num w:numId="32">
    <w:abstractNumId w:val="7"/>
  </w:num>
  <w:num w:numId="33">
    <w:abstractNumId w:val="16"/>
  </w:num>
  <w:num w:numId="34">
    <w:abstractNumId w:val="28"/>
  </w:num>
  <w:num w:numId="35">
    <w:abstractNumId w:val="14"/>
  </w:num>
  <w:num w:numId="36">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AA7"/>
    <w:rsid w:val="00030305"/>
    <w:rsid w:val="000501F7"/>
    <w:rsid w:val="000802C6"/>
    <w:rsid w:val="001E0755"/>
    <w:rsid w:val="00222B6B"/>
    <w:rsid w:val="00260765"/>
    <w:rsid w:val="00430C17"/>
    <w:rsid w:val="00485546"/>
    <w:rsid w:val="00577A76"/>
    <w:rsid w:val="00613B76"/>
    <w:rsid w:val="00684D40"/>
    <w:rsid w:val="006C39E6"/>
    <w:rsid w:val="00750AA7"/>
    <w:rsid w:val="0075214E"/>
    <w:rsid w:val="00841EA8"/>
    <w:rsid w:val="008C6481"/>
    <w:rsid w:val="009272FB"/>
    <w:rsid w:val="00A11099"/>
    <w:rsid w:val="00A367C4"/>
    <w:rsid w:val="00C5312A"/>
    <w:rsid w:val="00C65310"/>
    <w:rsid w:val="00CF0A4C"/>
    <w:rsid w:val="00DD1A4B"/>
    <w:rsid w:val="00E01F16"/>
    <w:rsid w:val="00E650AC"/>
    <w:rsid w:val="00EE502D"/>
    <w:rsid w:val="00F116D3"/>
    <w:rsid w:val="00F44B62"/>
    <w:rsid w:val="00FA5F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72A4C01"/>
  <w15:docId w15:val="{E5DF2DE9-1EE1-44A1-88EE-91739191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a-DK" w:eastAsia="da-DK"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Overskrift1">
    <w:name w:val="heading 1"/>
    <w:basedOn w:val="Normal"/>
    <w:next w:val="Normal"/>
    <w:pPr>
      <w:pBdr>
        <w:top w:val="single" w:sz="8" w:space="0" w:color="C0504D"/>
        <w:left w:val="single" w:sz="8" w:space="0" w:color="C0504D"/>
        <w:bottom w:val="single" w:sz="8" w:space="0" w:color="C0504D"/>
        <w:right w:val="single" w:sz="8" w:space="0" w:color="C0504D"/>
      </w:pBdr>
      <w:shd w:val="clear" w:color="auto" w:fill="F2DCDB"/>
      <w:spacing w:before="480" w:after="100" w:line="269" w:lineRule="auto"/>
      <w:contextualSpacing/>
      <w:outlineLvl w:val="0"/>
    </w:pPr>
    <w:rPr>
      <w:rFonts w:ascii="Calibri" w:eastAsia="Calibri" w:hAnsi="Calibri" w:cs="Calibri"/>
      <w:b/>
      <w:color w:val="622423"/>
    </w:rPr>
  </w:style>
  <w:style w:type="paragraph" w:styleId="Overskrift2">
    <w:name w:val="heading 2"/>
    <w:basedOn w:val="Normal"/>
    <w:next w:val="Normal"/>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libri" w:eastAsia="Calibri" w:hAnsi="Calibri" w:cs="Calibri"/>
      <w:b/>
      <w:color w:val="943734"/>
    </w:rPr>
  </w:style>
  <w:style w:type="paragraph" w:styleId="Overskrift3">
    <w:name w:val="heading 3"/>
    <w:basedOn w:val="Normal"/>
    <w:next w:val="Normal"/>
    <w:pPr>
      <w:pBdr>
        <w:left w:val="single" w:sz="48" w:space="2" w:color="C0504D"/>
        <w:bottom w:val="single" w:sz="4" w:space="0" w:color="C0504D"/>
      </w:pBdr>
      <w:spacing w:before="200" w:after="100"/>
      <w:ind w:left="144"/>
      <w:contextualSpacing/>
      <w:outlineLvl w:val="2"/>
    </w:pPr>
    <w:rPr>
      <w:rFonts w:ascii="Calibri" w:eastAsia="Calibri" w:hAnsi="Calibri" w:cs="Calibri"/>
      <w:b/>
      <w:color w:val="943734"/>
    </w:rPr>
  </w:style>
  <w:style w:type="paragraph" w:styleId="Overskrift4">
    <w:name w:val="heading 4"/>
    <w:basedOn w:val="Normal"/>
    <w:next w:val="Normal"/>
    <w:pPr>
      <w:pBdr>
        <w:left w:val="single" w:sz="4" w:space="2" w:color="C0504D"/>
        <w:bottom w:val="single" w:sz="4" w:space="2" w:color="C0504D"/>
      </w:pBdr>
      <w:spacing w:before="200" w:after="100"/>
      <w:ind w:left="86"/>
      <w:contextualSpacing/>
      <w:outlineLvl w:val="3"/>
    </w:pPr>
    <w:rPr>
      <w:rFonts w:ascii="Calibri" w:eastAsia="Calibri" w:hAnsi="Calibri" w:cs="Calibri"/>
      <w:b/>
      <w:color w:val="943734"/>
    </w:rPr>
  </w:style>
  <w:style w:type="paragraph" w:styleId="Overskrift5">
    <w:name w:val="heading 5"/>
    <w:basedOn w:val="Normal"/>
    <w:next w:val="Normal"/>
    <w:pPr>
      <w:pBdr>
        <w:left w:val="dotted" w:sz="4" w:space="2" w:color="C0504D"/>
        <w:bottom w:val="dotted" w:sz="4" w:space="2" w:color="C0504D"/>
      </w:pBdr>
      <w:spacing w:before="200" w:after="100"/>
      <w:ind w:left="86"/>
      <w:contextualSpacing/>
      <w:outlineLvl w:val="4"/>
    </w:pPr>
    <w:rPr>
      <w:rFonts w:ascii="Calibri" w:eastAsia="Calibri" w:hAnsi="Calibri" w:cs="Calibri"/>
      <w:b/>
      <w:color w:val="943734"/>
    </w:rPr>
  </w:style>
  <w:style w:type="paragraph" w:styleId="Overskrift6">
    <w:name w:val="heading 6"/>
    <w:basedOn w:val="Normal"/>
    <w:next w:val="Normal"/>
    <w:pPr>
      <w:pBdr>
        <w:bottom w:val="single" w:sz="4" w:space="2" w:color="E5B9B7"/>
      </w:pBdr>
      <w:spacing w:before="200" w:after="100"/>
      <w:contextualSpacing/>
      <w:outlineLvl w:val="5"/>
    </w:pPr>
    <w:rPr>
      <w:rFonts w:ascii="Calibri" w:eastAsia="Calibri" w:hAnsi="Calibri" w:cs="Calibri"/>
      <w:color w:val="94373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pBdr>
        <w:top w:val="single" w:sz="48" w:space="0" w:color="C0504D"/>
        <w:bottom w:val="single" w:sz="48" w:space="0" w:color="C0504D"/>
      </w:pBdr>
      <w:shd w:val="clear" w:color="auto" w:fill="C0504D"/>
      <w:spacing w:after="0"/>
      <w:jc w:val="center"/>
    </w:pPr>
    <w:rPr>
      <w:rFonts w:ascii="Calibri" w:eastAsia="Calibri" w:hAnsi="Calibri" w:cs="Calibri"/>
      <w:color w:val="FFFFFF"/>
      <w:sz w:val="48"/>
      <w:szCs w:val="48"/>
    </w:rPr>
  </w:style>
  <w:style w:type="paragraph" w:styleId="Undertitel">
    <w:name w:val="Subtitle"/>
    <w:basedOn w:val="Normal"/>
    <w:next w:val="Normal"/>
    <w:pPr>
      <w:pBdr>
        <w:bottom w:val="dotted" w:sz="8" w:space="10" w:color="C0504D"/>
      </w:pBdr>
      <w:spacing w:before="200" w:after="900"/>
      <w:jc w:val="center"/>
    </w:pPr>
    <w:rPr>
      <w:rFonts w:ascii="Calibri" w:eastAsia="Calibri" w:hAnsi="Calibri" w:cs="Calibri"/>
      <w:color w:val="622423"/>
      <w:sz w:val="24"/>
      <w:szCs w:val="24"/>
    </w:rPr>
  </w:style>
  <w:style w:type="table" w:customStyle="1" w:styleId="a">
    <w:basedOn w:val="TableNormal"/>
    <w:pPr>
      <w:spacing w:after="0"/>
    </w:pPr>
    <w:tblPr>
      <w:tblStyleRowBandSize w:val="1"/>
      <w:tblStyleColBandSize w:val="1"/>
      <w:tblCellMar>
        <w:top w:w="0" w:type="dxa"/>
        <w:left w:w="108" w:type="dxa"/>
        <w:bottom w:w="0" w:type="dxa"/>
        <w:right w:w="108" w:type="dxa"/>
      </w:tblCellMar>
    </w:tblPr>
  </w:style>
  <w:style w:type="table" w:customStyle="1" w:styleId="a0">
    <w:basedOn w:val="TableNormal"/>
    <w:pPr>
      <w:spacing w:after="0"/>
    </w:pPr>
    <w:tblPr>
      <w:tblStyleRowBandSize w:val="1"/>
      <w:tblStyleColBandSize w:val="1"/>
      <w:tblCellMar>
        <w:top w:w="0" w:type="dxa"/>
        <w:left w:w="108" w:type="dxa"/>
        <w:bottom w:w="0" w:type="dxa"/>
        <w:right w:w="108" w:type="dxa"/>
      </w:tblCellMar>
    </w:tblPr>
    <w:tblStylePr w:type="firstRow">
      <w:rPr>
        <w:b/>
        <w:color w:val="FFFFFF"/>
        <w:shd w:val="clear" w:color="auto" w:fill="auto"/>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shd w:val="clear" w:color="auto" w:fill="auto"/>
      </w:rPr>
      <w:tblPr/>
      <w:tcPr>
        <w:tcBorders>
          <w:top w:val="single" w:sz="4" w:space="0" w:color="C0504D"/>
        </w:tcBorders>
      </w:tcPr>
    </w:tblStylePr>
    <w:tblStylePr w:type="firstCol">
      <w:rPr>
        <w:b/>
        <w:shd w:val="clear" w:color="auto" w:fill="auto"/>
      </w:rPr>
    </w:tblStylePr>
    <w:tblStylePr w:type="lastCol">
      <w:rPr>
        <w:b/>
        <w:shd w:val="clear" w:color="auto" w:fill="auto"/>
      </w:rPr>
    </w:tblStylePr>
    <w:tblStylePr w:type="band1Vert">
      <w:tblPr/>
      <w:tcPr>
        <w:shd w:val="clear" w:color="auto" w:fill="F2DCDB"/>
      </w:tcPr>
    </w:tblStylePr>
    <w:tblStylePr w:type="band1Horz">
      <w:tblPr/>
      <w:tcPr>
        <w:shd w:val="clear" w:color="auto" w:fill="F2DCDB"/>
      </w:tcPr>
    </w:tblStyle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pPr>
      <w:spacing w:after="0"/>
    </w:pPr>
    <w:tblPr>
      <w:tblStyleRowBandSize w:val="1"/>
      <w:tblStyleColBandSize w:val="1"/>
      <w:tblCellMar>
        <w:top w:w="0" w:type="dxa"/>
        <w:left w:w="108" w:type="dxa"/>
        <w:bottom w:w="0" w:type="dxa"/>
        <w:right w:w="108" w:type="dxa"/>
      </w:tblCellMar>
    </w:tblPr>
  </w:style>
  <w:style w:type="table" w:customStyle="1" w:styleId="a4">
    <w:basedOn w:val="TableNormal"/>
    <w:pPr>
      <w:spacing w:after="0"/>
    </w:pPr>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pPr>
      <w:spacing w:after="0"/>
    </w:pPr>
    <w:tblPr>
      <w:tblStyleRowBandSize w:val="1"/>
      <w:tblStyleColBandSize w:val="1"/>
      <w:tblCellMar>
        <w:top w:w="0" w:type="dxa"/>
        <w:left w:w="108" w:type="dxa"/>
        <w:bottom w:w="0" w:type="dxa"/>
        <w:right w:w="108" w:type="dxa"/>
      </w:tblCellMar>
    </w:tblPr>
  </w:style>
  <w:style w:type="table" w:customStyle="1" w:styleId="a9">
    <w:basedOn w:val="TableNormal"/>
    <w:pPr>
      <w:spacing w:after="0"/>
    </w:pPr>
    <w:tblPr>
      <w:tblStyleRowBandSize w:val="1"/>
      <w:tblStyleColBandSize w:val="1"/>
      <w:tblCellMar>
        <w:top w:w="0" w:type="dxa"/>
        <w:left w:w="108" w:type="dxa"/>
        <w:bottom w:w="0" w:type="dxa"/>
        <w:right w:w="108" w:type="dxa"/>
      </w:tblCellMar>
    </w:tblPr>
  </w:style>
  <w:style w:type="table" w:customStyle="1" w:styleId="aa">
    <w:basedOn w:val="TableNormal"/>
    <w:pPr>
      <w:spacing w:after="0"/>
    </w:pPr>
    <w:tblPr>
      <w:tblStyleRowBandSize w:val="1"/>
      <w:tblStyleColBandSize w:val="1"/>
      <w:tblCellMar>
        <w:top w:w="0" w:type="dxa"/>
        <w:left w:w="108" w:type="dxa"/>
        <w:bottom w:w="0" w:type="dxa"/>
        <w:right w:w="108" w:type="dxa"/>
      </w:tblCellMar>
    </w:tblPr>
  </w:style>
  <w:style w:type="table" w:customStyle="1" w:styleId="ab">
    <w:basedOn w:val="TableNormal"/>
    <w:pPr>
      <w:spacing w:after="0"/>
    </w:pPr>
    <w:tblPr>
      <w:tblStyleRowBandSize w:val="1"/>
      <w:tblStyleColBandSize w:val="1"/>
      <w:tblCellMar>
        <w:top w:w="0" w:type="dxa"/>
        <w:left w:w="108" w:type="dxa"/>
        <w:bottom w:w="0" w:type="dxa"/>
        <w:right w:w="108" w:type="dxa"/>
      </w:tblCellMar>
    </w:tblPr>
  </w:style>
  <w:style w:type="table" w:customStyle="1" w:styleId="ac">
    <w:basedOn w:val="TableNormal"/>
    <w:pPr>
      <w:spacing w:after="0"/>
    </w:pPr>
    <w:tblPr>
      <w:tblStyleRowBandSize w:val="1"/>
      <w:tblStyleColBandSize w:val="1"/>
      <w:tblCellMar>
        <w:top w:w="0" w:type="dxa"/>
        <w:left w:w="108" w:type="dxa"/>
        <w:bottom w:w="0" w:type="dxa"/>
        <w:right w:w="108" w:type="dxa"/>
      </w:tblCellMar>
    </w:tblPr>
  </w:style>
  <w:style w:type="table" w:customStyle="1" w:styleId="ad">
    <w:basedOn w:val="TableNormal"/>
    <w:pPr>
      <w:spacing w:after="0"/>
    </w:pPr>
    <w:tblPr>
      <w:tblStyleRowBandSize w:val="1"/>
      <w:tblStyleColBandSize w:val="1"/>
      <w:tblCellMar>
        <w:top w:w="0" w:type="dxa"/>
        <w:left w:w="108" w:type="dxa"/>
        <w:bottom w:w="0" w:type="dxa"/>
        <w:right w:w="108" w:type="dxa"/>
      </w:tblCellMar>
    </w:tblPr>
  </w:style>
  <w:style w:type="table" w:customStyle="1" w:styleId="ae">
    <w:basedOn w:val="TableNormal"/>
    <w:pPr>
      <w:spacing w:after="0"/>
    </w:pPr>
    <w:tblPr>
      <w:tblStyleRowBandSize w:val="1"/>
      <w:tblStyleColBandSize w:val="1"/>
      <w:tblCellMar>
        <w:top w:w="0" w:type="dxa"/>
        <w:left w:w="108" w:type="dxa"/>
        <w:bottom w:w="0" w:type="dxa"/>
        <w:right w:w="108" w:type="dxa"/>
      </w:tblCellMar>
    </w:tblPr>
  </w:style>
  <w:style w:type="table" w:customStyle="1" w:styleId="af">
    <w:basedOn w:val="TableNormal"/>
    <w:pPr>
      <w:spacing w:after="0"/>
    </w:pPr>
    <w:tblPr>
      <w:tblStyleRowBandSize w:val="1"/>
      <w:tblStyleColBandSize w:val="1"/>
      <w:tblCellMar>
        <w:top w:w="0" w:type="dxa"/>
        <w:left w:w="108" w:type="dxa"/>
        <w:bottom w:w="0" w:type="dxa"/>
        <w:right w:w="108" w:type="dxa"/>
      </w:tblCellMar>
    </w:tblPr>
  </w:style>
  <w:style w:type="table" w:customStyle="1" w:styleId="af0">
    <w:basedOn w:val="TableNormal"/>
    <w:pPr>
      <w:spacing w:after="0"/>
    </w:pPr>
    <w:tblPr>
      <w:tblStyleRowBandSize w:val="1"/>
      <w:tblStyleColBandSize w:val="1"/>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C65310"/>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65310"/>
    <w:rPr>
      <w:rFonts w:ascii="Segoe UI" w:hAnsi="Segoe UI" w:cs="Segoe UI"/>
      <w:sz w:val="18"/>
      <w:szCs w:val="18"/>
    </w:rPr>
  </w:style>
  <w:style w:type="paragraph" w:styleId="Ingenafstand">
    <w:name w:val="No Spacing"/>
    <w:uiPriority w:val="1"/>
    <w:qFormat/>
    <w:rsid w:val="00EE502D"/>
    <w:pPr>
      <w:spacing w:after="0"/>
    </w:pPr>
  </w:style>
  <w:style w:type="character" w:styleId="Llink">
    <w:name w:val="Hyperlink"/>
    <w:uiPriority w:val="99"/>
    <w:unhideWhenUsed/>
    <w:rsid w:val="00F44B62"/>
    <w:rPr>
      <w:color w:val="0000FF"/>
      <w:u w:val="single"/>
    </w:rPr>
  </w:style>
  <w:style w:type="paragraph" w:styleId="Normalweb">
    <w:name w:val="Normal (Web)"/>
    <w:basedOn w:val="Normal"/>
    <w:uiPriority w:val="99"/>
    <w:unhideWhenUsed/>
    <w:rsid w:val="00F44B62"/>
    <w:pPr>
      <w:spacing w:before="100" w:beforeAutospacing="1" w:after="100" w:afterAutospacing="1"/>
    </w:pPr>
    <w:rPr>
      <w:rFonts w:eastAsiaTheme="minorEastAsia" w:cstheme="minorBidi"/>
      <w:iCs/>
      <w:szCs w:val="20"/>
    </w:rPr>
  </w:style>
  <w:style w:type="paragraph" w:styleId="Sidehoved">
    <w:name w:val="header"/>
    <w:basedOn w:val="Normal"/>
    <w:link w:val="SidehovedTegn"/>
    <w:uiPriority w:val="99"/>
    <w:unhideWhenUsed/>
    <w:rsid w:val="00F44B62"/>
    <w:pPr>
      <w:tabs>
        <w:tab w:val="center" w:pos="4819"/>
        <w:tab w:val="right" w:pos="9638"/>
      </w:tabs>
    </w:pPr>
    <w:rPr>
      <w:rFonts w:eastAsiaTheme="minorEastAsia" w:cstheme="minorBidi"/>
      <w:iCs/>
      <w:szCs w:val="20"/>
      <w:lang w:val="en-US" w:eastAsia="en-US"/>
    </w:rPr>
  </w:style>
  <w:style w:type="character" w:customStyle="1" w:styleId="SidehovedTegn">
    <w:name w:val="Sidehoved Tegn"/>
    <w:basedOn w:val="Standardskrifttypeiafsnit"/>
    <w:link w:val="Sidehoved"/>
    <w:uiPriority w:val="99"/>
    <w:rsid w:val="00F44B62"/>
    <w:rPr>
      <w:rFonts w:eastAsiaTheme="minorEastAsia" w:cstheme="minorBidi"/>
      <w:iCs/>
      <w:szCs w:val="20"/>
      <w:lang w:val="en-US" w:eastAsia="en-US"/>
    </w:rPr>
  </w:style>
  <w:style w:type="paragraph" w:styleId="Listeafsnit">
    <w:name w:val="List Paragraph"/>
    <w:basedOn w:val="Normal"/>
    <w:uiPriority w:val="34"/>
    <w:qFormat/>
    <w:rsid w:val="00F44B62"/>
    <w:pPr>
      <w:ind w:left="720"/>
      <w:contextualSpacing/>
    </w:pPr>
    <w:rPr>
      <w:rFonts w:eastAsiaTheme="minorEastAsia" w:cstheme="minorBidi"/>
      <w:iCs/>
      <w:szCs w:val="20"/>
      <w:lang w:val="en-US" w:eastAsia="en-US"/>
    </w:rPr>
  </w:style>
  <w:style w:type="table" w:styleId="Tabel-Gitter">
    <w:name w:val="Table Grid"/>
    <w:basedOn w:val="Tabel-Normal"/>
    <w:uiPriority w:val="59"/>
    <w:rsid w:val="00F44B62"/>
    <w:pPr>
      <w:spacing w:line="288" w:lineRule="auto"/>
    </w:pPr>
    <w:rPr>
      <w:rFonts w:asciiTheme="minorHAnsi" w:eastAsiaTheme="minorEastAsia" w:hAnsi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henvisning">
    <w:name w:val="annotation reference"/>
    <w:basedOn w:val="Standardskrifttypeiafsnit"/>
    <w:uiPriority w:val="99"/>
    <w:semiHidden/>
    <w:unhideWhenUsed/>
    <w:rsid w:val="00F44B62"/>
    <w:rPr>
      <w:sz w:val="16"/>
      <w:szCs w:val="16"/>
    </w:rPr>
  </w:style>
  <w:style w:type="paragraph" w:styleId="Kommentartekst">
    <w:name w:val="annotation text"/>
    <w:basedOn w:val="Normal"/>
    <w:link w:val="KommentartekstTegn"/>
    <w:uiPriority w:val="99"/>
    <w:semiHidden/>
    <w:unhideWhenUsed/>
    <w:rsid w:val="00F44B62"/>
    <w:rPr>
      <w:rFonts w:eastAsiaTheme="minorEastAsia" w:cstheme="minorBidi"/>
      <w:iCs/>
      <w:sz w:val="20"/>
      <w:szCs w:val="20"/>
      <w:lang w:val="en-US" w:eastAsia="en-US"/>
    </w:rPr>
  </w:style>
  <w:style w:type="character" w:customStyle="1" w:styleId="KommentartekstTegn">
    <w:name w:val="Kommentartekst Tegn"/>
    <w:basedOn w:val="Standardskrifttypeiafsnit"/>
    <w:link w:val="Kommentartekst"/>
    <w:uiPriority w:val="99"/>
    <w:semiHidden/>
    <w:rsid w:val="00F44B62"/>
    <w:rPr>
      <w:rFonts w:eastAsiaTheme="minorEastAsia" w:cstheme="minorBidi"/>
      <w:iCs/>
      <w:sz w:val="20"/>
      <w:szCs w:val="20"/>
      <w:lang w:val="en-US" w:eastAsia="en-US"/>
    </w:rPr>
  </w:style>
  <w:style w:type="character" w:styleId="BesgtHyperlink">
    <w:name w:val="FollowedHyperlink"/>
    <w:basedOn w:val="Standardskrifttypeiafsnit"/>
    <w:uiPriority w:val="99"/>
    <w:semiHidden/>
    <w:unhideWhenUsed/>
    <w:rsid w:val="001E0755"/>
    <w:rPr>
      <w:color w:val="800080" w:themeColor="followedHyperlink"/>
      <w:u w:val="single"/>
    </w:rPr>
  </w:style>
  <w:style w:type="character" w:customStyle="1" w:styleId="UnresolvedMention">
    <w:name w:val="Unresolved Mention"/>
    <w:basedOn w:val="Standardskrifttypeiafsnit"/>
    <w:uiPriority w:val="99"/>
    <w:semiHidden/>
    <w:unhideWhenUsed/>
    <w:rsid w:val="0075214E"/>
    <w:rPr>
      <w:color w:val="808080"/>
      <w:shd w:val="clear" w:color="auto" w:fill="E6E6E6"/>
    </w:rPr>
  </w:style>
  <w:style w:type="paragraph" w:styleId="Sidefod">
    <w:name w:val="footer"/>
    <w:basedOn w:val="Normal"/>
    <w:link w:val="SidefodTegn"/>
    <w:uiPriority w:val="99"/>
    <w:unhideWhenUsed/>
    <w:rsid w:val="00030305"/>
    <w:pPr>
      <w:tabs>
        <w:tab w:val="center" w:pos="4819"/>
        <w:tab w:val="right" w:pos="9638"/>
      </w:tabs>
      <w:spacing w:after="0"/>
    </w:pPr>
  </w:style>
  <w:style w:type="character" w:customStyle="1" w:styleId="SidefodTegn">
    <w:name w:val="Sidefod Tegn"/>
    <w:basedOn w:val="Standardskrifttypeiafsnit"/>
    <w:link w:val="Sidefod"/>
    <w:uiPriority w:val="99"/>
    <w:rsid w:val="00030305"/>
  </w:style>
  <w:style w:type="paragraph" w:styleId="Indholdsfortegnelse1">
    <w:name w:val="toc 1"/>
    <w:basedOn w:val="Normal"/>
    <w:next w:val="Normal"/>
    <w:autoRedefine/>
    <w:uiPriority w:val="39"/>
    <w:unhideWhenUsed/>
    <w:rsid w:val="000802C6"/>
    <w:pPr>
      <w:spacing w:after="100"/>
    </w:pPr>
  </w:style>
  <w:style w:type="paragraph" w:styleId="Indholdsfortegnelse2">
    <w:name w:val="toc 2"/>
    <w:basedOn w:val="Normal"/>
    <w:next w:val="Normal"/>
    <w:autoRedefine/>
    <w:uiPriority w:val="39"/>
    <w:unhideWhenUsed/>
    <w:rsid w:val="000802C6"/>
    <w:pPr>
      <w:spacing w:after="100"/>
      <w:ind w:left="220"/>
    </w:pPr>
  </w:style>
  <w:style w:type="paragraph" w:styleId="Overskrift">
    <w:name w:val="TOC Heading"/>
    <w:basedOn w:val="Overskrift1"/>
    <w:next w:val="Normal"/>
    <w:uiPriority w:val="39"/>
    <w:unhideWhenUsed/>
    <w:qFormat/>
    <w:rsid w:val="000802C6"/>
    <w:pPr>
      <w:keepNext/>
      <w:keepLines/>
      <w:pBdr>
        <w:top w:val="none" w:sz="0" w:space="0" w:color="auto"/>
        <w:left w:val="none" w:sz="0" w:space="0" w:color="auto"/>
        <w:bottom w:val="none" w:sz="0" w:space="0" w:color="auto"/>
        <w:right w:val="none" w:sz="0" w:space="0" w:color="auto"/>
      </w:pBdr>
      <w:shd w:val="clear" w:color="auto" w:fill="auto"/>
      <w:spacing w:before="240" w:after="0" w:line="259" w:lineRule="auto"/>
      <w:contextualSpacing w:val="0"/>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26" Type="http://schemas.microsoft.com/office/2016/09/relationships/commentsIds" Target="commentsIds.xml"/><Relationship Id="rId10" Type="http://schemas.openxmlformats.org/officeDocument/2006/relationships/hyperlink" Target="http://whqlibdoc.who.int/publications/2012/9789241548120_Guidelines.pdf?ua=1" TargetMode="External"/><Relationship Id="rId11" Type="http://schemas.openxmlformats.org/officeDocument/2006/relationships/hyperlink" Target="http://www.pro.medicin.dk" TargetMode="External"/><Relationship Id="rId12" Type="http://schemas.openxmlformats.org/officeDocument/2006/relationships/hyperlink" Target="about:blank" TargetMode="External"/><Relationship Id="rId13" Type="http://schemas.openxmlformats.org/officeDocument/2006/relationships/hyperlink" Target="http://www.pro.medicin.dk" TargetMode="External"/><Relationship Id="rId14" Type="http://schemas.openxmlformats.org/officeDocument/2006/relationships/hyperlink" Target="https://www.rigshospitalet.dk/afdelinger-og-klinikker/julianemarie/videnscenter-for-boernesmerter/smerter-hos-boern/Sider/smertemaaling.aspx" TargetMode="External"/><Relationship Id="rId15" Type="http://schemas.openxmlformats.org/officeDocument/2006/relationships/comments" Target="comments.xml"/><Relationship Id="rId16" Type="http://schemas.microsoft.com/office/2011/relationships/commentsExtended" Target="commentsExtended.xml"/><Relationship Id="rId17" Type="http://schemas.openxmlformats.org/officeDocument/2006/relationships/hyperlink" Target="https://www.rigshospitalet.dk/afdelinger-og-klinikker/julianemarie/videnscenter-for-boernesmerter/smerter-hos-boern/Sider/smertemaaling.aspx"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im.kristensen@regionh.dk" TargetMode="External"/><Relationship Id="rId8"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6184</Words>
  <Characters>37723</Characters>
  <Application>Microsoft Macintosh Word</Application>
  <DocSecurity>0</DocSecurity>
  <Lines>314</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Kristensen</dc:creator>
  <cp:lastModifiedBy>Microsoft Office-bruger</cp:lastModifiedBy>
  <cp:revision>2</cp:revision>
  <dcterms:created xsi:type="dcterms:W3CDTF">2018-06-03T20:06:00Z</dcterms:created>
  <dcterms:modified xsi:type="dcterms:W3CDTF">2018-06-03T20:06:00Z</dcterms:modified>
</cp:coreProperties>
</file>